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F8" w:rsidRDefault="001D12F8" w:rsidP="001D12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D12F8" w:rsidRDefault="001D12F8" w:rsidP="001D12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D12F8" w:rsidRDefault="001D12F8" w:rsidP="001D12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D12F8" w:rsidRDefault="001D12F8" w:rsidP="001D12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Фокино)</w:t>
      </w:r>
    </w:p>
    <w:p w:rsidR="001D12F8" w:rsidRDefault="001D12F8" w:rsidP="001D12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 13, г. Фокино, 242610</w:t>
      </w:r>
    </w:p>
    <w:p w:rsidR="001D12F8" w:rsidRDefault="001D12F8" w:rsidP="001D12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 (48333) 4-79-60, 4-78-98</w:t>
      </w:r>
    </w:p>
    <w:p w:rsidR="001D12F8" w:rsidRDefault="001D12F8" w:rsidP="001D12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Fokino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12F8" w:rsidRDefault="001D12F8" w:rsidP="001D12F8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1033203000885 </w:t>
      </w:r>
    </w:p>
    <w:p w:rsidR="001D12F8" w:rsidRDefault="001D12F8" w:rsidP="001D12F8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3202000601/324501001                                 </w:t>
      </w:r>
    </w:p>
    <w:tbl>
      <w:tblPr>
        <w:tblW w:w="0" w:type="auto"/>
        <w:tblInd w:w="152" w:type="dxa"/>
        <w:tblBorders>
          <w:top w:val="single" w:sz="24" w:space="0" w:color="000000"/>
        </w:tblBorders>
        <w:tblLayout w:type="fixed"/>
        <w:tblLook w:val="04A0"/>
      </w:tblPr>
      <w:tblGrid>
        <w:gridCol w:w="9231"/>
      </w:tblGrid>
      <w:tr w:rsidR="001D12F8" w:rsidTr="001D12F8">
        <w:trPr>
          <w:trHeight w:val="100"/>
        </w:trPr>
        <w:tc>
          <w:tcPr>
            <w:tcW w:w="9231" w:type="dxa"/>
            <w:tcBorders>
              <w:top w:val="single" w:sz="24" w:space="0" w:color="000000"/>
              <w:left w:val="nil"/>
              <w:bottom w:val="nil"/>
              <w:right w:val="nil"/>
            </w:tcBorders>
            <w:hideMark/>
          </w:tcPr>
          <w:p w:rsidR="001D12F8" w:rsidRDefault="001D12F8" w:rsidP="001D12F8">
            <w:pPr>
              <w:pStyle w:val="31"/>
              <w:snapToGrid w:val="0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«15»  января 2018  года                                                                                                № 67</w:t>
            </w:r>
          </w:p>
        </w:tc>
      </w:tr>
    </w:tbl>
    <w:p w:rsidR="001D12F8" w:rsidRDefault="001D12F8" w:rsidP="001D12F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Управление государственной службы </w:t>
      </w:r>
    </w:p>
    <w:p w:rsidR="001D12F8" w:rsidRDefault="001D12F8" w:rsidP="001D12F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кадров администрации </w:t>
      </w:r>
    </w:p>
    <w:p w:rsidR="001D12F8" w:rsidRDefault="001D12F8" w:rsidP="001D12F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Губернатора Брянской области </w:t>
      </w:r>
    </w:p>
    <w:p w:rsidR="001D12F8" w:rsidRDefault="001D12F8" w:rsidP="001D12F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Правительства Брянской области</w:t>
      </w:r>
    </w:p>
    <w:p w:rsidR="001D12F8" w:rsidRDefault="001D12F8" w:rsidP="001D12F8">
      <w:pPr>
        <w:shd w:val="clear" w:color="auto" w:fill="FFFFFF"/>
        <w:spacing w:after="30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2F8" w:rsidRDefault="00AF6C43" w:rsidP="008D14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2F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Фокино представляет информацию по исполнению плана противодействия коррупции</w:t>
      </w:r>
      <w:r w:rsidR="009905AB">
        <w:rPr>
          <w:rFonts w:ascii="Times New Roman" w:eastAsia="Times New Roman" w:hAnsi="Times New Roman" w:cs="Times New Roman"/>
          <w:sz w:val="24"/>
          <w:szCs w:val="24"/>
        </w:rPr>
        <w:t xml:space="preserve"> на 2017 год</w:t>
      </w:r>
      <w:r w:rsidR="001D12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2F8" w:rsidRDefault="001D12F8" w:rsidP="008D14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Постановлением  Администрации города Фокино утвержден план по противодействию коррупции. В плане определен перечень мероприятий, направленных на борьбу с коррупционными проявлениями, установлены сроки их исполнения и определены ответственные должностные лица. </w:t>
      </w:r>
    </w:p>
    <w:p w:rsidR="009B1BB8" w:rsidRDefault="0085780C" w:rsidP="008D14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2F8">
        <w:rPr>
          <w:rFonts w:ascii="Times New Roman" w:eastAsia="Times New Roman" w:hAnsi="Times New Roman" w:cs="Times New Roman"/>
          <w:sz w:val="24"/>
          <w:szCs w:val="24"/>
        </w:rPr>
        <w:t>В целях реализации плана по противодействию коррупции проводятся следующие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части </w:t>
      </w:r>
      <w:r w:rsidR="009B1BB8">
        <w:rPr>
          <w:rFonts w:ascii="Times New Roman" w:eastAsia="Times New Roman" w:hAnsi="Times New Roman" w:cs="Times New Roman"/>
          <w:sz w:val="24"/>
          <w:szCs w:val="24"/>
        </w:rPr>
        <w:t xml:space="preserve">нормативно – правового и </w:t>
      </w:r>
      <w:r w:rsidR="009B1BB8" w:rsidRPr="009B1BB8">
        <w:rPr>
          <w:rFonts w:ascii="Times New Roman" w:eastAsia="Times New Roman" w:hAnsi="Times New Roman" w:cs="Times New Roman"/>
          <w:sz w:val="24"/>
          <w:szCs w:val="24"/>
        </w:rPr>
        <w:t>организационно</w:t>
      </w:r>
      <w:r w:rsidR="009B1BB8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9B1BB8" w:rsidRPr="009B1BB8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9B1BB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="009B1BB8" w:rsidRPr="009B1BB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96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9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231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7B57">
        <w:rPr>
          <w:rFonts w:ascii="Times New Roman" w:eastAsia="Times New Roman" w:hAnsi="Times New Roman" w:cs="Times New Roman"/>
          <w:sz w:val="24"/>
          <w:szCs w:val="24"/>
        </w:rPr>
        <w:t>проведен  мониторинг</w:t>
      </w:r>
      <w:r w:rsidR="008D144A" w:rsidRPr="008D144A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</w:t>
      </w:r>
      <w:r w:rsidR="008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44A" w:rsidRPr="008D144A">
        <w:rPr>
          <w:rFonts w:ascii="Times New Roman" w:eastAsia="Times New Roman" w:hAnsi="Times New Roman" w:cs="Times New Roman"/>
          <w:sz w:val="24"/>
          <w:szCs w:val="24"/>
        </w:rPr>
        <w:t>по вопросам противодей</w:t>
      </w:r>
      <w:r w:rsidR="008D144A">
        <w:rPr>
          <w:rFonts w:ascii="Times New Roman" w:eastAsia="Times New Roman" w:hAnsi="Times New Roman" w:cs="Times New Roman"/>
          <w:sz w:val="24"/>
          <w:szCs w:val="24"/>
        </w:rPr>
        <w:t xml:space="preserve">ствия коррупции в целях </w:t>
      </w:r>
      <w:r w:rsidR="008D144A" w:rsidRPr="008D144A">
        <w:rPr>
          <w:rFonts w:ascii="Times New Roman" w:eastAsia="Times New Roman" w:hAnsi="Times New Roman" w:cs="Times New Roman"/>
          <w:sz w:val="24"/>
          <w:szCs w:val="24"/>
        </w:rPr>
        <w:t>приведения их в соответствие с законодательством</w:t>
      </w:r>
      <w:r w:rsidR="0096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44A" w:rsidRPr="008D144A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8D144A">
        <w:rPr>
          <w:rFonts w:ascii="Times New Roman" w:eastAsia="Times New Roman" w:hAnsi="Times New Roman" w:cs="Times New Roman"/>
          <w:sz w:val="24"/>
          <w:szCs w:val="24"/>
        </w:rPr>
        <w:t>приняты</w:t>
      </w:r>
      <w:proofErr w:type="gramEnd"/>
      <w:r w:rsidR="008D144A">
        <w:rPr>
          <w:rFonts w:ascii="Times New Roman" w:eastAsia="Times New Roman" w:hAnsi="Times New Roman" w:cs="Times New Roman"/>
          <w:sz w:val="24"/>
          <w:szCs w:val="24"/>
        </w:rPr>
        <w:t xml:space="preserve"> следующие решения</w:t>
      </w:r>
      <w:r w:rsidR="00FD7454"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(постановления)</w:t>
      </w:r>
      <w:r w:rsidR="008D14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2FA9" w:rsidRDefault="00963EA3" w:rsidP="00F8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соответствии с Указом Президента РФ от 18 мая 2009г. №557 «Об утверждении перечня должностей федеральной  государственной службы, при замещении которых федеральные государственные служащие обязаны представлять сведения о  своих доходах, об имуществе  и обязательствах имущественного характера, а также </w:t>
      </w:r>
      <w:r w:rsidR="003B1884">
        <w:rPr>
          <w:rFonts w:ascii="Times New Roman" w:eastAsia="Times New Roman" w:hAnsi="Times New Roman" w:cs="Times New Roman"/>
          <w:sz w:val="24"/>
          <w:szCs w:val="24"/>
        </w:rPr>
        <w:t xml:space="preserve">сведения  о доходах, об имуществе  и обязательствах имущественного характера своих супруги (супруга) и несовершеннолетних детей», </w:t>
      </w:r>
      <w:r w:rsidR="00F82FA9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РФ </w:t>
      </w:r>
      <w:r w:rsidR="00F82FA9">
        <w:rPr>
          <w:rFonts w:ascii="Times New Roman" w:eastAsiaTheme="minorHAnsi" w:hAnsi="Times New Roman" w:cs="Times New Roman"/>
          <w:sz w:val="24"/>
          <w:szCs w:val="24"/>
          <w:lang w:eastAsia="en-US"/>
        </w:rPr>
        <w:t>21 июля 2010 года N 925</w:t>
      </w:r>
      <w:proofErr w:type="gramStart"/>
      <w:r w:rsidR="00F82F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2FA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82FA9" w:rsidRPr="00F82FA9">
        <w:rPr>
          <w:rFonts w:ascii="Times New Roman" w:eastAsia="Times New Roman" w:hAnsi="Times New Roman" w:cs="Times New Roman"/>
          <w:sz w:val="24"/>
          <w:szCs w:val="24"/>
        </w:rPr>
        <w:t xml:space="preserve"> мерах по реализации отдельных положений</w:t>
      </w:r>
      <w:r w:rsidR="00F82FA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</w:t>
      </w:r>
      <w:r w:rsidR="00F82FA9" w:rsidRPr="00F82FA9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противодействии коррупции"</w:t>
      </w:r>
      <w:r w:rsidR="00F82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884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народных депутатов города Фокино </w:t>
      </w:r>
      <w:r w:rsidR="001A0479">
        <w:rPr>
          <w:rFonts w:ascii="Times New Roman" w:eastAsia="Times New Roman" w:hAnsi="Times New Roman" w:cs="Times New Roman"/>
          <w:sz w:val="24"/>
          <w:szCs w:val="24"/>
        </w:rPr>
        <w:t xml:space="preserve">(далее по </w:t>
      </w:r>
      <w:proofErr w:type="spellStart"/>
      <w:r w:rsidR="001A0479">
        <w:rPr>
          <w:rFonts w:ascii="Times New Roman" w:eastAsia="Times New Roman" w:hAnsi="Times New Roman" w:cs="Times New Roman"/>
          <w:sz w:val="24"/>
          <w:szCs w:val="24"/>
        </w:rPr>
        <w:t>тексту-РСНДГФ</w:t>
      </w:r>
      <w:proofErr w:type="spellEnd"/>
      <w:r w:rsidR="001A04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1884">
        <w:rPr>
          <w:rFonts w:ascii="Times New Roman" w:eastAsia="Times New Roman" w:hAnsi="Times New Roman" w:cs="Times New Roman"/>
          <w:sz w:val="24"/>
          <w:szCs w:val="24"/>
        </w:rPr>
        <w:t xml:space="preserve"> от 26.05.2017 года № 5-828 утвержден перечень должностей муниципальной службы в городском округе «город Фокино», после </w:t>
      </w:r>
      <w:proofErr w:type="gramStart"/>
      <w:r w:rsidR="003B1884">
        <w:rPr>
          <w:rFonts w:ascii="Times New Roman" w:eastAsia="Times New Roman" w:hAnsi="Times New Roman" w:cs="Times New Roman"/>
          <w:sz w:val="24"/>
          <w:szCs w:val="24"/>
        </w:rPr>
        <w:t>увольнения</w:t>
      </w:r>
      <w:proofErr w:type="gramEnd"/>
      <w:r w:rsidR="003B1884">
        <w:rPr>
          <w:rFonts w:ascii="Times New Roman" w:eastAsia="Times New Roman" w:hAnsi="Times New Roman" w:cs="Times New Roman"/>
          <w:sz w:val="24"/>
          <w:szCs w:val="24"/>
        </w:rPr>
        <w:t xml:space="preserve"> с которых </w:t>
      </w:r>
      <w:r w:rsidR="003B1884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граждане, в течение двух лет имеют право замещать должности в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только с согласия соответствующей комиссии по соблюдению требований к служебному поведению муниципальных служащих и урег</w:t>
      </w:r>
      <w:r w:rsidR="00E173DF">
        <w:rPr>
          <w:rFonts w:ascii="Times New Roman" w:eastAsiaTheme="minorHAnsi" w:hAnsi="Times New Roman" w:cs="Times New Roman"/>
          <w:sz w:val="24"/>
          <w:szCs w:val="24"/>
          <w:lang w:eastAsia="en-US"/>
        </w:rPr>
        <w:t>улированию конфликта интересов,</w:t>
      </w:r>
      <w:r w:rsidR="003B1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</w:t>
      </w:r>
      <w:r w:rsidR="00E173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должностей муниципальной службы в городском округе «город Фокино», после </w:t>
      </w:r>
      <w:proofErr w:type="gramStart"/>
      <w:r w:rsidR="00E173D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увольнения</w:t>
      </w:r>
      <w:proofErr w:type="gramEnd"/>
      <w:r w:rsidR="00E173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которых  </w:t>
      </w:r>
      <w:r w:rsidR="003B1884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граждане, в течение двух лет после увольнения с муниципальной службы обязаны при заключении трудовых договоров сообщать работодателю св</w:t>
      </w:r>
      <w:r w:rsidR="00F82F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едения о последнем месте службы; </w:t>
      </w:r>
      <w:proofErr w:type="gramStart"/>
      <w:r w:rsidR="001A0479">
        <w:rPr>
          <w:rFonts w:ascii="Times New Roman" w:eastAsia="Times New Roman" w:hAnsi="Times New Roman" w:cs="Times New Roman"/>
          <w:sz w:val="24"/>
          <w:szCs w:val="24"/>
        </w:rPr>
        <w:t>РСНДГФ</w:t>
      </w:r>
      <w:r w:rsidR="001A0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2FA9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26.05.2017 года №5-827, утвержден перечень должностей муниципальной службы в городском округе «город Фокино»,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A076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F82FA9" w:rsidRDefault="0085780C" w:rsidP="003B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по  обеспечению реализации части 2 статьи 11 Федерального закона  от 02.03.2007г. №25-ФЗ «О муниципальной службе в Российской Федерации», постановлением администрации города Фокино от 27 февраля 2017г. №173-П, утверждено Положение </w:t>
      </w:r>
      <w:r w:rsidRPr="0092315F">
        <w:rPr>
          <w:rFonts w:ascii="Times New Roman" w:eastAsia="Times New Roman" w:hAnsi="Times New Roman" w:cs="Times New Roman"/>
          <w:sz w:val="24"/>
          <w:szCs w:val="24"/>
        </w:rPr>
        <w:t>об организации работы при поступлении от муниципальных служащих  администрации города Фокино и органов администрации, имеющих статус юридического лица, уведомлений представителя нанимателя о намерении выполнять иную оплачиваемую работу (о выполнении иной</w:t>
      </w:r>
      <w:proofErr w:type="gramEnd"/>
      <w:r w:rsidRPr="0092315F">
        <w:rPr>
          <w:rFonts w:ascii="Times New Roman" w:eastAsia="Times New Roman" w:hAnsi="Times New Roman" w:cs="Times New Roman"/>
          <w:sz w:val="24"/>
          <w:szCs w:val="24"/>
        </w:rPr>
        <w:t xml:space="preserve"> оплачиваемой работы)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80C" w:rsidRDefault="0085780C" w:rsidP="003B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7D7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3 статьи 14 </w:t>
      </w:r>
      <w:r w:rsidR="00287D7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 от 02.03.2007г. №25-ФЗ «О муниципальной службе в Российской Федерации»</w:t>
      </w:r>
      <w:r w:rsidR="00287D7B" w:rsidRPr="00287D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D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администрации города Фокино от 05.09.2017г. №682-П, утвержден </w:t>
      </w:r>
      <w:r w:rsidR="00287D7B" w:rsidRPr="00154D65">
        <w:rPr>
          <w:rFonts w:ascii="Times New Roman" w:eastAsia="Times New Roman" w:hAnsi="Times New Roman" w:cs="Times New Roman"/>
          <w:sz w:val="24"/>
          <w:szCs w:val="24"/>
        </w:rPr>
        <w:t xml:space="preserve">Порядок получения муниципальными  служащими, замещающими должности муниципальной службы администрации города Фокино, и органа администрации </w:t>
      </w:r>
      <w:r w:rsidR="00287D7B">
        <w:rPr>
          <w:rFonts w:ascii="Times New Roman" w:eastAsia="Times New Roman" w:hAnsi="Times New Roman" w:cs="Times New Roman"/>
          <w:sz w:val="24"/>
          <w:szCs w:val="24"/>
        </w:rPr>
        <w:t xml:space="preserve">города Фокино </w:t>
      </w:r>
      <w:r w:rsidR="00287D7B" w:rsidRPr="00154D65">
        <w:rPr>
          <w:rFonts w:ascii="Times New Roman" w:eastAsia="Times New Roman" w:hAnsi="Times New Roman" w:cs="Times New Roman"/>
          <w:sz w:val="24"/>
          <w:szCs w:val="24"/>
        </w:rPr>
        <w:t>имеющего статус юридического лица, разрешения представителя нанимателя на участие на безвозмездной основе в управлени</w:t>
      </w:r>
      <w:r w:rsidR="00287D7B">
        <w:rPr>
          <w:rFonts w:ascii="Times New Roman" w:eastAsia="Times New Roman" w:hAnsi="Times New Roman" w:cs="Times New Roman"/>
          <w:sz w:val="24"/>
          <w:szCs w:val="24"/>
        </w:rPr>
        <w:t>и некоммерческими организациями;</w:t>
      </w:r>
      <w:proofErr w:type="gramEnd"/>
    </w:p>
    <w:p w:rsidR="00E726AE" w:rsidRDefault="00287D7B" w:rsidP="00E7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26AE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</w:t>
      </w:r>
      <w:r w:rsidR="00E726AE">
        <w:rPr>
          <w:rFonts w:ascii="Times New Roman" w:hAnsi="Times New Roman"/>
          <w:sz w:val="24"/>
          <w:szCs w:val="24"/>
        </w:rPr>
        <w:t>части 6 статьи 15 Федерального закона от 2 марта  2007 года №25-ФЗ «О муниципальной  службе в Российской Федерации»,</w:t>
      </w:r>
      <w:r w:rsidR="00E726AE" w:rsidRPr="00E726AE">
        <w:rPr>
          <w:rFonts w:ascii="Times New Roman" w:hAnsi="Times New Roman"/>
          <w:sz w:val="24"/>
          <w:szCs w:val="24"/>
        </w:rPr>
        <w:t xml:space="preserve"> </w:t>
      </w:r>
      <w:r w:rsidR="00E726AE">
        <w:rPr>
          <w:rFonts w:ascii="Times New Roman" w:hAnsi="Times New Roman"/>
          <w:sz w:val="24"/>
          <w:szCs w:val="24"/>
        </w:rPr>
        <w:t>статьи 7-3 Закона Брянской области от 16 ноября 2007 года №156-З «О муниципальной службе в Брянской области»,</w:t>
      </w:r>
      <w:r w:rsidR="00983757">
        <w:rPr>
          <w:rFonts w:ascii="Times New Roman" w:hAnsi="Times New Roman"/>
          <w:sz w:val="24"/>
          <w:szCs w:val="24"/>
        </w:rPr>
        <w:t xml:space="preserve"> </w:t>
      </w:r>
      <w:r w:rsidR="00E726AE">
        <w:rPr>
          <w:rFonts w:ascii="Times New Roman" w:hAnsi="Times New Roman"/>
          <w:sz w:val="24"/>
          <w:szCs w:val="24"/>
        </w:rPr>
        <w:t>Указа Губернатора Брянской области от 16 мая 2017 года N 83 "Об  утверждении Положения проверке достоверности и полноты сведений, представляемых гражданами, претендующими на</w:t>
      </w:r>
      <w:proofErr w:type="gramEnd"/>
      <w:r w:rsidR="00E726AE">
        <w:rPr>
          <w:rFonts w:ascii="Times New Roman" w:hAnsi="Times New Roman"/>
          <w:sz w:val="24"/>
          <w:szCs w:val="24"/>
        </w:rPr>
        <w:t xml:space="preserve"> замещение муниципальной  службы, и муниципальными служащими, и соблюдения муниципальными  служащими требований к служебному поведению», </w:t>
      </w:r>
      <w:r w:rsidR="001A0479">
        <w:rPr>
          <w:rFonts w:ascii="Times New Roman" w:eastAsia="Times New Roman" w:hAnsi="Times New Roman" w:cs="Times New Roman"/>
          <w:sz w:val="24"/>
          <w:szCs w:val="24"/>
        </w:rPr>
        <w:t>РСНДГФ</w:t>
      </w:r>
      <w:r w:rsidR="001A0479">
        <w:rPr>
          <w:rFonts w:ascii="Times New Roman" w:hAnsi="Times New Roman"/>
          <w:sz w:val="24"/>
          <w:szCs w:val="24"/>
        </w:rPr>
        <w:t xml:space="preserve"> </w:t>
      </w:r>
      <w:r w:rsidR="00E726AE">
        <w:rPr>
          <w:rFonts w:ascii="Times New Roman" w:hAnsi="Times New Roman"/>
          <w:sz w:val="24"/>
          <w:szCs w:val="24"/>
        </w:rPr>
        <w:t xml:space="preserve">25.08.2017 года №5-874 отменено </w:t>
      </w:r>
      <w:r w:rsidR="001A0479">
        <w:rPr>
          <w:rFonts w:ascii="Times New Roman" w:hAnsi="Times New Roman"/>
          <w:sz w:val="24"/>
          <w:szCs w:val="24"/>
        </w:rPr>
        <w:t>Положение</w:t>
      </w:r>
      <w:r w:rsidR="00E726AE">
        <w:rPr>
          <w:rFonts w:ascii="Times New Roman" w:hAnsi="Times New Roman"/>
          <w:sz w:val="24"/>
          <w:szCs w:val="24"/>
        </w:rPr>
        <w:t xml:space="preserve">  о проверке достоверности и полноты сведений, представляемых гражданами, претендующими на замещение муниципальной  службы, и муниципальными служащими, и соблюдения муниципальными  служащими требований к служебному поведению»;</w:t>
      </w:r>
    </w:p>
    <w:p w:rsidR="00963EA3" w:rsidRDefault="00E726AE" w:rsidP="001A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3757">
        <w:rPr>
          <w:rFonts w:ascii="Times New Roman" w:hAnsi="Times New Roman"/>
          <w:sz w:val="24"/>
          <w:szCs w:val="24"/>
        </w:rPr>
        <w:t xml:space="preserve"> на основании Указа Губернатора Брянской области от 22.10.2014г. №331</w:t>
      </w:r>
      <w:r w:rsidR="0078158A" w:rsidRPr="007815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158A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представлении гражданами, претендующими на замещение должностей госу</w:t>
      </w:r>
      <w:r w:rsidR="00E13A74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дарственной гражданской службы Б</w:t>
      </w:r>
      <w:r w:rsidR="0078158A">
        <w:rPr>
          <w:rFonts w:ascii="Times New Roman" w:eastAsiaTheme="minorHAnsi" w:hAnsi="Times New Roman" w:cs="Times New Roman"/>
          <w:sz w:val="24"/>
          <w:szCs w:val="24"/>
          <w:lang w:eastAsia="en-US"/>
        </w:rPr>
        <w:t>рянской области, и государственными гражданскими</w:t>
      </w:r>
      <w:r w:rsidR="00E13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служащими Б</w:t>
      </w:r>
      <w:r w:rsidR="007815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рянской области сведений о доходах, об имуществе и обязательствах имущественного характера», </w:t>
      </w:r>
      <w:r w:rsidR="001A0479">
        <w:rPr>
          <w:rFonts w:ascii="Times New Roman" w:eastAsia="Times New Roman" w:hAnsi="Times New Roman" w:cs="Times New Roman"/>
          <w:sz w:val="24"/>
          <w:szCs w:val="24"/>
        </w:rPr>
        <w:t>РСНДГФ</w:t>
      </w:r>
      <w:r w:rsidR="001A0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158A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27.12.2017г. №5-945</w:t>
      </w:r>
      <w:r w:rsidR="007A1D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15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отменено </w:t>
      </w:r>
      <w:r w:rsidR="001A0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 о представлении </w:t>
      </w:r>
      <w:proofErr w:type="gramStart"/>
      <w:r w:rsidR="001A0479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гражданами</w:t>
      </w:r>
      <w:proofErr w:type="gramEnd"/>
      <w:r w:rsidR="001A0479" w:rsidRPr="001A0479">
        <w:rPr>
          <w:rFonts w:ascii="Times New Roman" w:hAnsi="Times New Roman"/>
          <w:sz w:val="24"/>
          <w:szCs w:val="24"/>
        </w:rPr>
        <w:t xml:space="preserve"> </w:t>
      </w:r>
      <w:r w:rsidR="001A0479">
        <w:rPr>
          <w:rFonts w:ascii="Times New Roman" w:hAnsi="Times New Roman"/>
          <w:sz w:val="24"/>
          <w:szCs w:val="24"/>
        </w:rPr>
        <w:t xml:space="preserve">претендующими на замещение должностей муниципальной службы городского округа «город Фокино»  сведений о своих </w:t>
      </w:r>
      <w:proofErr w:type="gramStart"/>
      <w:r w:rsidR="001A0479">
        <w:rPr>
          <w:rFonts w:ascii="Times New Roman" w:hAnsi="Times New Roman"/>
          <w:sz w:val="24"/>
          <w:szCs w:val="24"/>
        </w:rPr>
        <w:t>доходах</w:t>
      </w:r>
      <w:proofErr w:type="gramEnd"/>
      <w:r w:rsidR="001A0479">
        <w:rPr>
          <w:rFonts w:ascii="Times New Roman" w:hAnsi="Times New Roman"/>
          <w:sz w:val="24"/>
          <w:szCs w:val="24"/>
        </w:rPr>
        <w:t xml:space="preserve">, расходах, об имуществе  и обязательствах имущественного </w:t>
      </w:r>
      <w:r w:rsidR="00CB4686">
        <w:rPr>
          <w:rFonts w:ascii="Times New Roman" w:hAnsi="Times New Roman"/>
          <w:sz w:val="24"/>
          <w:szCs w:val="24"/>
        </w:rPr>
        <w:t>характера своих супруг (супруги)</w:t>
      </w:r>
      <w:r w:rsidR="001A0479">
        <w:rPr>
          <w:rFonts w:ascii="Times New Roman" w:hAnsi="Times New Roman"/>
          <w:sz w:val="24"/>
          <w:szCs w:val="24"/>
        </w:rPr>
        <w:t xml:space="preserve"> и несовершеннолетних детей»</w:t>
      </w:r>
      <w:r w:rsidR="001F5D3E">
        <w:rPr>
          <w:rFonts w:ascii="Times New Roman" w:hAnsi="Times New Roman"/>
          <w:sz w:val="24"/>
          <w:szCs w:val="24"/>
        </w:rPr>
        <w:t>;</w:t>
      </w:r>
    </w:p>
    <w:p w:rsidR="00E82EDE" w:rsidRPr="00BD6FB5" w:rsidRDefault="001F5D3E" w:rsidP="00BD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соответствии с законом Брянской области от 16 ноября 2007 года №156-З «О муниципальной службе в Брянской области» (в редакции от 01.08.2017г.) РНДГФ  от 27.12.2017г. №5-944 утвержден порядок размещения сведений  о доходах, расходах, об имуществе  и обязательствах имущественного характера лиц, замещающих  должности муниципальной службы «городского округа «город Фокино»</w:t>
      </w:r>
      <w:r w:rsidR="00700A05">
        <w:rPr>
          <w:rFonts w:ascii="Times New Roman" w:hAnsi="Times New Roman"/>
          <w:sz w:val="24"/>
          <w:szCs w:val="24"/>
        </w:rPr>
        <w:t xml:space="preserve"> и членов их семей на официальном сайте  администрации города Фокино</w:t>
      </w:r>
      <w:proofErr w:type="gramEnd"/>
      <w:r w:rsidR="00700A05">
        <w:rPr>
          <w:rFonts w:ascii="Times New Roman" w:hAnsi="Times New Roman"/>
          <w:sz w:val="24"/>
          <w:szCs w:val="24"/>
        </w:rPr>
        <w:t xml:space="preserve">  и представления  этих сведений  средствам массовой информации для опубликования в связи с их запросами».</w:t>
      </w:r>
    </w:p>
    <w:p w:rsidR="001B356C" w:rsidRPr="001B356C" w:rsidRDefault="001B356C" w:rsidP="00AF6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56C">
        <w:rPr>
          <w:rFonts w:ascii="Times New Roman" w:hAnsi="Times New Roman" w:cs="Times New Roman"/>
          <w:sz w:val="24"/>
          <w:szCs w:val="24"/>
        </w:rPr>
        <w:t>Администрацией г</w:t>
      </w:r>
      <w:proofErr w:type="gramStart"/>
      <w:r w:rsidRPr="001B356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B356C">
        <w:rPr>
          <w:rFonts w:ascii="Times New Roman" w:hAnsi="Times New Roman" w:cs="Times New Roman"/>
          <w:sz w:val="24"/>
          <w:szCs w:val="24"/>
        </w:rPr>
        <w:t xml:space="preserve">окино  осуществляется работа по обеспечению системного контроля за соблюдением муниципальными  служащими ограничений и запретов, требований о предотвращении или урегулировании конфликта интересов, исполнение ими обязанностей, установленных федеральными законами в целях противодействия коррупции и выявления их нарушений </w:t>
      </w:r>
    </w:p>
    <w:p w:rsidR="001B356C" w:rsidRPr="001B356C" w:rsidRDefault="001B356C" w:rsidP="00AF6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56C">
        <w:rPr>
          <w:rFonts w:ascii="Times New Roman" w:hAnsi="Times New Roman" w:cs="Times New Roman"/>
          <w:sz w:val="24"/>
          <w:szCs w:val="24"/>
        </w:rPr>
        <w:t>Выполнение мероприятий по противодействию коррупции в администрации г</w:t>
      </w:r>
      <w:proofErr w:type="gramStart"/>
      <w:r w:rsidRPr="001B356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B356C">
        <w:rPr>
          <w:rFonts w:ascii="Times New Roman" w:hAnsi="Times New Roman" w:cs="Times New Roman"/>
          <w:sz w:val="24"/>
          <w:szCs w:val="24"/>
        </w:rPr>
        <w:t>окино  осуществляется отделом юридической и кадровой работы.</w:t>
      </w:r>
    </w:p>
    <w:p w:rsidR="00240D54" w:rsidRDefault="00240D54" w:rsidP="00240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54">
        <w:rPr>
          <w:rFonts w:ascii="Times New Roman" w:hAnsi="Times New Roman" w:cs="Times New Roman"/>
          <w:sz w:val="24"/>
          <w:szCs w:val="24"/>
        </w:rPr>
        <w:t xml:space="preserve">В ходе декларационной кампании 2017 года сведения о доходах, расходах, об имуществе и обязательствах имущественного характера за 2016 год за себя и членов своей семьи своевременно представили  все муниципальные  служащие администрации </w:t>
      </w:r>
      <w:r w:rsidRPr="00240D54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240D5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40D54">
        <w:rPr>
          <w:rFonts w:ascii="Times New Roman" w:hAnsi="Times New Roman" w:cs="Times New Roman"/>
          <w:sz w:val="24"/>
          <w:szCs w:val="24"/>
        </w:rPr>
        <w:t>окино, данная информация размещена на официальном сайте администрации г.Фокино в разделе Противодействие коррупции. По результатам  анализа сведений о доходах, расходах, об имуществе и обязательствах имущественного характера установлены обстоятельства,  свидетельствующие о предоставлении неполных сведений, проведены соответствующие проверки, в отношении 2 муниципальных служащих администрации г</w:t>
      </w:r>
      <w:proofErr w:type="gramStart"/>
      <w:r w:rsidRPr="00240D5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40D54">
        <w:rPr>
          <w:rFonts w:ascii="Times New Roman" w:hAnsi="Times New Roman" w:cs="Times New Roman"/>
          <w:sz w:val="24"/>
          <w:szCs w:val="24"/>
        </w:rPr>
        <w:t xml:space="preserve">окино применены меры юридической ответственности. В 1 случае недостоверность допущена в части имущественного положения выявлены факты непредставления данных о наличии транспортного средства, в другом не отражены 2 счета в  банках.  При вынесении решения  комиссией по соблюдению требований к служебному поведению муниципальных служащих Совета народных депутатов города Фокино и урегулировании конфликта интересов, учитывались  рекомендации  Минтруда России, доведенные письмом от 21 марта 2016 года №18-2/10/П-1526 «О критериях привлечения  к ответственности за коррупционные правонарушения». </w:t>
      </w:r>
    </w:p>
    <w:p w:rsidR="00E62ECA" w:rsidRDefault="00240D54" w:rsidP="00E62ECA">
      <w:pPr>
        <w:spacing w:after="0"/>
        <w:ind w:firstLine="708"/>
        <w:jc w:val="both"/>
      </w:pPr>
      <w:r w:rsidRPr="00240D54">
        <w:rPr>
          <w:rFonts w:ascii="Times New Roman" w:hAnsi="Times New Roman" w:cs="Times New Roman"/>
          <w:sz w:val="24"/>
          <w:szCs w:val="24"/>
        </w:rPr>
        <w:t>Анализ проведённых</w:t>
      </w:r>
      <w:r w:rsidR="00373CA8">
        <w:rPr>
          <w:rFonts w:ascii="Times New Roman" w:hAnsi="Times New Roman" w:cs="Times New Roman"/>
          <w:sz w:val="24"/>
          <w:szCs w:val="24"/>
        </w:rPr>
        <w:t xml:space="preserve"> проверок показал, что основной причиной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54">
        <w:rPr>
          <w:rFonts w:ascii="Times New Roman" w:hAnsi="Times New Roman" w:cs="Times New Roman"/>
          <w:sz w:val="24"/>
          <w:szCs w:val="24"/>
        </w:rPr>
        <w:t xml:space="preserve">допущенных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240D54">
        <w:rPr>
          <w:rFonts w:ascii="Times New Roman" w:hAnsi="Times New Roman" w:cs="Times New Roman"/>
          <w:sz w:val="24"/>
          <w:szCs w:val="24"/>
        </w:rPr>
        <w:t xml:space="preserve"> служащими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54">
        <w:rPr>
          <w:rFonts w:ascii="Times New Roman" w:hAnsi="Times New Roman" w:cs="Times New Roman"/>
          <w:sz w:val="24"/>
          <w:szCs w:val="24"/>
        </w:rPr>
        <w:t>явились их личная невнимательность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54">
        <w:rPr>
          <w:rFonts w:ascii="Times New Roman" w:hAnsi="Times New Roman" w:cs="Times New Roman"/>
          <w:sz w:val="24"/>
          <w:szCs w:val="24"/>
        </w:rPr>
        <w:t>заполнении справок о своих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54">
        <w:rPr>
          <w:rFonts w:ascii="Times New Roman" w:hAnsi="Times New Roman" w:cs="Times New Roman"/>
          <w:sz w:val="24"/>
          <w:szCs w:val="24"/>
        </w:rPr>
        <w:t>обязател</w:t>
      </w:r>
      <w:r w:rsidR="00D34BA3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="00E62ECA">
        <w:rPr>
          <w:rFonts w:ascii="Times New Roman" w:hAnsi="Times New Roman" w:cs="Times New Roman"/>
          <w:sz w:val="24"/>
          <w:szCs w:val="24"/>
        </w:rPr>
        <w:t>.</w:t>
      </w:r>
      <w:r w:rsidR="00E62ECA" w:rsidRPr="00E62ECA">
        <w:t xml:space="preserve"> </w:t>
      </w:r>
    </w:p>
    <w:p w:rsidR="001B356C" w:rsidRDefault="00E62ECA" w:rsidP="00E6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ECA">
        <w:rPr>
          <w:rFonts w:ascii="Times New Roman" w:hAnsi="Times New Roman" w:cs="Times New Roman"/>
          <w:sz w:val="24"/>
          <w:szCs w:val="24"/>
        </w:rPr>
        <w:t xml:space="preserve">В настоящее время отделом </w:t>
      </w:r>
      <w:r w:rsidRPr="001B356C">
        <w:rPr>
          <w:rFonts w:ascii="Times New Roman" w:hAnsi="Times New Roman" w:cs="Times New Roman"/>
          <w:sz w:val="24"/>
          <w:szCs w:val="24"/>
        </w:rPr>
        <w:t>юридической и кадровой работы</w:t>
      </w:r>
      <w:r w:rsidRPr="00E62ECA">
        <w:rPr>
          <w:rFonts w:ascii="Times New Roman" w:hAnsi="Times New Roman" w:cs="Times New Roman"/>
          <w:sz w:val="24"/>
          <w:szCs w:val="24"/>
        </w:rPr>
        <w:t xml:space="preserve"> проводятся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E62ECA">
        <w:rPr>
          <w:rFonts w:ascii="Times New Roman" w:hAnsi="Times New Roman" w:cs="Times New Roman"/>
          <w:sz w:val="24"/>
          <w:szCs w:val="24"/>
        </w:rPr>
        <w:t xml:space="preserve"> по разъяснению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E62ECA">
        <w:rPr>
          <w:rFonts w:ascii="Times New Roman" w:hAnsi="Times New Roman" w:cs="Times New Roman"/>
          <w:sz w:val="24"/>
          <w:szCs w:val="24"/>
        </w:rPr>
        <w:t xml:space="preserve"> служащим требований при заполнении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ECA">
        <w:rPr>
          <w:rFonts w:ascii="Times New Roman" w:hAnsi="Times New Roman" w:cs="Times New Roman"/>
          <w:sz w:val="24"/>
          <w:szCs w:val="24"/>
        </w:rPr>
        <w:t>справок о доходах, расходах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ECA">
        <w:rPr>
          <w:rFonts w:ascii="Times New Roman" w:hAnsi="Times New Roman" w:cs="Times New Roman"/>
          <w:sz w:val="24"/>
          <w:szCs w:val="24"/>
        </w:rPr>
        <w:t>характера своих, а также супруги (супруга) и несовершеннолетних детей уже</w:t>
      </w:r>
      <w:r>
        <w:rPr>
          <w:rFonts w:ascii="Times New Roman" w:hAnsi="Times New Roman" w:cs="Times New Roman"/>
          <w:sz w:val="24"/>
          <w:szCs w:val="24"/>
        </w:rPr>
        <w:t xml:space="preserve"> за 2017</w:t>
      </w:r>
      <w:r w:rsidRPr="00E62EC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3700B" w:rsidRDefault="00B3700B" w:rsidP="00B37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00B">
        <w:rPr>
          <w:rFonts w:ascii="Times New Roman" w:hAnsi="Times New Roman" w:cs="Times New Roman"/>
          <w:sz w:val="24"/>
          <w:szCs w:val="24"/>
        </w:rPr>
        <w:t>В соответствии со ст. 12 Федерального закона от 25.12.2008 № 273-ФЗ</w:t>
      </w:r>
      <w:r w:rsidR="00232B51">
        <w:rPr>
          <w:rFonts w:ascii="Times New Roman" w:hAnsi="Times New Roman" w:cs="Times New Roman"/>
          <w:sz w:val="24"/>
          <w:szCs w:val="24"/>
        </w:rPr>
        <w:t xml:space="preserve"> </w:t>
      </w:r>
      <w:r w:rsidRPr="00B3700B">
        <w:rPr>
          <w:rFonts w:ascii="Times New Roman" w:hAnsi="Times New Roman" w:cs="Times New Roman"/>
          <w:sz w:val="24"/>
          <w:szCs w:val="24"/>
        </w:rPr>
        <w:t>«О противодействии коррупции» налагаются ограничения на 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0B">
        <w:rPr>
          <w:rFonts w:ascii="Times New Roman" w:hAnsi="Times New Roman" w:cs="Times New Roman"/>
          <w:sz w:val="24"/>
          <w:szCs w:val="24"/>
        </w:rPr>
        <w:t>замещавшего должность государственной или муниципальной службы,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0B">
        <w:rPr>
          <w:rFonts w:ascii="Times New Roman" w:hAnsi="Times New Roman" w:cs="Times New Roman"/>
          <w:sz w:val="24"/>
          <w:szCs w:val="24"/>
        </w:rPr>
        <w:t>заключении им трудового или гражданско-правового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0B">
        <w:rPr>
          <w:rFonts w:ascii="Times New Roman" w:hAnsi="Times New Roman" w:cs="Times New Roman"/>
          <w:sz w:val="24"/>
          <w:szCs w:val="24"/>
        </w:rPr>
        <w:t xml:space="preserve">Отделом </w:t>
      </w:r>
      <w:r>
        <w:rPr>
          <w:rFonts w:ascii="Times New Roman" w:hAnsi="Times New Roman" w:cs="Times New Roman"/>
          <w:sz w:val="24"/>
          <w:szCs w:val="24"/>
        </w:rPr>
        <w:t>юридической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и</w:t>
      </w:r>
      <w:r w:rsidR="00CB4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кадровой работы </w:t>
      </w:r>
      <w:r w:rsidRPr="00B3700B">
        <w:rPr>
          <w:rFonts w:ascii="Times New Roman" w:hAnsi="Times New Roman" w:cs="Times New Roman"/>
          <w:sz w:val="24"/>
          <w:szCs w:val="24"/>
        </w:rPr>
        <w:t>осуществляются проверки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0B">
        <w:rPr>
          <w:rFonts w:ascii="Times New Roman" w:hAnsi="Times New Roman" w:cs="Times New Roman"/>
          <w:sz w:val="24"/>
          <w:szCs w:val="24"/>
        </w:rPr>
        <w:t>выявлению нарушений установленных ограничений.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окино от 16.03.2017г. №216-П утвержден состав комиссии по соблюдению требований к служебному поведению муниципальных служащих  администрации г.Фокино  и урегулированию конфликта интересов, за отчетный </w:t>
      </w:r>
      <w:r w:rsidR="00AF0AED">
        <w:rPr>
          <w:rFonts w:ascii="Times New Roman" w:eastAsia="Times New Roman" w:hAnsi="Times New Roman" w:cs="Times New Roman"/>
          <w:sz w:val="24"/>
          <w:szCs w:val="24"/>
        </w:rPr>
        <w:t>период данной комиссией 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проведено 2 заседания, основаниями послужили уведомление гражданина, замещавшего ранее  в администрации г.Фокино должность муниципальной службы о новом месте работы, а также  сообщение  руководителя  о заключении трудового договора с лицом, ранее замещавшим должность муниципальной службы. По каждому из обращений  были подготовлены мотивированные заключения и комиссией вынесены соответствующие решения.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B3700B">
        <w:rPr>
          <w:rFonts w:ascii="Times New Roman" w:hAnsi="Times New Roman" w:cs="Times New Roman"/>
          <w:sz w:val="24"/>
          <w:szCs w:val="24"/>
        </w:rPr>
        <w:t xml:space="preserve"> были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3700B">
        <w:rPr>
          <w:rFonts w:ascii="Times New Roman" w:hAnsi="Times New Roman" w:cs="Times New Roman"/>
          <w:sz w:val="24"/>
          <w:szCs w:val="24"/>
        </w:rPr>
        <w:t>10-ти</w:t>
      </w:r>
      <w:r w:rsidR="00BC5384">
        <w:rPr>
          <w:rFonts w:ascii="Times New Roman" w:hAnsi="Times New Roman" w:cs="Times New Roman"/>
          <w:sz w:val="24"/>
          <w:szCs w:val="24"/>
        </w:rPr>
        <w:t>дневный срок</w:t>
      </w:r>
      <w:r>
        <w:rPr>
          <w:rFonts w:ascii="Times New Roman" w:hAnsi="Times New Roman" w:cs="Times New Roman"/>
          <w:sz w:val="24"/>
          <w:szCs w:val="24"/>
        </w:rPr>
        <w:t>, с требуемой информацией.</w:t>
      </w:r>
      <w:r w:rsidRPr="00B37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0B" w:rsidRDefault="00B3700B" w:rsidP="00E6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данных обращений  показал,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гражданами, ранее замещающими должности муниципальной службы соблюдаются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требования, предусмотренные частью 1 статьи 12 Федерального закона от 25 декабря 2008г. №273-ФЗ «О противодействии коррупции», необходимости направления информации в органы прокуратуры для принятия мер реагирования не имеется.</w:t>
      </w:r>
    </w:p>
    <w:p w:rsidR="00673351" w:rsidRPr="00663391" w:rsidRDefault="0075230B" w:rsidP="00673351">
      <w:pPr>
        <w:spacing w:after="0"/>
        <w:ind w:firstLine="708"/>
        <w:jc w:val="both"/>
        <w:rPr>
          <w:sz w:val="24"/>
          <w:szCs w:val="24"/>
        </w:rPr>
      </w:pPr>
      <w:r w:rsidRPr="0075230B">
        <w:rPr>
          <w:rFonts w:ascii="Times New Roman" w:hAnsi="Times New Roman" w:cs="Times New Roman"/>
          <w:sz w:val="24"/>
          <w:szCs w:val="24"/>
        </w:rPr>
        <w:t xml:space="preserve">В целях информирования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230B">
        <w:rPr>
          <w:rFonts w:ascii="Times New Roman" w:hAnsi="Times New Roman" w:cs="Times New Roman"/>
          <w:sz w:val="24"/>
          <w:szCs w:val="24"/>
        </w:rPr>
        <w:t xml:space="preserve"> служащих о содержании требований статьи 12 Федерального закона № 273-Ф3 </w:t>
      </w:r>
      <w:r w:rsidR="00BC5384">
        <w:rPr>
          <w:rFonts w:ascii="Times New Roman" w:eastAsia="Times New Roman" w:hAnsi="Times New Roman" w:cs="Times New Roman"/>
          <w:sz w:val="24"/>
          <w:szCs w:val="24"/>
        </w:rPr>
        <w:t xml:space="preserve">«О противодействии коррупции», </w:t>
      </w:r>
      <w:r w:rsidR="007225E9">
        <w:rPr>
          <w:rFonts w:ascii="Times New Roman" w:hAnsi="Times New Roman" w:cs="Times New Roman"/>
          <w:sz w:val="24"/>
          <w:szCs w:val="24"/>
        </w:rPr>
        <w:t>был</w:t>
      </w:r>
      <w:r w:rsidR="00BC5384">
        <w:rPr>
          <w:rFonts w:ascii="Times New Roman" w:hAnsi="Times New Roman" w:cs="Times New Roman"/>
          <w:sz w:val="24"/>
          <w:szCs w:val="24"/>
        </w:rPr>
        <w:t>и</w:t>
      </w:r>
      <w:r w:rsidR="007225E9">
        <w:rPr>
          <w:rFonts w:ascii="Times New Roman" w:hAnsi="Times New Roman" w:cs="Times New Roman"/>
          <w:sz w:val="24"/>
          <w:szCs w:val="24"/>
        </w:rPr>
        <w:t xml:space="preserve"> </w:t>
      </w:r>
      <w:r w:rsidR="00BC5384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7225E9">
        <w:rPr>
          <w:rFonts w:ascii="Times New Roman" w:hAnsi="Times New Roman" w:cs="Times New Roman"/>
          <w:sz w:val="24"/>
          <w:szCs w:val="24"/>
        </w:rPr>
        <w:t>ознакомлен</w:t>
      </w:r>
      <w:r w:rsidR="00BC5384">
        <w:rPr>
          <w:rFonts w:ascii="Times New Roman" w:hAnsi="Times New Roman" w:cs="Times New Roman"/>
          <w:sz w:val="24"/>
          <w:szCs w:val="24"/>
        </w:rPr>
        <w:t xml:space="preserve">ия </w:t>
      </w:r>
      <w:r w:rsidR="007225E9">
        <w:rPr>
          <w:rFonts w:ascii="Times New Roman" w:hAnsi="Times New Roman" w:cs="Times New Roman"/>
          <w:sz w:val="24"/>
          <w:szCs w:val="24"/>
        </w:rPr>
        <w:t xml:space="preserve"> с  </w:t>
      </w:r>
      <w:r w:rsidR="00BC5384">
        <w:rPr>
          <w:rFonts w:ascii="Times New Roman" w:hAnsi="Times New Roman" w:cs="Times New Roman"/>
          <w:sz w:val="24"/>
          <w:szCs w:val="24"/>
        </w:rPr>
        <w:t>методическим</w:t>
      </w:r>
      <w:r w:rsidR="00641772">
        <w:rPr>
          <w:rFonts w:ascii="Times New Roman" w:hAnsi="Times New Roman" w:cs="Times New Roman"/>
          <w:sz w:val="24"/>
          <w:szCs w:val="24"/>
        </w:rPr>
        <w:t>и</w:t>
      </w:r>
      <w:r w:rsidR="00BC5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384">
        <w:rPr>
          <w:rFonts w:ascii="Times New Roman" w:hAnsi="Times New Roman" w:cs="Times New Roman"/>
          <w:sz w:val="24"/>
          <w:szCs w:val="24"/>
        </w:rPr>
        <w:t>рекомендациями</w:t>
      </w:r>
      <w:proofErr w:type="gramEnd"/>
      <w:r w:rsidR="007225E9">
        <w:rPr>
          <w:rFonts w:ascii="Times New Roman" w:hAnsi="Times New Roman" w:cs="Times New Roman"/>
          <w:sz w:val="24"/>
          <w:szCs w:val="24"/>
        </w:rPr>
        <w:t xml:space="preserve"> размещенными на сайте Министерства труда и социальной защиты  РФ </w:t>
      </w:r>
      <w:r w:rsidR="00BC5384">
        <w:rPr>
          <w:rFonts w:ascii="Times New Roman" w:hAnsi="Times New Roman" w:cs="Times New Roman"/>
          <w:sz w:val="24"/>
          <w:szCs w:val="24"/>
        </w:rPr>
        <w:t xml:space="preserve">  </w:t>
      </w:r>
      <w:r w:rsidR="009E609E">
        <w:rPr>
          <w:rFonts w:ascii="Times New Roman" w:hAnsi="Times New Roman" w:cs="Times New Roman"/>
          <w:sz w:val="24"/>
          <w:szCs w:val="24"/>
        </w:rPr>
        <w:t>(</w:t>
      </w:r>
      <w:r w:rsidR="007225E9">
        <w:rPr>
          <w:rFonts w:ascii="Times New Roman" w:hAnsi="Times New Roman" w:cs="Times New Roman"/>
          <w:sz w:val="24"/>
          <w:szCs w:val="24"/>
        </w:rPr>
        <w:t>Минтруд России 18-4/10/П-2943 от 11 мая 2017 года)</w:t>
      </w:r>
      <w:r w:rsidRPr="0075230B">
        <w:rPr>
          <w:rFonts w:ascii="Times New Roman" w:hAnsi="Times New Roman" w:cs="Times New Roman"/>
          <w:sz w:val="24"/>
          <w:szCs w:val="24"/>
        </w:rPr>
        <w:t xml:space="preserve">. Также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5230B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Pr="00663391">
        <w:rPr>
          <w:rFonts w:ascii="Times New Roman" w:hAnsi="Times New Roman" w:cs="Times New Roman"/>
          <w:sz w:val="24"/>
          <w:szCs w:val="24"/>
        </w:rPr>
        <w:t xml:space="preserve">при увольнении вручается вместе с </w:t>
      </w:r>
      <w:r w:rsidRPr="00663391">
        <w:rPr>
          <w:rFonts w:ascii="Times New Roman" w:hAnsi="Times New Roman" w:cs="Times New Roman"/>
          <w:sz w:val="24"/>
          <w:szCs w:val="24"/>
        </w:rPr>
        <w:lastRenderedPageBreak/>
        <w:t>трудовой книжкой уведомление, содержащее информацию с изложением порядка соблюдения требований указанной статьи.</w:t>
      </w:r>
      <w:r w:rsidRPr="00663391">
        <w:rPr>
          <w:rFonts w:ascii="Times New Roman" w:hAnsi="Times New Roman" w:cs="Times New Roman"/>
          <w:sz w:val="24"/>
          <w:szCs w:val="24"/>
        </w:rPr>
        <w:cr/>
      </w:r>
      <w:r w:rsidR="00B055B7" w:rsidRPr="0066339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055B7" w:rsidRPr="00663391">
        <w:rPr>
          <w:rFonts w:ascii="Times New Roman" w:hAnsi="Times New Roman" w:cs="Times New Roman"/>
          <w:sz w:val="24"/>
          <w:szCs w:val="24"/>
        </w:rPr>
        <w:t>Отделом юридической и кадровой работы проводятся консультации по</w:t>
      </w:r>
      <w:r w:rsidR="00B055B7" w:rsidRPr="00663391">
        <w:rPr>
          <w:sz w:val="24"/>
          <w:szCs w:val="24"/>
        </w:rPr>
        <w:t xml:space="preserve"> </w:t>
      </w:r>
      <w:r w:rsidR="00B055B7" w:rsidRPr="00663391">
        <w:rPr>
          <w:rFonts w:ascii="Times New Roman" w:hAnsi="Times New Roman" w:cs="Times New Roman"/>
          <w:sz w:val="24"/>
          <w:szCs w:val="24"/>
        </w:rPr>
        <w:t>квалификации конфликта интересов в конкретных ситуациях, а также по заполнению уведомлений о возникновении конфликта интересов на муниципальной службе</w:t>
      </w:r>
      <w:r w:rsidR="00433082" w:rsidRPr="00663391">
        <w:rPr>
          <w:rFonts w:ascii="Times New Roman" w:hAnsi="Times New Roman" w:cs="Times New Roman"/>
          <w:sz w:val="24"/>
          <w:szCs w:val="24"/>
        </w:rPr>
        <w:t>,</w:t>
      </w:r>
      <w:r w:rsidR="00B055B7" w:rsidRPr="00663391">
        <w:rPr>
          <w:rFonts w:ascii="Times New Roman" w:hAnsi="Times New Roman" w:cs="Times New Roman"/>
          <w:sz w:val="24"/>
          <w:szCs w:val="24"/>
        </w:rPr>
        <w:t xml:space="preserve"> о  запрете получения подарков с целью исключения приема подарков от физических и юридических лиц в связи с исполнением должностных обязанностей</w:t>
      </w:r>
      <w:r w:rsidR="0068787E" w:rsidRPr="00663391">
        <w:rPr>
          <w:rFonts w:ascii="Times New Roman" w:hAnsi="Times New Roman" w:cs="Times New Roman"/>
          <w:sz w:val="24"/>
          <w:szCs w:val="24"/>
        </w:rPr>
        <w:t>, необходимости уведомления  работодателя  о намерении выполнять иную оплачиваемую работу, обращениях в целях склонения к</w:t>
      </w:r>
      <w:proofErr w:type="gramEnd"/>
      <w:r w:rsidR="0068787E" w:rsidRPr="00663391">
        <w:rPr>
          <w:rFonts w:ascii="Times New Roman" w:hAnsi="Times New Roman" w:cs="Times New Roman"/>
          <w:sz w:val="24"/>
          <w:szCs w:val="24"/>
        </w:rPr>
        <w:t xml:space="preserve"> совершен</w:t>
      </w:r>
      <w:r w:rsidR="00232B51" w:rsidRPr="00663391">
        <w:rPr>
          <w:rFonts w:ascii="Times New Roman" w:hAnsi="Times New Roman" w:cs="Times New Roman"/>
          <w:sz w:val="24"/>
          <w:szCs w:val="24"/>
        </w:rPr>
        <w:t>ию коррупционных правонарушений</w:t>
      </w:r>
      <w:r w:rsidR="0068787E" w:rsidRPr="00663391">
        <w:rPr>
          <w:rFonts w:ascii="Times New Roman" w:hAnsi="Times New Roman" w:cs="Times New Roman"/>
          <w:sz w:val="24"/>
          <w:szCs w:val="24"/>
        </w:rPr>
        <w:t>.</w:t>
      </w:r>
    </w:p>
    <w:p w:rsidR="00BD6FB5" w:rsidRPr="00663391" w:rsidRDefault="00673351" w:rsidP="00673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391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663391">
        <w:rPr>
          <w:rFonts w:ascii="Times New Roman" w:hAnsi="Times New Roman" w:cs="Times New Roman"/>
          <w:sz w:val="24"/>
          <w:szCs w:val="24"/>
        </w:rPr>
        <w:t>результатов профилактических мероприятий, проводимых отделом юридической и кадровой работы  позволяет</w:t>
      </w:r>
      <w:proofErr w:type="gramEnd"/>
      <w:r w:rsidRPr="00663391">
        <w:rPr>
          <w:rFonts w:ascii="Times New Roman" w:hAnsi="Times New Roman" w:cs="Times New Roman"/>
          <w:sz w:val="24"/>
          <w:szCs w:val="24"/>
        </w:rPr>
        <w:t xml:space="preserve"> сделать вывод об их положительном влиянии на формирование нетерпимого отношения муниципальных служащих к коррупционным правонарушениям. </w:t>
      </w:r>
    </w:p>
    <w:p w:rsidR="009B1BB8" w:rsidRPr="00663391" w:rsidRDefault="00FF434C" w:rsidP="00AF6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391">
        <w:rPr>
          <w:rFonts w:ascii="Times New Roman" w:hAnsi="Times New Roman" w:cs="Times New Roman"/>
          <w:sz w:val="24"/>
          <w:szCs w:val="24"/>
        </w:rPr>
        <w:t>В целях обеспечения доступа пользователей к информации о деятельности комиссии</w:t>
      </w:r>
      <w:r w:rsidRPr="00663391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 администрации г</w:t>
      </w:r>
      <w:proofErr w:type="gramStart"/>
      <w:r w:rsidRPr="00663391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663391">
        <w:rPr>
          <w:rFonts w:ascii="Times New Roman" w:eastAsia="Times New Roman" w:hAnsi="Times New Roman" w:cs="Times New Roman"/>
          <w:sz w:val="24"/>
          <w:szCs w:val="24"/>
        </w:rPr>
        <w:t>окино  и урегулированию конфликта интересов</w:t>
      </w:r>
      <w:r w:rsidRPr="00663391">
        <w:rPr>
          <w:rFonts w:ascii="Times New Roman" w:hAnsi="Times New Roman" w:cs="Times New Roman"/>
          <w:sz w:val="24"/>
          <w:szCs w:val="24"/>
        </w:rPr>
        <w:t>, на сайте администрации г.Фокино в разделе Противодействие коррупции регулярно освещается работа  данной комиссии.</w:t>
      </w:r>
    </w:p>
    <w:p w:rsidR="009B1BB8" w:rsidRPr="00663391" w:rsidRDefault="008D144A" w:rsidP="008D14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91">
        <w:rPr>
          <w:rFonts w:ascii="Times New Roman" w:hAnsi="Times New Roman" w:cs="Times New Roman"/>
          <w:sz w:val="24"/>
          <w:szCs w:val="24"/>
        </w:rPr>
        <w:t xml:space="preserve">За отчетный период проведена </w:t>
      </w:r>
      <w:proofErr w:type="spellStart"/>
      <w:r w:rsidRPr="0066339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63391">
        <w:rPr>
          <w:rFonts w:ascii="Times New Roman" w:hAnsi="Times New Roman" w:cs="Times New Roman"/>
          <w:sz w:val="24"/>
          <w:szCs w:val="24"/>
        </w:rPr>
        <w:t xml:space="preserve"> экспертиза 8 проектов нормативно</w:t>
      </w:r>
      <w:r w:rsidR="002F4737" w:rsidRPr="00663391">
        <w:rPr>
          <w:rFonts w:ascii="Times New Roman" w:hAnsi="Times New Roman" w:cs="Times New Roman"/>
          <w:sz w:val="24"/>
          <w:szCs w:val="24"/>
        </w:rPr>
        <w:t xml:space="preserve"> </w:t>
      </w:r>
      <w:r w:rsidRPr="00663391">
        <w:rPr>
          <w:rFonts w:ascii="Times New Roman" w:hAnsi="Times New Roman" w:cs="Times New Roman"/>
          <w:sz w:val="24"/>
          <w:szCs w:val="24"/>
        </w:rPr>
        <w:t xml:space="preserve">правовых актов. </w:t>
      </w:r>
      <w:proofErr w:type="spellStart"/>
      <w:r w:rsidRPr="0066339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63391">
        <w:rPr>
          <w:rFonts w:ascii="Times New Roman" w:hAnsi="Times New Roman" w:cs="Times New Roman"/>
          <w:sz w:val="24"/>
          <w:szCs w:val="24"/>
        </w:rPr>
        <w:t xml:space="preserve"> </w:t>
      </w:r>
      <w:r w:rsidR="000C7FCA" w:rsidRPr="00663391">
        <w:rPr>
          <w:rFonts w:ascii="Times New Roman" w:hAnsi="Times New Roman" w:cs="Times New Roman"/>
          <w:sz w:val="24"/>
          <w:szCs w:val="24"/>
        </w:rPr>
        <w:t>факторы,</w:t>
      </w:r>
      <w:r w:rsidRPr="00663391">
        <w:rPr>
          <w:rFonts w:ascii="Times New Roman" w:hAnsi="Times New Roman" w:cs="Times New Roman"/>
          <w:sz w:val="24"/>
          <w:szCs w:val="24"/>
        </w:rPr>
        <w:t xml:space="preserve"> </w:t>
      </w:r>
      <w:r w:rsidR="005F591B" w:rsidRPr="00663391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F675D7" w:rsidRPr="00663391">
        <w:rPr>
          <w:rFonts w:ascii="Times New Roman" w:hAnsi="Times New Roman" w:cs="Times New Roman"/>
          <w:sz w:val="24"/>
          <w:szCs w:val="24"/>
        </w:rPr>
        <w:t>не выявлены</w:t>
      </w:r>
      <w:r w:rsidR="00CB399B" w:rsidRPr="00663391">
        <w:rPr>
          <w:rFonts w:ascii="Times New Roman" w:hAnsi="Times New Roman" w:cs="Times New Roman"/>
          <w:sz w:val="24"/>
          <w:szCs w:val="24"/>
        </w:rPr>
        <w:t>.</w:t>
      </w:r>
      <w:r w:rsidR="00CE486D" w:rsidRPr="00663391">
        <w:rPr>
          <w:sz w:val="24"/>
          <w:szCs w:val="24"/>
        </w:rPr>
        <w:t xml:space="preserve"> </w:t>
      </w:r>
      <w:r w:rsidR="00CE486D" w:rsidRPr="00663391">
        <w:rPr>
          <w:rFonts w:ascii="Times New Roman" w:hAnsi="Times New Roman" w:cs="Times New Roman"/>
          <w:sz w:val="24"/>
          <w:szCs w:val="24"/>
        </w:rPr>
        <w:t xml:space="preserve">Заключения экспертов по результатам независимой </w:t>
      </w:r>
      <w:proofErr w:type="spellStart"/>
      <w:r w:rsidR="00CE486D" w:rsidRPr="0066339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E486D" w:rsidRPr="00663391">
        <w:rPr>
          <w:rFonts w:ascii="Times New Roman" w:hAnsi="Times New Roman" w:cs="Times New Roman"/>
          <w:sz w:val="24"/>
          <w:szCs w:val="24"/>
        </w:rPr>
        <w:t xml:space="preserve"> экспертизы в администрацию города Фокино не поступали.</w:t>
      </w:r>
    </w:p>
    <w:p w:rsidR="00CB4686" w:rsidRDefault="00DC64C8" w:rsidP="00DA2D19">
      <w:pPr>
        <w:pStyle w:val="a3"/>
        <w:ind w:firstLine="709"/>
        <w:jc w:val="both"/>
      </w:pPr>
      <w:r w:rsidRPr="00663391">
        <w:rPr>
          <w:rFonts w:ascii="Times New Roman" w:eastAsia="Times New Roman" w:hAnsi="Times New Roman" w:cs="Times New Roman"/>
          <w:sz w:val="24"/>
          <w:szCs w:val="24"/>
        </w:rPr>
        <w:t>Существенно снижает коррупционные риски детальная регламентация процедур оказания услуг в сфере образования (соответствующая информация находиться в свободном доступе</w:t>
      </w:r>
      <w:r w:rsidR="001518E6" w:rsidRPr="00663391">
        <w:rPr>
          <w:rFonts w:ascii="Times New Roman" w:eastAsia="Times New Roman" w:hAnsi="Times New Roman" w:cs="Times New Roman"/>
          <w:sz w:val="24"/>
          <w:szCs w:val="24"/>
        </w:rPr>
        <w:t xml:space="preserve"> на сайте администрации города Фокино</w:t>
      </w:r>
      <w:r w:rsidR="00E82EDE" w:rsidRPr="00663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8E6" w:rsidRPr="00663391">
        <w:rPr>
          <w:rFonts w:ascii="Times New Roman" w:eastAsia="Times New Roman" w:hAnsi="Times New Roman" w:cs="Times New Roman"/>
          <w:sz w:val="24"/>
          <w:szCs w:val="24"/>
        </w:rPr>
        <w:t>в разделе Образование</w:t>
      </w:r>
      <w:r w:rsidRPr="00663391">
        <w:rPr>
          <w:rFonts w:ascii="Times New Roman" w:eastAsia="Times New Roman" w:hAnsi="Times New Roman" w:cs="Times New Roman"/>
          <w:sz w:val="24"/>
          <w:szCs w:val="24"/>
        </w:rPr>
        <w:t>). Муниципальным казенным учреждением «Управление социально-культурной сферы города Фокино» разработаны административные регламенты</w:t>
      </w:r>
      <w:r w:rsidRPr="00DC64C8">
        <w:rPr>
          <w:rFonts w:ascii="Times New Roman" w:eastAsia="Times New Roman" w:hAnsi="Times New Roman" w:cs="Times New Roman"/>
          <w:sz w:val="24"/>
          <w:szCs w:val="24"/>
        </w:rPr>
        <w:t xml:space="preserve"> оказания услуг в сфере образования.</w:t>
      </w:r>
      <w:r w:rsidR="00BB741D" w:rsidRPr="00BB741D">
        <w:t xml:space="preserve"> </w:t>
      </w:r>
      <w:r w:rsidR="00BB741D" w:rsidRPr="00BB741D">
        <w:rPr>
          <w:rFonts w:ascii="Times New Roman" w:eastAsia="Times New Roman" w:hAnsi="Times New Roman" w:cs="Times New Roman"/>
          <w:sz w:val="24"/>
          <w:szCs w:val="24"/>
        </w:rPr>
        <w:t xml:space="preserve">На сайтах образовательных учреждений </w:t>
      </w:r>
      <w:r w:rsidR="00BB741D">
        <w:rPr>
          <w:rFonts w:ascii="Times New Roman" w:eastAsia="Times New Roman" w:hAnsi="Times New Roman" w:cs="Times New Roman"/>
          <w:sz w:val="24"/>
          <w:szCs w:val="24"/>
        </w:rPr>
        <w:t>опубликован</w:t>
      </w:r>
      <w:r w:rsidR="00BB741D" w:rsidRPr="00BB741D">
        <w:rPr>
          <w:rFonts w:ascii="Times New Roman" w:eastAsia="Times New Roman" w:hAnsi="Times New Roman" w:cs="Times New Roman"/>
          <w:sz w:val="24"/>
          <w:szCs w:val="24"/>
        </w:rPr>
        <w:t xml:space="preserve"> перечень услуг, за которые предусматривается оплата (с указанием размера оплаты).</w:t>
      </w:r>
      <w:r w:rsidR="0052232A" w:rsidRPr="0052232A">
        <w:t xml:space="preserve"> </w:t>
      </w:r>
    </w:p>
    <w:p w:rsidR="0095048A" w:rsidRDefault="00936875" w:rsidP="00DA2D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Несомненно, одной из мер </w:t>
      </w:r>
      <w:r w:rsidR="0052232A" w:rsidRPr="0052232A">
        <w:rPr>
          <w:rFonts w:ascii="Times New Roman" w:eastAsia="Times New Roman" w:hAnsi="Times New Roman" w:cs="Times New Roman"/>
          <w:sz w:val="24"/>
          <w:szCs w:val="24"/>
        </w:rPr>
        <w:t xml:space="preserve">борьбы с проявлениями коррупции </w:t>
      </w:r>
      <w:r w:rsidR="0052232A">
        <w:rPr>
          <w:rFonts w:ascii="Times New Roman" w:eastAsia="Times New Roman" w:hAnsi="Times New Roman" w:cs="Times New Roman"/>
          <w:sz w:val="24"/>
          <w:szCs w:val="24"/>
        </w:rPr>
        <w:t xml:space="preserve">в сфере образования </w:t>
      </w:r>
      <w:r w:rsidR="0052232A" w:rsidRPr="0052232A">
        <w:rPr>
          <w:rFonts w:ascii="Times New Roman" w:eastAsia="Times New Roman" w:hAnsi="Times New Roman" w:cs="Times New Roman"/>
          <w:sz w:val="24"/>
          <w:szCs w:val="24"/>
        </w:rPr>
        <w:t xml:space="preserve">является ужесточение контроля и надзора. </w:t>
      </w:r>
      <w:r w:rsidR="000C607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0C6073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расположенные  на территории городского округа «город Фокино» проверяются по</w:t>
      </w:r>
      <w:r w:rsidR="003644B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C6073">
        <w:rPr>
          <w:rFonts w:ascii="Times New Roman" w:eastAsia="Times New Roman" w:hAnsi="Times New Roman" w:cs="Times New Roman"/>
          <w:sz w:val="24"/>
          <w:szCs w:val="24"/>
        </w:rPr>
        <w:t xml:space="preserve"> действием контролирующих органов,  что существенно повышает эффективность борьбы с коррупцией</w:t>
      </w:r>
      <w:r w:rsidR="0052232A" w:rsidRPr="00522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2D1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A2D19" w:rsidRPr="00DA2D19">
        <w:rPr>
          <w:rFonts w:ascii="Times New Roman" w:eastAsia="Times New Roman" w:hAnsi="Times New Roman" w:cs="Times New Roman"/>
          <w:sz w:val="24"/>
          <w:szCs w:val="24"/>
        </w:rPr>
        <w:t xml:space="preserve">онтрольно-ревизионным сектором администрации города Фокино </w:t>
      </w:r>
      <w:r w:rsidR="00DA2D1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="00DA2D19" w:rsidRPr="00DA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D19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 w:rsidR="00DA2D19" w:rsidRPr="00DA2D19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DA2D1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A2D19" w:rsidRPr="00CB468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A2D19" w:rsidRPr="00CB4686">
        <w:rPr>
          <w:rFonts w:ascii="Times New Roman" w:hAnsi="Times New Roman" w:cs="Times New Roman"/>
          <w:sz w:val="24"/>
          <w:szCs w:val="24"/>
        </w:rPr>
        <w:t>осуществлению внутреннего муниципального финансового контроля  в финансово – бюджетной сфере,</w:t>
      </w:r>
      <w:r w:rsidR="00DA2D19" w:rsidRPr="00CB4686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плана проверок (размещен на официальном сайте администрации г</w:t>
      </w:r>
      <w:proofErr w:type="gramStart"/>
      <w:r w:rsidR="00DA2D19" w:rsidRPr="00CB4686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="00DA2D19" w:rsidRPr="00CB4686">
        <w:rPr>
          <w:rFonts w:ascii="Times New Roman" w:eastAsia="Times New Roman" w:hAnsi="Times New Roman" w:cs="Times New Roman"/>
          <w:sz w:val="24"/>
          <w:szCs w:val="24"/>
        </w:rPr>
        <w:t>окино / контрольно-ревизионный сектор</w:t>
      </w:r>
      <w:r w:rsidR="00BC5384" w:rsidRPr="00CB46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4686">
        <w:rPr>
          <w:rFonts w:ascii="Times New Roman" w:eastAsia="Times New Roman" w:hAnsi="Times New Roman" w:cs="Times New Roman"/>
          <w:sz w:val="24"/>
          <w:szCs w:val="24"/>
        </w:rPr>
        <w:t>, внешний контроль проводит контрольно-счетная палата города Фокино.</w:t>
      </w:r>
      <w:r w:rsidR="00DA2D19" w:rsidRPr="00CB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32A" w:rsidRPr="0052232A">
        <w:rPr>
          <w:rFonts w:ascii="Times New Roman" w:eastAsia="Times New Roman" w:hAnsi="Times New Roman" w:cs="Times New Roman"/>
          <w:sz w:val="24"/>
          <w:szCs w:val="24"/>
        </w:rPr>
        <w:t xml:space="preserve">Например, в целях предотвращения коррупции и взяточничества на экзаменах </w:t>
      </w:r>
      <w:r w:rsidR="0052232A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независимые </w:t>
      </w:r>
      <w:r w:rsidR="0052232A" w:rsidRPr="00522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4B5">
        <w:rPr>
          <w:rFonts w:ascii="Times New Roman" w:eastAsia="Times New Roman" w:hAnsi="Times New Roman" w:cs="Times New Roman"/>
          <w:sz w:val="24"/>
          <w:szCs w:val="24"/>
        </w:rPr>
        <w:t>лица – специалисты, обладающ</w:t>
      </w:r>
      <w:r w:rsidR="0052232A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52232A" w:rsidRPr="005223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квалификацией по предмету экзамена.</w:t>
      </w:r>
    </w:p>
    <w:p w:rsidR="00663391" w:rsidRDefault="00AF6C43" w:rsidP="00663391">
      <w:pPr>
        <w:pStyle w:val="a4"/>
        <w:shd w:val="clear" w:color="auto" w:fill="FFFFFF"/>
        <w:spacing w:after="300" w:line="27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 товаров, работ и услуг для обеспечения муниципальных нужд осуществляются в соответствии с Федеральным законом №44-ФЗ от 05.04.2013г «О контрактной системе в сфере закупок товаров, работ, услуг для обеспечения  государственных и муниципальных нужд», целью которого является  внедрение  единого прозрачного цикла формирования, размещения заказа и исполнения контрактов</w:t>
      </w:r>
      <w:r w:rsidR="006633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391" w:rsidRPr="00663391" w:rsidRDefault="0095048A" w:rsidP="00CB4686">
      <w:pPr>
        <w:pStyle w:val="a4"/>
        <w:shd w:val="clear" w:color="auto" w:fill="FFFFFF"/>
        <w:spacing w:after="0" w:line="27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48A">
        <w:rPr>
          <w:rFonts w:ascii="Times New Roman" w:eastAsia="Times New Roman" w:hAnsi="Times New Roman" w:cs="Times New Roman"/>
          <w:sz w:val="24"/>
          <w:szCs w:val="24"/>
        </w:rPr>
        <w:t>В целях создания условий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повышения уровня правосознания лиц, претендующих на замещение должностей муниципальной службы, а также лиц замещающих указанные должности</w:t>
      </w:r>
      <w:r w:rsidRPr="0095048A">
        <w:rPr>
          <w:rFonts w:ascii="Times New Roman" w:eastAsia="Times New Roman" w:hAnsi="Times New Roman" w:cs="Times New Roman"/>
          <w:sz w:val="24"/>
          <w:szCs w:val="24"/>
        </w:rPr>
        <w:t xml:space="preserve"> и популяризации </w:t>
      </w:r>
      <w:proofErr w:type="spellStart"/>
      <w:r w:rsidRPr="0095048A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95048A">
        <w:rPr>
          <w:rFonts w:ascii="Times New Roman" w:eastAsia="Times New Roman" w:hAnsi="Times New Roman" w:cs="Times New Roman"/>
          <w:sz w:val="24"/>
          <w:szCs w:val="24"/>
        </w:rPr>
        <w:t xml:space="preserve"> стандартов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города Фокино</w:t>
      </w:r>
      <w:r w:rsidRPr="00950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2017</w:t>
      </w:r>
      <w:r w:rsidRPr="0095048A">
        <w:rPr>
          <w:rFonts w:ascii="Times New Roman" w:eastAsia="Times New Roman" w:hAnsi="Times New Roman" w:cs="Times New Roman"/>
          <w:sz w:val="24"/>
          <w:szCs w:val="24"/>
        </w:rPr>
        <w:t xml:space="preserve"> году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роведено более </w:t>
      </w:r>
      <w:r w:rsidR="00201D1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Pr="0095048A">
        <w:rPr>
          <w:rFonts w:ascii="Times New Roman" w:eastAsia="Times New Roman" w:hAnsi="Times New Roman" w:cs="Times New Roman"/>
          <w:sz w:val="24"/>
          <w:szCs w:val="24"/>
        </w:rPr>
        <w:t xml:space="preserve">правовой и </w:t>
      </w:r>
      <w:proofErr w:type="spellStart"/>
      <w:r w:rsidRPr="0095048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5048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BB8" w:rsidRDefault="00CB4686" w:rsidP="0066339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E3259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г</w:t>
      </w:r>
      <w:proofErr w:type="gramStart"/>
      <w:r w:rsidR="008E3259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="008E3259">
        <w:rPr>
          <w:rFonts w:ascii="Times New Roman" w:eastAsia="Times New Roman" w:hAnsi="Times New Roman" w:cs="Times New Roman"/>
          <w:sz w:val="24"/>
          <w:szCs w:val="24"/>
        </w:rPr>
        <w:t xml:space="preserve">окино  организована работа обратной связи </w:t>
      </w:r>
      <w:r w:rsidR="008E3259" w:rsidRPr="008E32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E3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259" w:rsidRPr="008E3259">
        <w:rPr>
          <w:rFonts w:ascii="Times New Roman" w:eastAsia="Times New Roman" w:hAnsi="Times New Roman" w:cs="Times New Roman"/>
          <w:sz w:val="24"/>
          <w:szCs w:val="24"/>
        </w:rPr>
        <w:t xml:space="preserve">обращения граждан по фактам совершения </w:t>
      </w:r>
      <w:r w:rsidR="008E3259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="008E3259" w:rsidRPr="008E3259">
        <w:rPr>
          <w:rFonts w:ascii="Times New Roman" w:eastAsia="Times New Roman" w:hAnsi="Times New Roman" w:cs="Times New Roman"/>
          <w:sz w:val="24"/>
          <w:szCs w:val="24"/>
        </w:rPr>
        <w:t xml:space="preserve"> служащими </w:t>
      </w:r>
      <w:r w:rsidR="008E32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г.Фокино  </w:t>
      </w:r>
      <w:r w:rsidR="008E3259" w:rsidRPr="008E3259">
        <w:rPr>
          <w:rFonts w:ascii="Times New Roman" w:eastAsia="Times New Roman" w:hAnsi="Times New Roman" w:cs="Times New Roman"/>
          <w:sz w:val="24"/>
          <w:szCs w:val="24"/>
        </w:rPr>
        <w:t>коррупционных</w:t>
      </w:r>
      <w:r w:rsidR="00621552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правонарушений.</w:t>
      </w:r>
    </w:p>
    <w:p w:rsidR="00663391" w:rsidRDefault="001162FF" w:rsidP="0066339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12938">
        <w:rPr>
          <w:rFonts w:ascii="Times New Roman" w:eastAsia="Times New Roman" w:hAnsi="Times New Roman" w:cs="Times New Roman"/>
          <w:sz w:val="24"/>
          <w:szCs w:val="24"/>
        </w:rPr>
        <w:t>Проводится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бота по наполнению раздела «Противодействие коррупции» с учетом </w:t>
      </w:r>
      <w:r w:rsidR="00012938">
        <w:rPr>
          <w:rFonts w:ascii="Times New Roman" w:eastAsia="Times New Roman" w:hAnsi="Times New Roman" w:cs="Times New Roman"/>
          <w:sz w:val="24"/>
          <w:szCs w:val="24"/>
        </w:rPr>
        <w:t>требований, утвержденных приказом Минтруда России от 7 октября 2013 года №530н.</w:t>
      </w:r>
    </w:p>
    <w:p w:rsidR="00663391" w:rsidRDefault="00663391" w:rsidP="0066339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2F8" w:rsidRPr="00663391" w:rsidRDefault="001D12F8" w:rsidP="0066339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Вышеперечисленные мероприятия направлены на достижение конкретных результатов, а также на закрепление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мероприятий, указанных в плане по противодействию коррупции.</w:t>
      </w:r>
    </w:p>
    <w:p w:rsidR="00B307FC" w:rsidRDefault="00B307FC" w:rsidP="001D12F8">
      <w:pPr>
        <w:shd w:val="clear" w:color="auto" w:fill="FFFFFF"/>
        <w:spacing w:after="300"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07FC" w:rsidRDefault="00B307FC" w:rsidP="001D12F8">
      <w:pPr>
        <w:shd w:val="clear" w:color="auto" w:fill="FFFFFF"/>
        <w:spacing w:after="300"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shd w:val="clear" w:color="auto" w:fill="FFFFFF"/>
        <w:spacing w:after="30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1D12F8" w:rsidRDefault="001D12F8" w:rsidP="001D12F8">
      <w:pPr>
        <w:shd w:val="clear" w:color="auto" w:fill="FFFFFF"/>
        <w:tabs>
          <w:tab w:val="left" w:pos="7200"/>
        </w:tabs>
        <w:spacing w:after="30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Н.С. Гришина</w:t>
      </w: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rPr>
          <w:rFonts w:ascii="Times New Roman" w:hAnsi="Times New Roman" w:cs="Times New Roman"/>
          <w:sz w:val="24"/>
          <w:szCs w:val="24"/>
        </w:rPr>
      </w:pPr>
    </w:p>
    <w:p w:rsidR="001D12F8" w:rsidRDefault="001D12F8" w:rsidP="001D12F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Старостина Е.Ю.</w:t>
      </w:r>
    </w:p>
    <w:p w:rsidR="001D12F8" w:rsidRDefault="001D12F8" w:rsidP="001D12F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8 (48333) 4-74-30</w:t>
      </w:r>
    </w:p>
    <w:p w:rsidR="001D12F8" w:rsidRDefault="001D1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12F8" w:rsidRDefault="001D1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12F8" w:rsidRDefault="001D1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D12F8" w:rsidSect="0093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6D6"/>
    <w:multiLevelType w:val="hybridMultilevel"/>
    <w:tmpl w:val="0784A81A"/>
    <w:lvl w:ilvl="0" w:tplc="94F64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EB6"/>
    <w:rsid w:val="00004FC1"/>
    <w:rsid w:val="00012938"/>
    <w:rsid w:val="0002386D"/>
    <w:rsid w:val="00023DB3"/>
    <w:rsid w:val="0005018B"/>
    <w:rsid w:val="00081894"/>
    <w:rsid w:val="000A0F95"/>
    <w:rsid w:val="000A56D2"/>
    <w:rsid w:val="000A750F"/>
    <w:rsid w:val="000C6073"/>
    <w:rsid w:val="000C7FCA"/>
    <w:rsid w:val="000E5AB0"/>
    <w:rsid w:val="001162FF"/>
    <w:rsid w:val="0012055E"/>
    <w:rsid w:val="00120F68"/>
    <w:rsid w:val="001518E6"/>
    <w:rsid w:val="00171078"/>
    <w:rsid w:val="001A0479"/>
    <w:rsid w:val="001B356C"/>
    <w:rsid w:val="001D12F8"/>
    <w:rsid w:val="001F5D3E"/>
    <w:rsid w:val="00200B8B"/>
    <w:rsid w:val="00201D1A"/>
    <w:rsid w:val="002106AB"/>
    <w:rsid w:val="00216E75"/>
    <w:rsid w:val="00221270"/>
    <w:rsid w:val="00232B51"/>
    <w:rsid w:val="00240D54"/>
    <w:rsid w:val="0026529E"/>
    <w:rsid w:val="00287D7B"/>
    <w:rsid w:val="002C46E8"/>
    <w:rsid w:val="002D376F"/>
    <w:rsid w:val="002E62A1"/>
    <w:rsid w:val="002E7254"/>
    <w:rsid w:val="002F4737"/>
    <w:rsid w:val="002F60B9"/>
    <w:rsid w:val="002F6EE9"/>
    <w:rsid w:val="00304068"/>
    <w:rsid w:val="0032703C"/>
    <w:rsid w:val="00351911"/>
    <w:rsid w:val="00357E80"/>
    <w:rsid w:val="003644B5"/>
    <w:rsid w:val="00373CA8"/>
    <w:rsid w:val="00393A00"/>
    <w:rsid w:val="003B1884"/>
    <w:rsid w:val="003B47E0"/>
    <w:rsid w:val="00402AFE"/>
    <w:rsid w:val="0041496D"/>
    <w:rsid w:val="00433082"/>
    <w:rsid w:val="004519CA"/>
    <w:rsid w:val="004865D5"/>
    <w:rsid w:val="004C27FC"/>
    <w:rsid w:val="0052232A"/>
    <w:rsid w:val="005304CB"/>
    <w:rsid w:val="00540BD6"/>
    <w:rsid w:val="005741F9"/>
    <w:rsid w:val="00597FCF"/>
    <w:rsid w:val="005F591B"/>
    <w:rsid w:val="00604054"/>
    <w:rsid w:val="00604A77"/>
    <w:rsid w:val="00620CE1"/>
    <w:rsid w:val="00621552"/>
    <w:rsid w:val="00641772"/>
    <w:rsid w:val="006538CB"/>
    <w:rsid w:val="00662DF7"/>
    <w:rsid w:val="00663391"/>
    <w:rsid w:val="00673351"/>
    <w:rsid w:val="0067573B"/>
    <w:rsid w:val="0068787E"/>
    <w:rsid w:val="006C4994"/>
    <w:rsid w:val="006F375B"/>
    <w:rsid w:val="00700A05"/>
    <w:rsid w:val="007225E9"/>
    <w:rsid w:val="00741D68"/>
    <w:rsid w:val="0075230B"/>
    <w:rsid w:val="00753ECC"/>
    <w:rsid w:val="0078158A"/>
    <w:rsid w:val="007A1DAD"/>
    <w:rsid w:val="007E7863"/>
    <w:rsid w:val="00821A19"/>
    <w:rsid w:val="00823144"/>
    <w:rsid w:val="00843049"/>
    <w:rsid w:val="0085780C"/>
    <w:rsid w:val="00862D9E"/>
    <w:rsid w:val="00866597"/>
    <w:rsid w:val="008728E6"/>
    <w:rsid w:val="0088179A"/>
    <w:rsid w:val="00895D64"/>
    <w:rsid w:val="008D144A"/>
    <w:rsid w:val="008E3259"/>
    <w:rsid w:val="009202BE"/>
    <w:rsid w:val="00923A6B"/>
    <w:rsid w:val="00936875"/>
    <w:rsid w:val="00945AF8"/>
    <w:rsid w:val="0095048A"/>
    <w:rsid w:val="00963BE2"/>
    <w:rsid w:val="00963EA3"/>
    <w:rsid w:val="00967028"/>
    <w:rsid w:val="00983757"/>
    <w:rsid w:val="009905AB"/>
    <w:rsid w:val="009A076B"/>
    <w:rsid w:val="009B1BB8"/>
    <w:rsid w:val="009D201C"/>
    <w:rsid w:val="009E609E"/>
    <w:rsid w:val="009F5821"/>
    <w:rsid w:val="00A423BC"/>
    <w:rsid w:val="00A451BC"/>
    <w:rsid w:val="00A51313"/>
    <w:rsid w:val="00AA2E18"/>
    <w:rsid w:val="00AE016F"/>
    <w:rsid w:val="00AF0AED"/>
    <w:rsid w:val="00AF0DF5"/>
    <w:rsid w:val="00AF6C43"/>
    <w:rsid w:val="00B055B7"/>
    <w:rsid w:val="00B2319C"/>
    <w:rsid w:val="00B307FC"/>
    <w:rsid w:val="00B3664A"/>
    <w:rsid w:val="00B3700B"/>
    <w:rsid w:val="00B7003F"/>
    <w:rsid w:val="00B84FDB"/>
    <w:rsid w:val="00BB550B"/>
    <w:rsid w:val="00BB741D"/>
    <w:rsid w:val="00BC5384"/>
    <w:rsid w:val="00BD6FB5"/>
    <w:rsid w:val="00BE072A"/>
    <w:rsid w:val="00C26A52"/>
    <w:rsid w:val="00C520F1"/>
    <w:rsid w:val="00C85E29"/>
    <w:rsid w:val="00CA7046"/>
    <w:rsid w:val="00CB244F"/>
    <w:rsid w:val="00CB399B"/>
    <w:rsid w:val="00CB4686"/>
    <w:rsid w:val="00CE486D"/>
    <w:rsid w:val="00D039F0"/>
    <w:rsid w:val="00D102D9"/>
    <w:rsid w:val="00D13B04"/>
    <w:rsid w:val="00D34BA3"/>
    <w:rsid w:val="00D959F7"/>
    <w:rsid w:val="00D97EB6"/>
    <w:rsid w:val="00DA2D19"/>
    <w:rsid w:val="00DC64C8"/>
    <w:rsid w:val="00DF7B57"/>
    <w:rsid w:val="00E13A74"/>
    <w:rsid w:val="00E173DF"/>
    <w:rsid w:val="00E271D3"/>
    <w:rsid w:val="00E36E60"/>
    <w:rsid w:val="00E45442"/>
    <w:rsid w:val="00E45A21"/>
    <w:rsid w:val="00E613FF"/>
    <w:rsid w:val="00E62ECA"/>
    <w:rsid w:val="00E726AE"/>
    <w:rsid w:val="00E82EDE"/>
    <w:rsid w:val="00E973F2"/>
    <w:rsid w:val="00EA6071"/>
    <w:rsid w:val="00EB39DE"/>
    <w:rsid w:val="00EC69B4"/>
    <w:rsid w:val="00EE24B8"/>
    <w:rsid w:val="00F34EF4"/>
    <w:rsid w:val="00F675D7"/>
    <w:rsid w:val="00F77637"/>
    <w:rsid w:val="00F80715"/>
    <w:rsid w:val="00F82FA9"/>
    <w:rsid w:val="00F916F9"/>
    <w:rsid w:val="00FA2E47"/>
    <w:rsid w:val="00FC743D"/>
    <w:rsid w:val="00FD7454"/>
    <w:rsid w:val="00FE3191"/>
    <w:rsid w:val="00FF434C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36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66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1D12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D1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115</cp:revision>
  <cp:lastPrinted>2018-01-18T09:08:00Z</cp:lastPrinted>
  <dcterms:created xsi:type="dcterms:W3CDTF">2017-04-13T07:58:00Z</dcterms:created>
  <dcterms:modified xsi:type="dcterms:W3CDTF">2018-03-13T13:35:00Z</dcterms:modified>
</cp:coreProperties>
</file>