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8C" w:rsidRPr="005B0435" w:rsidRDefault="00EF658C" w:rsidP="00EF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35">
        <w:rPr>
          <w:rFonts w:ascii="Times New Roman" w:hAnsi="Times New Roman" w:cs="Times New Roman"/>
          <w:b/>
          <w:sz w:val="28"/>
          <w:szCs w:val="28"/>
        </w:rPr>
        <w:t xml:space="preserve">Региональный этап всероссийского конкурса </w:t>
      </w:r>
    </w:p>
    <w:p w:rsidR="00EF658C" w:rsidRPr="005B0435" w:rsidRDefault="00EF658C" w:rsidP="00EF6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435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</w:t>
      </w:r>
      <w:r w:rsidRPr="00B6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B043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9»</w:t>
      </w:r>
      <w:r w:rsidRPr="005B0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</w:p>
    <w:p w:rsidR="00EF658C" w:rsidRPr="005B0435" w:rsidRDefault="00EF658C" w:rsidP="00EF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8C" w:rsidRPr="005B0435" w:rsidRDefault="00EF658C" w:rsidP="00EF6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 xml:space="preserve">Правительство Брянской области приглашает принять участие в региональном этапе всероссийского конкурса «Российская организация высокой социальной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–</w:t>
      </w:r>
      <w:r w:rsidRPr="005B04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9»</w:t>
      </w:r>
      <w:r w:rsidRPr="005B0435">
        <w:rPr>
          <w:rFonts w:ascii="Times New Roman" w:hAnsi="Times New Roman" w:cs="Times New Roman"/>
          <w:sz w:val="28"/>
          <w:szCs w:val="28"/>
        </w:rPr>
        <w:t>.</w:t>
      </w:r>
    </w:p>
    <w:p w:rsidR="00EF658C" w:rsidRPr="005B0435" w:rsidRDefault="00EF658C" w:rsidP="00EF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 xml:space="preserve">Всероссийский конкурс «Российская организация высокой социальной эффективности» (далее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5B0435">
        <w:rPr>
          <w:rFonts w:ascii="Times New Roman" w:hAnsi="Times New Roman" w:cs="Times New Roman"/>
          <w:sz w:val="28"/>
          <w:szCs w:val="28"/>
        </w:rPr>
        <w:t xml:space="preserve"> конкурс) проводится ежегодно в соответствии с распоряжением Правительства Российской Федерации от 4 марта 2009 года</w:t>
      </w:r>
      <w:r w:rsidRPr="005B0435">
        <w:rPr>
          <w:rFonts w:ascii="Times New Roman" w:hAnsi="Times New Roman" w:cs="Times New Roman"/>
          <w:sz w:val="28"/>
          <w:szCs w:val="28"/>
        </w:rPr>
        <w:br/>
        <w:t>№ 265-р.</w:t>
      </w:r>
    </w:p>
    <w:p w:rsidR="00EF658C" w:rsidRPr="005B0435" w:rsidRDefault="00EF658C" w:rsidP="00EF658C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 w:rsidRPr="005B0435">
        <w:rPr>
          <w:sz w:val="28"/>
        </w:rPr>
        <w:t>Целью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:rsidR="00EF658C" w:rsidRPr="005B0435" w:rsidRDefault="00EF658C" w:rsidP="00EF65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435">
        <w:rPr>
          <w:sz w:val="28"/>
          <w:szCs w:val="28"/>
        </w:rPr>
        <w:t xml:space="preserve">Проведение конкурса </w:t>
      </w:r>
      <w:r>
        <w:rPr>
          <w:rFonts w:eastAsia="Calibri"/>
          <w:sz w:val="28"/>
          <w:szCs w:val="28"/>
        </w:rPr>
        <w:t>−</w:t>
      </w:r>
      <w:r w:rsidRPr="005B0435">
        <w:rPr>
          <w:sz w:val="28"/>
          <w:szCs w:val="28"/>
        </w:rPr>
        <w:t xml:space="preserve">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жизни.</w:t>
      </w:r>
    </w:p>
    <w:p w:rsidR="00EF658C" w:rsidRPr="005B0435" w:rsidRDefault="00EF658C" w:rsidP="00EF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>Конкурс проводится в два этапа: на федеральном и региональном  уровнях с участием сторон социального партнерства.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0435">
        <w:rPr>
          <w:rFonts w:ascii="Times New Roman" w:hAnsi="Times New Roman" w:cs="Times New Roman"/>
          <w:sz w:val="28"/>
          <w:szCs w:val="28"/>
        </w:rPr>
        <w:t xml:space="preserve"> году в соответствии с протоколом заседания оргкомитета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0435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0435">
        <w:rPr>
          <w:rFonts w:ascii="Times New Roman" w:hAnsi="Times New Roman" w:cs="Times New Roman"/>
          <w:sz w:val="28"/>
          <w:szCs w:val="28"/>
        </w:rPr>
        <w:t xml:space="preserve"> года № 1 конкурс проводится по следующим номинациям:</w:t>
      </w:r>
    </w:p>
    <w:p w:rsidR="00EF658C" w:rsidRPr="005B0435" w:rsidRDefault="00EF658C" w:rsidP="00EF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6"/>
        <w:gridCol w:w="6041"/>
      </w:tblGrid>
      <w:tr w:rsidR="00EF658C" w:rsidRPr="005B0435" w:rsidTr="003417C1">
        <w:trPr>
          <w:tblHeader/>
          <w:jc w:val="center"/>
        </w:trPr>
        <w:tc>
          <w:tcPr>
            <w:tcW w:w="3836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задачи социальной политики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 </w:t>
            </w:r>
            <w:r w:rsidRPr="005B043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Merge w:val="restart"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Merge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Merge w:val="restart"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Merge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F658C" w:rsidRPr="005B0435" w:rsidTr="003417C1">
        <w:trPr>
          <w:trHeight w:val="812"/>
          <w:jc w:val="center"/>
        </w:trPr>
        <w:tc>
          <w:tcPr>
            <w:tcW w:w="3836" w:type="dxa"/>
            <w:vMerge w:val="restart"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Merge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F658C" w:rsidRPr="005B0435" w:rsidTr="003417C1">
        <w:trPr>
          <w:trHeight w:val="830"/>
          <w:jc w:val="center"/>
        </w:trPr>
        <w:tc>
          <w:tcPr>
            <w:tcW w:w="3836" w:type="dxa"/>
            <w:vMerge w:val="restart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Merge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Merge w:val="restart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6041" w:type="dxa"/>
            <w:vAlign w:val="center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  <w:vMerge/>
            <w:vAlign w:val="center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</w:tcPr>
          <w:p w:rsidR="00EF658C" w:rsidRPr="005B0435" w:rsidRDefault="00EF658C" w:rsidP="00341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F658C" w:rsidRPr="005B0435" w:rsidTr="003417C1">
        <w:trPr>
          <w:jc w:val="center"/>
        </w:trPr>
        <w:tc>
          <w:tcPr>
            <w:tcW w:w="3836" w:type="dxa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Содействие   занятости инвалидов</w:t>
            </w:r>
          </w:p>
        </w:tc>
        <w:tc>
          <w:tcPr>
            <w:tcW w:w="6041" w:type="dxa"/>
          </w:tcPr>
          <w:p w:rsidR="00EF658C" w:rsidRPr="005B0435" w:rsidRDefault="00EF658C" w:rsidP="0034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435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EF658C" w:rsidRPr="005B0435" w:rsidRDefault="00EF658C" w:rsidP="00EF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658C" w:rsidRPr="005B0435" w:rsidRDefault="00EF658C" w:rsidP="00EF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</w:t>
      </w:r>
      <w:bookmarkStart w:id="0" w:name="_Toc518119252"/>
      <w:bookmarkStart w:id="1" w:name="_Ref98829214"/>
      <w:bookmarkStart w:id="2" w:name="_Ref98829233"/>
      <w:r w:rsidRPr="005B0435">
        <w:rPr>
          <w:rFonts w:ascii="Times New Roman" w:hAnsi="Times New Roman" w:cs="Times New Roman"/>
          <w:sz w:val="28"/>
          <w:szCs w:val="28"/>
        </w:rPr>
        <w:t>. Участие в региональном и федеральном этапах конкурса является  бесплатным.</w:t>
      </w:r>
      <w:bookmarkEnd w:id="0"/>
      <w:bookmarkEnd w:id="1"/>
      <w:bookmarkEnd w:id="2"/>
    </w:p>
    <w:p w:rsidR="00EF658C" w:rsidRPr="005B0435" w:rsidRDefault="00EF658C" w:rsidP="00EF658C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проведения конкурса на региональном уровне осуществляет управление государственной службы по труду и занятости населения Брянской области.</w:t>
      </w:r>
    </w:p>
    <w:p w:rsidR="00EF658C" w:rsidRPr="005B0435" w:rsidRDefault="00EF658C" w:rsidP="00EF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> Участие организаций в региональном этапе конкурса осуществляется на основе самовыдвижения либо по представлению объединений профсоюзов и работодателей при условии соответствия критериям допуска.</w:t>
      </w:r>
    </w:p>
    <w:p w:rsidR="00EF658C" w:rsidRPr="005B0435" w:rsidRDefault="00EF658C" w:rsidP="00EF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конкурса организация до 1 сентября 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5B0435">
        <w:rPr>
          <w:rFonts w:ascii="Times New Roman" w:hAnsi="Times New Roman" w:cs="Times New Roman"/>
          <w:sz w:val="28"/>
          <w:szCs w:val="28"/>
        </w:rPr>
        <w:t xml:space="preserve"> подает заявку в управление государственной службы по труду и занятости населения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(241037, г. Брянск, 1-й проезд Станке Димитрова, д.12)</w:t>
      </w:r>
      <w:r w:rsidRPr="005B0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58C" w:rsidRPr="005B0435" w:rsidRDefault="00EF658C" w:rsidP="00EF658C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документы заявки в обязательном порядке также формируются в электронном кабинете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B0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 </w:t>
      </w:r>
      <w:r w:rsidRPr="005B0435">
        <w:rPr>
          <w:rFonts w:ascii="Times New Roman" w:eastAsia="Times New Roman" w:hAnsi="Times New Roman" w:cs="Times New Roman"/>
          <w:bCs/>
          <w:color w:val="2F04CC"/>
          <w:sz w:val="28"/>
          <w:szCs w:val="28"/>
          <w:u w:val="single"/>
          <w:lang w:eastAsia="ru-RU"/>
        </w:rPr>
        <w:t>http://soc.rosmintrud.ru/ </w:t>
      </w:r>
      <w:r w:rsidRPr="008314BB">
        <w:rPr>
          <w:rFonts w:ascii="Times New Roman" w:eastAsia="Times New Roman" w:hAnsi="Times New Roman" w:cs="Times New Roman"/>
          <w:bCs/>
          <w:color w:val="2F04CC"/>
          <w:sz w:val="28"/>
          <w:szCs w:val="28"/>
          <w:lang w:eastAsia="ru-RU"/>
        </w:rPr>
        <w:t xml:space="preserve"> </w:t>
      </w:r>
      <w:r w:rsidRPr="005B0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(ПИК «Мониторинг») в информационно-коммуникационной сети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B0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B0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F658C" w:rsidRPr="005B0435" w:rsidRDefault="00EF658C" w:rsidP="00EF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lastRenderedPageBreak/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EF658C" w:rsidRPr="005B0435" w:rsidRDefault="00EF658C" w:rsidP="00EF658C">
      <w:pPr>
        <w:pStyle w:val="a"/>
        <w:numPr>
          <w:ilvl w:val="0"/>
          <w:numId w:val="0"/>
        </w:numPr>
        <w:ind w:firstLine="720"/>
        <w:rPr>
          <w:sz w:val="28"/>
        </w:rPr>
      </w:pPr>
      <w:r w:rsidRPr="005B0435">
        <w:rPr>
          <w:sz w:val="28"/>
        </w:rPr>
        <w:t>Победителями регионального этапа конкурса по номинации признаются претенденты на призовые места, набравшие наибольшее количество баллов</w:t>
      </w:r>
      <w:r>
        <w:rPr>
          <w:sz w:val="28"/>
        </w:rPr>
        <w:t>,</w:t>
      </w:r>
      <w:r w:rsidRPr="005B0435">
        <w:rPr>
          <w:sz w:val="28"/>
        </w:rPr>
        <w:t xml:space="preserve"> при условии положительных результатов проверки достоверности сведений, указанных в заявках на участие в конкурсе.</w:t>
      </w:r>
    </w:p>
    <w:p w:rsidR="00EF658C" w:rsidRPr="005B0435" w:rsidRDefault="00EF658C" w:rsidP="00EF658C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 xml:space="preserve">Победители конкурса на региональном уровне и их номинирование для участия в федеральном этапе определяются решением областной трехсторонней комиссии по регулированию социально-трудовых отношений, на федеральном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5B0435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отношений.</w:t>
      </w:r>
    </w:p>
    <w:p w:rsidR="00EF658C" w:rsidRPr="005B0435" w:rsidRDefault="00EF658C" w:rsidP="00EF658C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более подробной информацией можно ознакомиться на интерактивном портале управления государственной службы по труду и занятости населения Брянской области.</w:t>
      </w:r>
    </w:p>
    <w:p w:rsidR="00EF658C" w:rsidRDefault="00EF658C" w:rsidP="00EF658C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43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5B0435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043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0435">
        <w:rPr>
          <w:rFonts w:ascii="Times New Roman" w:hAnsi="Times New Roman" w:cs="Times New Roman"/>
          <w:sz w:val="28"/>
          <w:szCs w:val="28"/>
        </w:rPr>
        <w:t xml:space="preserve"> конкурса обращаться в управление государственной службы по труду и занятости населения Брянской области по телефону (4832) 64-61-38.</w:t>
      </w:r>
    </w:p>
    <w:p w:rsidR="00EF658C" w:rsidRPr="005B0435" w:rsidRDefault="00EF658C" w:rsidP="00EF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24" w:rsidRDefault="00394724"/>
    <w:p w:rsidR="001E4C54" w:rsidRDefault="001E4C54"/>
    <w:sectPr w:rsidR="001E4C54" w:rsidSect="00EF658C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62" w:rsidRDefault="00344462" w:rsidP="00EF658C">
      <w:pPr>
        <w:spacing w:after="0" w:line="240" w:lineRule="auto"/>
      </w:pPr>
      <w:r>
        <w:separator/>
      </w:r>
    </w:p>
  </w:endnote>
  <w:endnote w:type="continuationSeparator" w:id="1">
    <w:p w:rsidR="00344462" w:rsidRDefault="00344462" w:rsidP="00E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62" w:rsidRDefault="00344462" w:rsidP="00EF658C">
      <w:pPr>
        <w:spacing w:after="0" w:line="240" w:lineRule="auto"/>
      </w:pPr>
      <w:r>
        <w:separator/>
      </w:r>
    </w:p>
  </w:footnote>
  <w:footnote w:type="continuationSeparator" w:id="1">
    <w:p w:rsidR="00344462" w:rsidRDefault="00344462" w:rsidP="00E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0303"/>
      <w:docPartObj>
        <w:docPartGallery w:val="Page Numbers (Top of Page)"/>
        <w:docPartUnique/>
      </w:docPartObj>
    </w:sdtPr>
    <w:sdtContent>
      <w:p w:rsidR="00EF658C" w:rsidRDefault="00D81C1D">
        <w:pPr>
          <w:pStyle w:val="a6"/>
          <w:jc w:val="center"/>
        </w:pPr>
        <w:fldSimple w:instr=" PAGE   \* MERGEFORMAT ">
          <w:r w:rsidR="00DC3DB6">
            <w:rPr>
              <w:noProof/>
            </w:rPr>
            <w:t>2</w:t>
          </w:r>
        </w:fldSimple>
      </w:p>
    </w:sdtContent>
  </w:sdt>
  <w:p w:rsidR="00EF658C" w:rsidRDefault="00EF65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58C"/>
    <w:rsid w:val="0002210C"/>
    <w:rsid w:val="001E1117"/>
    <w:rsid w:val="001E4C54"/>
    <w:rsid w:val="00344462"/>
    <w:rsid w:val="00394724"/>
    <w:rsid w:val="00422C5E"/>
    <w:rsid w:val="004A42DD"/>
    <w:rsid w:val="00D81C1D"/>
    <w:rsid w:val="00DC3DB6"/>
    <w:rsid w:val="00E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658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EF658C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EF658C"/>
    <w:pPr>
      <w:numPr>
        <w:ilvl w:val="3"/>
      </w:numPr>
    </w:pPr>
  </w:style>
  <w:style w:type="paragraph" w:styleId="a5">
    <w:name w:val="Normal (Web)"/>
    <w:basedOn w:val="a1"/>
    <w:rsid w:val="00EF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unhideWhenUsed/>
    <w:rsid w:val="00EF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EF658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1"/>
    <w:link w:val="a9"/>
    <w:uiPriority w:val="99"/>
    <w:semiHidden/>
    <w:unhideWhenUsed/>
    <w:rsid w:val="00EF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semiHidden/>
    <w:rsid w:val="00EF658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830</Words>
  <Characters>4733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User</cp:lastModifiedBy>
  <cp:revision>4</cp:revision>
  <dcterms:created xsi:type="dcterms:W3CDTF">2019-06-17T09:29:00Z</dcterms:created>
  <dcterms:modified xsi:type="dcterms:W3CDTF">2019-06-24T11:01:00Z</dcterms:modified>
</cp:coreProperties>
</file>