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AE" w:rsidRPr="007447AE" w:rsidRDefault="007447AE" w:rsidP="007447AE">
      <w:pPr>
        <w:jc w:val="center"/>
      </w:pPr>
      <w:r w:rsidRPr="007447AE">
        <w:t>Российская Федерация</w:t>
      </w:r>
    </w:p>
    <w:p w:rsidR="007447AE" w:rsidRPr="007447AE" w:rsidRDefault="007447AE" w:rsidP="007447AE">
      <w:pPr>
        <w:jc w:val="center"/>
      </w:pPr>
      <w:r w:rsidRPr="007447AE">
        <w:t>Брянская область</w:t>
      </w:r>
    </w:p>
    <w:p w:rsidR="007447AE" w:rsidRPr="007447AE" w:rsidRDefault="007447AE" w:rsidP="007447AE">
      <w:pPr>
        <w:jc w:val="center"/>
      </w:pPr>
      <w:r w:rsidRPr="007447AE">
        <w:t>АДМИНИСТРАЦИЯ ГОРОДА ФОКИНО</w:t>
      </w:r>
    </w:p>
    <w:p w:rsidR="007447AE" w:rsidRPr="007447AE" w:rsidRDefault="007447AE" w:rsidP="007447AE">
      <w:pPr>
        <w:jc w:val="center"/>
      </w:pPr>
      <w:r w:rsidRPr="007447AE">
        <w:t>(Администрация г. Фокино)</w:t>
      </w:r>
    </w:p>
    <w:p w:rsidR="007447AE" w:rsidRPr="007447AE" w:rsidRDefault="007447AE" w:rsidP="007447AE"/>
    <w:p w:rsidR="000B05A2" w:rsidRPr="007447AE" w:rsidRDefault="007447AE" w:rsidP="007447AE">
      <w:pPr>
        <w:jc w:val="center"/>
      </w:pPr>
      <w:r w:rsidRPr="007447AE">
        <w:t>ПОСТАНОВЛЕНИЕ</w:t>
      </w:r>
    </w:p>
    <w:p w:rsidR="007447AE" w:rsidRPr="003D49AB" w:rsidRDefault="007447AE" w:rsidP="006E43F9">
      <w:pPr>
        <w:rPr>
          <w:sz w:val="28"/>
          <w:szCs w:val="28"/>
        </w:rPr>
      </w:pPr>
    </w:p>
    <w:p w:rsidR="000B05A2" w:rsidRPr="003D49AB" w:rsidRDefault="000B05A2" w:rsidP="006E43F9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0B05A2" w:rsidRPr="004622B9" w:rsidTr="00FB5E0A">
        <w:tc>
          <w:tcPr>
            <w:tcW w:w="5211" w:type="dxa"/>
          </w:tcPr>
          <w:p w:rsidR="000B05A2" w:rsidRPr="00D52CD1" w:rsidRDefault="00D52CD1" w:rsidP="00FB5E0A">
            <w:pPr>
              <w:pStyle w:val="1"/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от </w:t>
            </w:r>
            <w:r w:rsidRPr="00D52CD1">
              <w:rPr>
                <w:color w:val="000000"/>
                <w:spacing w:val="-2"/>
                <w:sz w:val="24"/>
                <w:szCs w:val="24"/>
              </w:rPr>
              <w:t xml:space="preserve">25 марта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2019 </w:t>
            </w:r>
            <w:r w:rsidR="000B05A2" w:rsidRPr="00D52CD1">
              <w:rPr>
                <w:color w:val="000000"/>
                <w:spacing w:val="-2"/>
                <w:sz w:val="24"/>
                <w:szCs w:val="24"/>
              </w:rPr>
              <w:t xml:space="preserve">г.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N</w:t>
            </w:r>
            <w:r w:rsidRPr="00D52CD1">
              <w:rPr>
                <w:color w:val="000000"/>
                <w:spacing w:val="-2"/>
                <w:sz w:val="24"/>
                <w:szCs w:val="24"/>
              </w:rPr>
              <w:t xml:space="preserve"> 202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D52CD1"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proofErr w:type="gramEnd"/>
          </w:p>
          <w:p w:rsidR="000B05A2" w:rsidRPr="004622B9" w:rsidRDefault="000B05A2" w:rsidP="003D49AB">
            <w:pPr>
              <w:pStyle w:val="1"/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D52CD1">
              <w:rPr>
                <w:color w:val="000000"/>
                <w:spacing w:val="-2"/>
                <w:sz w:val="24"/>
                <w:szCs w:val="24"/>
              </w:rPr>
              <w:t xml:space="preserve">                   г. Фокино</w:t>
            </w:r>
            <w:r w:rsidRPr="004622B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0B05A2" w:rsidRDefault="000B05A2" w:rsidP="003D49AB">
      <w:pPr>
        <w:pStyle w:val="1"/>
        <w:shd w:val="clear" w:color="auto" w:fill="FFFFFF"/>
        <w:rPr>
          <w:color w:val="000000"/>
          <w:spacing w:val="-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</w:tblGrid>
      <w:tr w:rsidR="000B05A2" w:rsidRPr="004622B9" w:rsidTr="007447AE">
        <w:trPr>
          <w:trHeight w:val="1983"/>
        </w:trPr>
        <w:tc>
          <w:tcPr>
            <w:tcW w:w="4503" w:type="dxa"/>
          </w:tcPr>
          <w:p w:rsidR="000B05A2" w:rsidRPr="00D52CD1" w:rsidRDefault="000B05A2" w:rsidP="003D49AB">
            <w:pPr>
              <w:jc w:val="both"/>
            </w:pPr>
            <w:r w:rsidRPr="00D52CD1">
              <w:t xml:space="preserve">Об утверждении Расписания выезда подразделений </w:t>
            </w:r>
            <w:proofErr w:type="spellStart"/>
            <w:r w:rsidRPr="00D52CD1">
              <w:t>Дятьковского</w:t>
            </w:r>
            <w:proofErr w:type="spellEnd"/>
            <w:r w:rsidR="00D52CD1">
              <w:t xml:space="preserve"> местного </w:t>
            </w:r>
            <w:r w:rsidRPr="00D52CD1">
              <w:t>пожарно-спасательного гарнизона для тушения пожаров и проведения аварийно-спасательных работ на территории г. Фокино</w:t>
            </w:r>
          </w:p>
        </w:tc>
      </w:tr>
    </w:tbl>
    <w:p w:rsidR="000B05A2" w:rsidRPr="00866B57" w:rsidRDefault="000B05A2" w:rsidP="003D49AB">
      <w:pPr>
        <w:pStyle w:val="1"/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0B05A2" w:rsidRPr="00027DBE" w:rsidRDefault="000B05A2" w:rsidP="00027DBE">
      <w:pPr>
        <w:pStyle w:val="1"/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proofErr w:type="gramStart"/>
      <w:r w:rsidRPr="00027DBE">
        <w:rPr>
          <w:color w:val="000000"/>
          <w:spacing w:val="-2"/>
          <w:sz w:val="24"/>
          <w:szCs w:val="24"/>
        </w:rPr>
        <w:t>В соответствии с пунктами 8,9 части 1 статьи 14 Федерального закона от</w:t>
      </w:r>
      <w:r w:rsidR="00027DBE">
        <w:rPr>
          <w:color w:val="000000"/>
          <w:spacing w:val="-2"/>
          <w:sz w:val="24"/>
          <w:szCs w:val="24"/>
        </w:rPr>
        <w:t xml:space="preserve"> 06.10.</w:t>
      </w:r>
      <w:smartTag w:uri="urn:schemas-microsoft-com:office:smarttags" w:element="metricconverter">
        <w:smartTagPr>
          <w:attr w:name="ProductID" w:val="2003 г"/>
        </w:smartTagPr>
        <w:r w:rsidRPr="00027DBE">
          <w:rPr>
            <w:color w:val="000000"/>
            <w:spacing w:val="-2"/>
            <w:sz w:val="24"/>
            <w:szCs w:val="24"/>
          </w:rPr>
          <w:t>2003 г</w:t>
        </w:r>
      </w:smartTag>
      <w:r w:rsidRPr="00027DBE">
        <w:rPr>
          <w:color w:val="000000"/>
          <w:spacing w:val="-2"/>
          <w:sz w:val="24"/>
          <w:szCs w:val="24"/>
        </w:rPr>
        <w:t>. №131-ФЗ «Об общих принципах организации местного самоуправления в Российской Федерации», пунктом 78 Положения о пожарно-спасательных гарнизонах, утверждённого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25.10.2017 №</w:t>
      </w:r>
      <w:r w:rsidR="00027DBE">
        <w:rPr>
          <w:color w:val="000000"/>
          <w:spacing w:val="-2"/>
          <w:sz w:val="24"/>
          <w:szCs w:val="24"/>
        </w:rPr>
        <w:t xml:space="preserve"> 467, администрация города Фокино</w:t>
      </w:r>
      <w:proofErr w:type="gramEnd"/>
    </w:p>
    <w:p w:rsidR="000B05A2" w:rsidRPr="00866B57" w:rsidRDefault="000B05A2" w:rsidP="003D49AB">
      <w:pPr>
        <w:pStyle w:val="1"/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0B05A2" w:rsidRPr="00C336BC" w:rsidRDefault="00027DBE" w:rsidP="003D49AB">
      <w:pPr>
        <w:pStyle w:val="1"/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C336BC">
        <w:rPr>
          <w:color w:val="000000"/>
          <w:spacing w:val="-2"/>
          <w:sz w:val="24"/>
          <w:szCs w:val="24"/>
        </w:rPr>
        <w:t>ПОСТАНОВЛЯЕТ</w:t>
      </w:r>
    </w:p>
    <w:p w:rsidR="000B05A2" w:rsidRDefault="000B05A2" w:rsidP="003D49AB">
      <w:pPr>
        <w:pStyle w:val="1"/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</w:p>
    <w:p w:rsidR="000B05A2" w:rsidRPr="00027DBE" w:rsidRDefault="000B05A2" w:rsidP="003D49AB">
      <w:pPr>
        <w:pStyle w:val="1"/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027DBE">
        <w:rPr>
          <w:color w:val="000000"/>
          <w:spacing w:val="-2"/>
          <w:sz w:val="24"/>
          <w:szCs w:val="24"/>
        </w:rPr>
        <w:t xml:space="preserve">1. Утвердить Расписание выезда подразделений </w:t>
      </w:r>
      <w:proofErr w:type="spellStart"/>
      <w:r w:rsidRPr="00027DBE">
        <w:rPr>
          <w:color w:val="000000"/>
          <w:spacing w:val="-2"/>
          <w:sz w:val="24"/>
          <w:szCs w:val="24"/>
        </w:rPr>
        <w:t>Дятьковского</w:t>
      </w:r>
      <w:proofErr w:type="spellEnd"/>
      <w:r w:rsidRPr="00027DBE">
        <w:rPr>
          <w:color w:val="000000"/>
          <w:spacing w:val="-2"/>
          <w:sz w:val="24"/>
          <w:szCs w:val="24"/>
        </w:rPr>
        <w:t xml:space="preserve"> пожарно-спасательного гарнизона для тушения пожаров и проведения аварийно-спа</w:t>
      </w:r>
      <w:r w:rsidR="00D52CD1">
        <w:rPr>
          <w:color w:val="000000"/>
          <w:spacing w:val="-2"/>
          <w:sz w:val="24"/>
          <w:szCs w:val="24"/>
        </w:rPr>
        <w:t>сательных работ на территории города Фокино согласно Приложению</w:t>
      </w:r>
      <w:r w:rsidR="00C336BC">
        <w:rPr>
          <w:color w:val="000000"/>
          <w:spacing w:val="-2"/>
          <w:sz w:val="24"/>
          <w:szCs w:val="24"/>
        </w:rPr>
        <w:t>.</w:t>
      </w:r>
    </w:p>
    <w:p w:rsidR="000B05A2" w:rsidRPr="00027DBE" w:rsidRDefault="00C336BC" w:rsidP="003D49AB">
      <w:pPr>
        <w:pStyle w:val="1"/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2. Н</w:t>
      </w:r>
      <w:r w:rsidR="000B05A2" w:rsidRPr="00027DBE">
        <w:rPr>
          <w:color w:val="000000"/>
          <w:spacing w:val="-2"/>
          <w:sz w:val="24"/>
          <w:szCs w:val="24"/>
        </w:rPr>
        <w:t>астоящее постановление разме</w:t>
      </w:r>
      <w:r>
        <w:rPr>
          <w:color w:val="000000"/>
          <w:spacing w:val="-2"/>
          <w:sz w:val="24"/>
          <w:szCs w:val="24"/>
        </w:rPr>
        <w:t xml:space="preserve">стить </w:t>
      </w:r>
      <w:r w:rsidR="000B05A2" w:rsidRPr="00027DBE">
        <w:rPr>
          <w:color w:val="000000"/>
          <w:spacing w:val="-2"/>
          <w:sz w:val="24"/>
          <w:szCs w:val="24"/>
        </w:rPr>
        <w:t xml:space="preserve"> на офи</w:t>
      </w:r>
      <w:r>
        <w:rPr>
          <w:color w:val="000000"/>
          <w:spacing w:val="-2"/>
          <w:sz w:val="24"/>
          <w:szCs w:val="24"/>
        </w:rPr>
        <w:t xml:space="preserve">циальном сайте администрации города </w:t>
      </w:r>
      <w:r w:rsidR="000B05A2" w:rsidRPr="00027DBE">
        <w:rPr>
          <w:color w:val="000000"/>
          <w:spacing w:val="-2"/>
          <w:sz w:val="24"/>
          <w:szCs w:val="24"/>
        </w:rPr>
        <w:t>Фокино.</w:t>
      </w:r>
    </w:p>
    <w:p w:rsidR="000B05A2" w:rsidRPr="003D49AB" w:rsidRDefault="000B05A2" w:rsidP="00C336BC">
      <w:pPr>
        <w:pStyle w:val="1"/>
        <w:shd w:val="clear" w:color="auto" w:fill="FFFFFF"/>
        <w:ind w:firstLine="709"/>
        <w:jc w:val="both"/>
        <w:rPr>
          <w:sz w:val="28"/>
          <w:szCs w:val="28"/>
        </w:rPr>
      </w:pPr>
      <w:r w:rsidRPr="00027DBE">
        <w:rPr>
          <w:color w:val="000000"/>
          <w:spacing w:val="-2"/>
          <w:sz w:val="24"/>
          <w:szCs w:val="24"/>
        </w:rPr>
        <w:t xml:space="preserve">3. </w:t>
      </w:r>
      <w:proofErr w:type="gramStart"/>
      <w:r w:rsidR="00C336BC">
        <w:rPr>
          <w:color w:val="000000"/>
          <w:spacing w:val="-2"/>
          <w:sz w:val="24"/>
          <w:szCs w:val="24"/>
        </w:rPr>
        <w:t>Контроль за</w:t>
      </w:r>
      <w:proofErr w:type="gramEnd"/>
      <w:r w:rsidR="00C336BC">
        <w:rPr>
          <w:color w:val="000000"/>
          <w:spacing w:val="-2"/>
          <w:sz w:val="24"/>
          <w:szCs w:val="24"/>
        </w:rPr>
        <w:t xml:space="preserve"> исполнением н</w:t>
      </w:r>
      <w:r w:rsidRPr="00027DBE">
        <w:rPr>
          <w:color w:val="000000"/>
          <w:spacing w:val="-2"/>
          <w:sz w:val="24"/>
          <w:szCs w:val="24"/>
        </w:rPr>
        <w:t>астояще</w:t>
      </w:r>
      <w:r w:rsidR="00C336BC">
        <w:rPr>
          <w:color w:val="000000"/>
          <w:spacing w:val="-2"/>
          <w:sz w:val="24"/>
          <w:szCs w:val="24"/>
        </w:rPr>
        <w:t>го постановления возложить на заместителя главы администрации города Фокино по вопросам строительства, экономики, ЖКХ, транспорта и территориальной безопасности Иванова П.М.</w:t>
      </w:r>
    </w:p>
    <w:p w:rsidR="000B05A2" w:rsidRPr="003D49AB" w:rsidRDefault="000B05A2" w:rsidP="007E1A2F">
      <w:pPr>
        <w:jc w:val="both"/>
        <w:rPr>
          <w:sz w:val="28"/>
          <w:szCs w:val="28"/>
        </w:rPr>
      </w:pPr>
    </w:p>
    <w:p w:rsidR="000B05A2" w:rsidRDefault="000B05A2" w:rsidP="007E1A2F">
      <w:pPr>
        <w:jc w:val="both"/>
        <w:rPr>
          <w:sz w:val="28"/>
          <w:szCs w:val="28"/>
        </w:rPr>
      </w:pPr>
    </w:p>
    <w:p w:rsidR="00027DBE" w:rsidRDefault="00027DBE" w:rsidP="007E1A2F">
      <w:pPr>
        <w:jc w:val="both"/>
        <w:rPr>
          <w:sz w:val="28"/>
          <w:szCs w:val="28"/>
        </w:rPr>
      </w:pPr>
    </w:p>
    <w:p w:rsidR="00027DBE" w:rsidRPr="003D49AB" w:rsidRDefault="00027DBE" w:rsidP="007E1A2F">
      <w:pPr>
        <w:jc w:val="both"/>
        <w:rPr>
          <w:sz w:val="28"/>
          <w:szCs w:val="28"/>
        </w:rPr>
      </w:pPr>
    </w:p>
    <w:p w:rsidR="000B05A2" w:rsidRPr="00C336BC" w:rsidRDefault="00027DBE" w:rsidP="007E1A2F">
      <w:pPr>
        <w:jc w:val="both"/>
      </w:pPr>
      <w:r>
        <w:rPr>
          <w:sz w:val="28"/>
          <w:szCs w:val="28"/>
        </w:rPr>
        <w:t xml:space="preserve">       </w:t>
      </w:r>
      <w:r w:rsidR="000B05A2" w:rsidRPr="00C336BC">
        <w:t xml:space="preserve">Глава администрации                                                              </w:t>
      </w:r>
      <w:r w:rsidR="00C336BC">
        <w:t xml:space="preserve">                     </w:t>
      </w:r>
      <w:r w:rsidR="000B05A2" w:rsidRPr="00C336BC">
        <w:t xml:space="preserve">           Н.С. Гришина </w:t>
      </w:r>
    </w:p>
    <w:p w:rsidR="000B05A2" w:rsidRPr="003D49AB" w:rsidRDefault="000B05A2" w:rsidP="007E1A2F">
      <w:pPr>
        <w:jc w:val="both"/>
        <w:rPr>
          <w:sz w:val="28"/>
          <w:szCs w:val="28"/>
        </w:rPr>
      </w:pPr>
    </w:p>
    <w:p w:rsidR="000B05A2" w:rsidRPr="00CD6CEC" w:rsidRDefault="000B05A2" w:rsidP="007E1A2F">
      <w:r w:rsidRPr="003D49AB">
        <w:rPr>
          <w:sz w:val="28"/>
          <w:szCs w:val="28"/>
        </w:rPr>
        <w:tab/>
      </w:r>
      <w:r w:rsidRPr="003D49AB">
        <w:rPr>
          <w:sz w:val="28"/>
          <w:szCs w:val="28"/>
        </w:rPr>
        <w:tab/>
      </w:r>
      <w:r w:rsidRPr="003D49AB">
        <w:rPr>
          <w:sz w:val="28"/>
          <w:szCs w:val="28"/>
        </w:rPr>
        <w:tab/>
      </w:r>
      <w:r w:rsidRPr="003D49AB">
        <w:rPr>
          <w:sz w:val="28"/>
          <w:szCs w:val="28"/>
        </w:rPr>
        <w:tab/>
      </w:r>
      <w:r w:rsidRPr="003D49AB">
        <w:rPr>
          <w:sz w:val="28"/>
          <w:szCs w:val="28"/>
        </w:rPr>
        <w:tab/>
      </w:r>
      <w:r w:rsidRPr="003D49AB">
        <w:rPr>
          <w:sz w:val="28"/>
          <w:szCs w:val="28"/>
        </w:rPr>
        <w:tab/>
      </w:r>
      <w:r w:rsidRPr="00CD6CEC">
        <w:tab/>
      </w:r>
      <w:r w:rsidRPr="00CD6CEC">
        <w:tab/>
      </w:r>
    </w:p>
    <w:p w:rsidR="000B05A2" w:rsidRPr="00CD6CEC" w:rsidRDefault="000B05A2" w:rsidP="007E1A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B05A2" w:rsidRPr="00CD6CEC" w:rsidRDefault="000B05A2" w:rsidP="007E1A2F"/>
    <w:p w:rsidR="000B05A2" w:rsidRDefault="000B05A2" w:rsidP="007E1A2F"/>
    <w:p w:rsidR="000B05A2" w:rsidRDefault="000B05A2" w:rsidP="007E1A2F"/>
    <w:p w:rsidR="000B05A2" w:rsidRDefault="000B05A2" w:rsidP="007E1A2F"/>
    <w:p w:rsidR="000B05A2" w:rsidRDefault="000B05A2" w:rsidP="007E1A2F"/>
    <w:p w:rsidR="000B05A2" w:rsidRDefault="000B05A2" w:rsidP="007E1A2F"/>
    <w:p w:rsidR="000B05A2" w:rsidRDefault="000B05A2" w:rsidP="007E1A2F"/>
    <w:p w:rsidR="000B05A2" w:rsidRDefault="000B05A2" w:rsidP="003D49AB">
      <w:pPr>
        <w:pStyle w:val="1"/>
        <w:shd w:val="clear" w:color="auto" w:fill="FFFFFF"/>
        <w:rPr>
          <w:color w:val="000000"/>
          <w:spacing w:val="-2"/>
          <w:sz w:val="24"/>
          <w:szCs w:val="28"/>
        </w:rPr>
        <w:sectPr w:rsidR="000B05A2" w:rsidSect="007447AE">
          <w:pgSz w:w="11906" w:h="16838"/>
          <w:pgMar w:top="993" w:right="850" w:bottom="567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652"/>
        <w:tblW w:w="0" w:type="auto"/>
        <w:tblLook w:val="00A0" w:firstRow="1" w:lastRow="0" w:firstColumn="1" w:lastColumn="0" w:noHBand="0" w:noVBand="0"/>
      </w:tblPr>
      <w:tblGrid>
        <w:gridCol w:w="3651"/>
      </w:tblGrid>
      <w:tr w:rsidR="000B05A2" w:rsidTr="000F23A3">
        <w:tc>
          <w:tcPr>
            <w:tcW w:w="3651" w:type="dxa"/>
          </w:tcPr>
          <w:p w:rsidR="00C336BC" w:rsidRPr="00C336BC" w:rsidRDefault="00C336BC" w:rsidP="00C336B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lastRenderedPageBreak/>
              <w:t xml:space="preserve">Приложение </w:t>
            </w:r>
          </w:p>
          <w:p w:rsidR="00C336BC" w:rsidRPr="00C336BC" w:rsidRDefault="00C336BC" w:rsidP="00C336B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к Постановлению Администрации г.</w:t>
            </w:r>
            <w:r w:rsidRPr="00C336BC">
              <w:rPr>
                <w:sz w:val="18"/>
                <w:szCs w:val="18"/>
              </w:rPr>
              <w:t xml:space="preserve"> </w:t>
            </w:r>
            <w:r w:rsidRPr="00C336BC">
              <w:rPr>
                <w:sz w:val="18"/>
                <w:szCs w:val="18"/>
              </w:rPr>
              <w:t>Фокино</w:t>
            </w:r>
          </w:p>
          <w:p w:rsidR="00C336BC" w:rsidRPr="00C336BC" w:rsidRDefault="00C336BC" w:rsidP="00C336B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 xml:space="preserve">от </w:t>
            </w:r>
            <w:r w:rsidRPr="00C336BC">
              <w:rPr>
                <w:sz w:val="18"/>
                <w:szCs w:val="18"/>
              </w:rPr>
              <w:t>25.03.2019 г. N 202</w:t>
            </w:r>
            <w:r w:rsidRPr="00C336BC">
              <w:rPr>
                <w:sz w:val="18"/>
                <w:szCs w:val="18"/>
              </w:rPr>
              <w:t xml:space="preserve"> -</w:t>
            </w:r>
            <w:proofErr w:type="gramStart"/>
            <w:r w:rsidRPr="00C336BC">
              <w:rPr>
                <w:sz w:val="18"/>
                <w:szCs w:val="18"/>
              </w:rPr>
              <w:t>П</w:t>
            </w:r>
            <w:proofErr w:type="gramEnd"/>
          </w:p>
          <w:p w:rsidR="00C336BC" w:rsidRPr="00C336BC" w:rsidRDefault="00C336BC" w:rsidP="00C336B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  <w:p w:rsidR="00C336BC" w:rsidRPr="00C336BC" w:rsidRDefault="00C336BC" w:rsidP="00C336B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Утверждено</w:t>
            </w:r>
          </w:p>
          <w:p w:rsidR="00C336BC" w:rsidRPr="00C336BC" w:rsidRDefault="00C336BC" w:rsidP="00C336B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Постановлением Администрации г.</w:t>
            </w:r>
            <w:r w:rsidRPr="00C336BC">
              <w:rPr>
                <w:sz w:val="18"/>
                <w:szCs w:val="18"/>
              </w:rPr>
              <w:t xml:space="preserve"> </w:t>
            </w:r>
            <w:r w:rsidRPr="00C336BC">
              <w:rPr>
                <w:sz w:val="18"/>
                <w:szCs w:val="18"/>
              </w:rPr>
              <w:t>Фокино</w:t>
            </w:r>
          </w:p>
          <w:p w:rsidR="000B05A2" w:rsidRPr="000F23A3" w:rsidRDefault="00C336BC" w:rsidP="00C336BC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C336BC">
              <w:rPr>
                <w:sz w:val="18"/>
                <w:szCs w:val="18"/>
              </w:rPr>
              <w:t>от 25.03.2019 г. N 202</w:t>
            </w:r>
            <w:r w:rsidRPr="00C336BC">
              <w:rPr>
                <w:sz w:val="18"/>
                <w:szCs w:val="18"/>
              </w:rPr>
              <w:t xml:space="preserve"> -</w:t>
            </w:r>
            <w:proofErr w:type="gramStart"/>
            <w:r w:rsidRPr="00C336BC">
              <w:rPr>
                <w:sz w:val="18"/>
                <w:szCs w:val="18"/>
              </w:rPr>
              <w:t>П</w:t>
            </w:r>
            <w:proofErr w:type="gramEnd"/>
          </w:p>
        </w:tc>
      </w:tr>
    </w:tbl>
    <w:p w:rsidR="000B05A2" w:rsidRDefault="000B05A2" w:rsidP="003D49AB">
      <w:pPr>
        <w:pStyle w:val="1"/>
        <w:shd w:val="clear" w:color="auto" w:fill="FFFFFF"/>
        <w:rPr>
          <w:color w:val="000000"/>
          <w:spacing w:val="-2"/>
          <w:sz w:val="24"/>
          <w:szCs w:val="28"/>
        </w:rPr>
      </w:pPr>
    </w:p>
    <w:p w:rsidR="000B05A2" w:rsidRPr="003D49AB" w:rsidRDefault="000B05A2" w:rsidP="003D49AB">
      <w:pPr>
        <w:rPr>
          <w:lang w:eastAsia="ru-RU"/>
        </w:rPr>
      </w:pPr>
    </w:p>
    <w:p w:rsidR="000B05A2" w:rsidRDefault="000B05A2" w:rsidP="003D49AB">
      <w:pPr>
        <w:rPr>
          <w:lang w:eastAsia="ru-RU"/>
        </w:rPr>
      </w:pPr>
    </w:p>
    <w:p w:rsidR="000B05A2" w:rsidRDefault="000B05A2" w:rsidP="003D49AB">
      <w:pPr>
        <w:rPr>
          <w:lang w:eastAsia="ru-RU"/>
        </w:rPr>
      </w:pPr>
    </w:p>
    <w:p w:rsidR="00C336BC" w:rsidRDefault="00C336BC" w:rsidP="003D49AB">
      <w:pPr>
        <w:rPr>
          <w:lang w:eastAsia="ru-RU"/>
        </w:rPr>
      </w:pPr>
    </w:p>
    <w:p w:rsidR="00C336BC" w:rsidRDefault="00C336BC" w:rsidP="003D49AB">
      <w:pPr>
        <w:rPr>
          <w:lang w:eastAsia="ru-RU"/>
        </w:rPr>
      </w:pPr>
    </w:p>
    <w:p w:rsidR="00C336BC" w:rsidRDefault="00C336BC" w:rsidP="003D49AB">
      <w:pPr>
        <w:rPr>
          <w:lang w:eastAsia="ru-RU"/>
        </w:rPr>
      </w:pPr>
    </w:p>
    <w:p w:rsidR="00C336BC" w:rsidRDefault="00C336BC" w:rsidP="003D49AB">
      <w:pPr>
        <w:rPr>
          <w:lang w:eastAsia="ru-RU"/>
        </w:rPr>
      </w:pPr>
    </w:p>
    <w:p w:rsidR="00C336BC" w:rsidRDefault="00C336BC" w:rsidP="003D49AB">
      <w:pPr>
        <w:rPr>
          <w:lang w:eastAsia="ru-RU"/>
        </w:rPr>
      </w:pPr>
    </w:p>
    <w:p w:rsidR="000B05A2" w:rsidRPr="00C336BC" w:rsidRDefault="000B05A2" w:rsidP="003249EE">
      <w:pPr>
        <w:jc w:val="center"/>
      </w:pPr>
      <w:r w:rsidRPr="00C336BC">
        <w:t xml:space="preserve">Расписание выезда </w:t>
      </w:r>
    </w:p>
    <w:p w:rsidR="000B05A2" w:rsidRPr="00C336BC" w:rsidRDefault="000B05A2" w:rsidP="003249EE">
      <w:pPr>
        <w:jc w:val="center"/>
      </w:pPr>
      <w:r w:rsidRPr="00C336BC">
        <w:t xml:space="preserve">подразделений </w:t>
      </w:r>
      <w:proofErr w:type="spellStart"/>
      <w:r w:rsidRPr="00C336BC">
        <w:t>Дятьковского</w:t>
      </w:r>
      <w:proofErr w:type="spellEnd"/>
      <w:r w:rsidRPr="00C336BC">
        <w:t xml:space="preserve"> местного пожарно-спасательного гарнизона</w:t>
      </w:r>
    </w:p>
    <w:p w:rsidR="000B05A2" w:rsidRPr="00C336BC" w:rsidRDefault="000B05A2" w:rsidP="00C336BC">
      <w:pPr>
        <w:jc w:val="center"/>
      </w:pPr>
      <w:r w:rsidRPr="00C336BC">
        <w:t>для тушения пожаров и проведения АСР на территории городского округа Фокино</w:t>
      </w:r>
    </w:p>
    <w:tbl>
      <w:tblPr>
        <w:tblW w:w="1603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276"/>
        <w:gridCol w:w="1560"/>
        <w:gridCol w:w="1134"/>
        <w:gridCol w:w="1560"/>
        <w:gridCol w:w="1134"/>
        <w:gridCol w:w="6"/>
        <w:gridCol w:w="1554"/>
        <w:gridCol w:w="1134"/>
        <w:gridCol w:w="6"/>
        <w:gridCol w:w="1554"/>
        <w:gridCol w:w="1135"/>
        <w:gridCol w:w="6"/>
        <w:gridCol w:w="1554"/>
        <w:gridCol w:w="1134"/>
        <w:gridCol w:w="11"/>
      </w:tblGrid>
      <w:tr w:rsidR="000B05A2" w:rsidRPr="00C336BC" w:rsidTr="001D217E">
        <w:trPr>
          <w:gridAfter w:val="1"/>
          <w:wAfter w:w="11" w:type="dxa"/>
          <w:trHeight w:val="267"/>
        </w:trPr>
        <w:tc>
          <w:tcPr>
            <w:tcW w:w="1277" w:type="dxa"/>
            <w:vAlign w:val="center"/>
          </w:tcPr>
          <w:p w:rsidR="000B05A2" w:rsidRPr="00C336BC" w:rsidRDefault="000B05A2" w:rsidP="001D217E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ПСЧ-35 ФГКУ</w:t>
            </w:r>
          </w:p>
          <w:p w:rsidR="000B05A2" w:rsidRPr="00C336BC" w:rsidRDefault="000B05A2" w:rsidP="001D217E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 xml:space="preserve"> «1 ОФПС по Брянской области»</w:t>
            </w:r>
          </w:p>
        </w:tc>
        <w:tc>
          <w:tcPr>
            <w:tcW w:w="1276" w:type="dxa"/>
            <w:vAlign w:val="center"/>
          </w:tcPr>
          <w:p w:rsidR="000B05A2" w:rsidRPr="00C336BC" w:rsidRDefault="000B05A2" w:rsidP="001D217E">
            <w:pPr>
              <w:ind w:left="-109" w:right="-107"/>
              <w:jc w:val="center"/>
              <w:rPr>
                <w:i/>
                <w:sz w:val="18"/>
                <w:szCs w:val="18"/>
              </w:rPr>
            </w:pPr>
            <w:r w:rsidRPr="00C336BC">
              <w:rPr>
                <w:i/>
                <w:sz w:val="18"/>
                <w:szCs w:val="18"/>
              </w:rPr>
              <w:t xml:space="preserve">Городской </w:t>
            </w:r>
          </w:p>
          <w:p w:rsidR="000B05A2" w:rsidRPr="00C336BC" w:rsidRDefault="000B05A2" w:rsidP="001D217E">
            <w:pPr>
              <w:ind w:left="-109" w:right="-107"/>
              <w:jc w:val="center"/>
              <w:rPr>
                <w:i/>
                <w:sz w:val="18"/>
                <w:szCs w:val="18"/>
              </w:rPr>
            </w:pPr>
            <w:r w:rsidRPr="00C336BC">
              <w:rPr>
                <w:i/>
                <w:sz w:val="18"/>
                <w:szCs w:val="18"/>
              </w:rPr>
              <w:t>округ Фокино</w:t>
            </w:r>
          </w:p>
        </w:tc>
        <w:tc>
          <w:tcPr>
            <w:tcW w:w="1560" w:type="dxa"/>
          </w:tcPr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2АЦ ПСЧ-35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АЛ ПСЧ-19</w:t>
            </w:r>
          </w:p>
        </w:tc>
        <w:tc>
          <w:tcPr>
            <w:tcW w:w="1134" w:type="dxa"/>
          </w:tcPr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10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22</w:t>
            </w:r>
          </w:p>
        </w:tc>
        <w:tc>
          <w:tcPr>
            <w:tcW w:w="1560" w:type="dxa"/>
          </w:tcPr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2АЦ ПСЧ-35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АЛ ПСЧ-19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АЦ(2) ПСЧ-19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АЦ(2) ПСЧ-12</w:t>
            </w:r>
          </w:p>
        </w:tc>
        <w:tc>
          <w:tcPr>
            <w:tcW w:w="1134" w:type="dxa"/>
          </w:tcPr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10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22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20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22</w:t>
            </w:r>
          </w:p>
        </w:tc>
        <w:tc>
          <w:tcPr>
            <w:tcW w:w="1560" w:type="dxa"/>
            <w:gridSpan w:val="2"/>
          </w:tcPr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2АЦ ПСЧ-35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АЛ ПСЧ-19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АЦ(2) ПСЧ-19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АЦ(2) ПСЧ-12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АЦ(1) ПСЧ-19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АЦ ПСЧ-33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АЦ(1) ПСЧ-12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АЦ(2) ПСЧ-13</w:t>
            </w:r>
          </w:p>
        </w:tc>
        <w:tc>
          <w:tcPr>
            <w:tcW w:w="1134" w:type="dxa"/>
          </w:tcPr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10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22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20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22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20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22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22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22</w:t>
            </w:r>
          </w:p>
        </w:tc>
        <w:tc>
          <w:tcPr>
            <w:tcW w:w="1560" w:type="dxa"/>
            <w:gridSpan w:val="2"/>
          </w:tcPr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2АЦ ПСЧ-35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АЛ ПСЧ-19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АЦ(2) ПСЧ-19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АЦ(2) ПСЧ-12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АЦ(1) ПСЧ-19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АЦ ПСЧ-33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АЦ(1) ПСЧ-12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АЦ(2) ПСЧ-13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АЦ(1) ПСЧ-13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АЦ ОП-36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2АЦ ПСЧ-1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 xml:space="preserve">АЦ ОП ГПС </w:t>
            </w:r>
            <w:proofErr w:type="spellStart"/>
            <w:r w:rsidRPr="00C336BC">
              <w:rPr>
                <w:sz w:val="18"/>
                <w:szCs w:val="18"/>
              </w:rPr>
              <w:t>Бытошь</w:t>
            </w:r>
            <w:proofErr w:type="spellEnd"/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АЦ ПСЧ-2</w:t>
            </w:r>
          </w:p>
        </w:tc>
        <w:tc>
          <w:tcPr>
            <w:tcW w:w="1135" w:type="dxa"/>
          </w:tcPr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10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22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20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22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20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22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22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22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22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36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34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54</w:t>
            </w: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</w:p>
          <w:p w:rsidR="000B05A2" w:rsidRPr="00C336BC" w:rsidRDefault="000B05A2" w:rsidP="00C336BC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34</w:t>
            </w:r>
          </w:p>
        </w:tc>
        <w:tc>
          <w:tcPr>
            <w:tcW w:w="1560" w:type="dxa"/>
            <w:gridSpan w:val="2"/>
          </w:tcPr>
          <w:p w:rsidR="000B05A2" w:rsidRPr="00C336BC" w:rsidRDefault="000B05A2" w:rsidP="001D217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 xml:space="preserve">УАЗ ПСО </w:t>
            </w:r>
          </w:p>
          <w:p w:rsidR="000B05A2" w:rsidRPr="00C336BC" w:rsidRDefault="000B05A2" w:rsidP="001D217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 xml:space="preserve">Брянской </w:t>
            </w:r>
          </w:p>
          <w:p w:rsidR="000B05A2" w:rsidRPr="00C336BC" w:rsidRDefault="000B05A2" w:rsidP="001D217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области</w:t>
            </w:r>
          </w:p>
          <w:p w:rsidR="000B05A2" w:rsidRPr="00C336BC" w:rsidRDefault="000B05A2" w:rsidP="001D217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АКП СПСЧ</w:t>
            </w:r>
          </w:p>
          <w:p w:rsidR="000B05A2" w:rsidRPr="00C336BC" w:rsidRDefault="000B05A2" w:rsidP="001D217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СПАСА СПСЧ</w:t>
            </w:r>
          </w:p>
          <w:p w:rsidR="000B05A2" w:rsidRPr="00C336BC" w:rsidRDefault="000B05A2" w:rsidP="001D217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МАСК СПСЧ</w:t>
            </w:r>
          </w:p>
          <w:p w:rsidR="000B05A2" w:rsidRPr="00C336BC" w:rsidRDefault="000B05A2" w:rsidP="001D217E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ДМУП ВКХ</w:t>
            </w:r>
          </w:p>
          <w:p w:rsidR="000B05A2" w:rsidRPr="00C336BC" w:rsidRDefault="000B05A2" w:rsidP="001D217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г. Дятьково</w:t>
            </w:r>
          </w:p>
          <w:p w:rsidR="000B05A2" w:rsidRPr="00C336BC" w:rsidRDefault="000B05A2" w:rsidP="001D217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(экскаватор)</w:t>
            </w:r>
          </w:p>
          <w:p w:rsidR="000B05A2" w:rsidRPr="00C336BC" w:rsidRDefault="000B05A2" w:rsidP="001D217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Коммунальное хозяйство</w:t>
            </w:r>
          </w:p>
          <w:p w:rsidR="000B05A2" w:rsidRPr="00C336BC" w:rsidRDefault="000B05A2" w:rsidP="001D217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(автокран, подъемник АГП)</w:t>
            </w:r>
          </w:p>
          <w:p w:rsidR="000B05A2" w:rsidRPr="00C336BC" w:rsidRDefault="000B05A2" w:rsidP="001D217E">
            <w:pPr>
              <w:ind w:left="-113" w:right="-102"/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ОАО</w:t>
            </w:r>
          </w:p>
          <w:p w:rsidR="000B05A2" w:rsidRPr="00C336BC" w:rsidRDefault="000B05A2" w:rsidP="001D217E">
            <w:pPr>
              <w:ind w:left="-113" w:right="-102"/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«</w:t>
            </w:r>
            <w:proofErr w:type="spellStart"/>
            <w:r w:rsidRPr="00C336BC">
              <w:rPr>
                <w:sz w:val="18"/>
                <w:szCs w:val="18"/>
              </w:rPr>
              <w:t>Брянскавтодор</w:t>
            </w:r>
            <w:proofErr w:type="spellEnd"/>
            <w:r w:rsidRPr="00C336BC">
              <w:rPr>
                <w:sz w:val="18"/>
                <w:szCs w:val="18"/>
              </w:rPr>
              <w:t>»</w:t>
            </w:r>
          </w:p>
          <w:p w:rsidR="000B05A2" w:rsidRPr="00C336BC" w:rsidRDefault="000B05A2" w:rsidP="001D217E">
            <w:pPr>
              <w:ind w:left="-113" w:right="-102"/>
              <w:jc w:val="center"/>
              <w:rPr>
                <w:sz w:val="18"/>
                <w:szCs w:val="18"/>
              </w:rPr>
            </w:pPr>
            <w:proofErr w:type="spellStart"/>
            <w:r w:rsidRPr="00C336BC">
              <w:rPr>
                <w:sz w:val="18"/>
                <w:szCs w:val="18"/>
              </w:rPr>
              <w:t>Дятьковский</w:t>
            </w:r>
            <w:proofErr w:type="spellEnd"/>
            <w:r w:rsidRPr="00C336BC">
              <w:rPr>
                <w:sz w:val="18"/>
                <w:szCs w:val="18"/>
              </w:rPr>
              <w:t xml:space="preserve"> </w:t>
            </w:r>
            <w:proofErr w:type="spellStart"/>
            <w:r w:rsidRPr="00C336BC">
              <w:rPr>
                <w:sz w:val="18"/>
                <w:szCs w:val="18"/>
              </w:rPr>
              <w:t>ДРСУч</w:t>
            </w:r>
            <w:proofErr w:type="spellEnd"/>
          </w:p>
          <w:p w:rsidR="000B05A2" w:rsidRPr="00C336BC" w:rsidRDefault="000B05A2" w:rsidP="001D217E">
            <w:pPr>
              <w:ind w:left="-113" w:right="-102"/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(самосвал, грейдер, погрузчик)</w:t>
            </w:r>
          </w:p>
          <w:p w:rsidR="000B05A2" w:rsidRPr="00C336BC" w:rsidRDefault="000B05A2" w:rsidP="001D217E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ООО ЖЭУ</w:t>
            </w:r>
          </w:p>
          <w:p w:rsidR="000B05A2" w:rsidRPr="00C336BC" w:rsidRDefault="000B05A2" w:rsidP="001D217E">
            <w:pPr>
              <w:ind w:left="-113" w:right="-102"/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г. Дятьково</w:t>
            </w:r>
          </w:p>
          <w:p w:rsidR="000B05A2" w:rsidRPr="00C336BC" w:rsidRDefault="000B05A2" w:rsidP="001D217E">
            <w:pPr>
              <w:jc w:val="center"/>
              <w:rPr>
                <w:sz w:val="18"/>
                <w:szCs w:val="18"/>
              </w:rPr>
            </w:pPr>
            <w:proofErr w:type="gramStart"/>
            <w:r w:rsidRPr="00C336BC">
              <w:rPr>
                <w:sz w:val="18"/>
                <w:szCs w:val="18"/>
              </w:rPr>
              <w:t>(экскаватор</w:t>
            </w:r>
            <w:proofErr w:type="gramEnd"/>
          </w:p>
        </w:tc>
        <w:tc>
          <w:tcPr>
            <w:tcW w:w="1134" w:type="dxa"/>
          </w:tcPr>
          <w:p w:rsidR="000B05A2" w:rsidRPr="00C336BC" w:rsidRDefault="000B05A2" w:rsidP="001D217E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34</w:t>
            </w:r>
          </w:p>
          <w:p w:rsidR="000B05A2" w:rsidRPr="00C336BC" w:rsidRDefault="000B05A2" w:rsidP="001D217E">
            <w:pPr>
              <w:jc w:val="center"/>
              <w:rPr>
                <w:sz w:val="18"/>
                <w:szCs w:val="18"/>
              </w:rPr>
            </w:pPr>
          </w:p>
          <w:p w:rsidR="000B05A2" w:rsidRPr="00C336BC" w:rsidRDefault="000B05A2" w:rsidP="001D217E">
            <w:pPr>
              <w:jc w:val="center"/>
              <w:rPr>
                <w:sz w:val="18"/>
                <w:szCs w:val="18"/>
              </w:rPr>
            </w:pPr>
          </w:p>
          <w:p w:rsidR="000B05A2" w:rsidRPr="00C336BC" w:rsidRDefault="000B05A2" w:rsidP="001D217E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40</w:t>
            </w:r>
          </w:p>
          <w:p w:rsidR="000B05A2" w:rsidRPr="00C336BC" w:rsidRDefault="000B05A2" w:rsidP="001D217E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40</w:t>
            </w:r>
          </w:p>
          <w:p w:rsidR="000B05A2" w:rsidRPr="00C336BC" w:rsidRDefault="000B05A2" w:rsidP="001D217E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40</w:t>
            </w:r>
          </w:p>
          <w:p w:rsidR="000B05A2" w:rsidRPr="00C336BC" w:rsidRDefault="000B05A2" w:rsidP="001D217E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20</w:t>
            </w:r>
          </w:p>
          <w:p w:rsidR="000B05A2" w:rsidRPr="00C336BC" w:rsidRDefault="000B05A2" w:rsidP="001D217E">
            <w:pPr>
              <w:jc w:val="center"/>
              <w:rPr>
                <w:sz w:val="18"/>
                <w:szCs w:val="18"/>
              </w:rPr>
            </w:pPr>
          </w:p>
          <w:p w:rsidR="000B05A2" w:rsidRPr="00C336BC" w:rsidRDefault="000B05A2" w:rsidP="001D217E">
            <w:pPr>
              <w:jc w:val="center"/>
              <w:rPr>
                <w:sz w:val="18"/>
                <w:szCs w:val="18"/>
              </w:rPr>
            </w:pPr>
          </w:p>
          <w:p w:rsidR="000B05A2" w:rsidRPr="00C336BC" w:rsidRDefault="000B05A2" w:rsidP="001D217E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20</w:t>
            </w:r>
          </w:p>
          <w:p w:rsidR="000B05A2" w:rsidRPr="00C336BC" w:rsidRDefault="000B05A2" w:rsidP="001D217E">
            <w:pPr>
              <w:jc w:val="center"/>
              <w:rPr>
                <w:sz w:val="18"/>
                <w:szCs w:val="18"/>
              </w:rPr>
            </w:pPr>
          </w:p>
          <w:p w:rsidR="000B05A2" w:rsidRPr="00C336BC" w:rsidRDefault="000B05A2" w:rsidP="001D217E">
            <w:pPr>
              <w:jc w:val="center"/>
              <w:rPr>
                <w:sz w:val="18"/>
                <w:szCs w:val="18"/>
              </w:rPr>
            </w:pPr>
          </w:p>
          <w:p w:rsidR="000B05A2" w:rsidRPr="00C336BC" w:rsidRDefault="000B05A2" w:rsidP="001D217E">
            <w:pPr>
              <w:jc w:val="center"/>
              <w:rPr>
                <w:sz w:val="18"/>
                <w:szCs w:val="18"/>
              </w:rPr>
            </w:pPr>
          </w:p>
          <w:p w:rsidR="000B05A2" w:rsidRPr="00C336BC" w:rsidRDefault="000B05A2" w:rsidP="001D217E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20</w:t>
            </w:r>
          </w:p>
          <w:p w:rsidR="000B05A2" w:rsidRPr="00C336BC" w:rsidRDefault="000B05A2" w:rsidP="001D217E">
            <w:pPr>
              <w:jc w:val="center"/>
              <w:rPr>
                <w:sz w:val="18"/>
                <w:szCs w:val="18"/>
              </w:rPr>
            </w:pPr>
          </w:p>
          <w:p w:rsidR="000B05A2" w:rsidRPr="00C336BC" w:rsidRDefault="000B05A2" w:rsidP="001D217E">
            <w:pPr>
              <w:jc w:val="center"/>
              <w:rPr>
                <w:sz w:val="18"/>
                <w:szCs w:val="18"/>
              </w:rPr>
            </w:pPr>
          </w:p>
          <w:p w:rsidR="000B05A2" w:rsidRPr="00C336BC" w:rsidRDefault="000B05A2" w:rsidP="001D217E">
            <w:pPr>
              <w:jc w:val="center"/>
              <w:rPr>
                <w:sz w:val="18"/>
                <w:szCs w:val="18"/>
              </w:rPr>
            </w:pPr>
          </w:p>
          <w:p w:rsidR="000B05A2" w:rsidRPr="00C336BC" w:rsidRDefault="000B05A2" w:rsidP="001D217E">
            <w:pPr>
              <w:jc w:val="center"/>
              <w:rPr>
                <w:sz w:val="18"/>
                <w:szCs w:val="18"/>
              </w:rPr>
            </w:pPr>
          </w:p>
          <w:p w:rsidR="000B05A2" w:rsidRPr="00C336BC" w:rsidRDefault="000B05A2" w:rsidP="001D217E">
            <w:pPr>
              <w:jc w:val="center"/>
              <w:rPr>
                <w:sz w:val="18"/>
                <w:szCs w:val="18"/>
              </w:rPr>
            </w:pPr>
          </w:p>
          <w:p w:rsidR="000B05A2" w:rsidRPr="00C336BC" w:rsidRDefault="000B05A2" w:rsidP="001D217E">
            <w:pPr>
              <w:jc w:val="center"/>
              <w:rPr>
                <w:sz w:val="18"/>
                <w:szCs w:val="18"/>
              </w:rPr>
            </w:pPr>
          </w:p>
          <w:p w:rsidR="000B05A2" w:rsidRPr="00C336BC" w:rsidRDefault="000B05A2" w:rsidP="001D217E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20</w:t>
            </w:r>
          </w:p>
        </w:tc>
      </w:tr>
      <w:tr w:rsidR="000B05A2" w:rsidRPr="00C336BC" w:rsidTr="001D217E">
        <w:trPr>
          <w:trHeight w:val="131"/>
        </w:trPr>
        <w:tc>
          <w:tcPr>
            <w:tcW w:w="1277" w:type="dxa"/>
            <w:vAlign w:val="center"/>
          </w:tcPr>
          <w:p w:rsidR="000B05A2" w:rsidRPr="00C336BC" w:rsidRDefault="000B05A2" w:rsidP="001D217E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Итого по видам:</w:t>
            </w:r>
          </w:p>
        </w:tc>
        <w:tc>
          <w:tcPr>
            <w:tcW w:w="1276" w:type="dxa"/>
            <w:vAlign w:val="center"/>
          </w:tcPr>
          <w:p w:rsidR="000B05A2" w:rsidRPr="00C336BC" w:rsidRDefault="000B05A2" w:rsidP="001D2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B05A2" w:rsidRPr="00C336BC" w:rsidRDefault="000B05A2" w:rsidP="001D217E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АЦ-2, АЛ-1</w:t>
            </w:r>
          </w:p>
        </w:tc>
        <w:tc>
          <w:tcPr>
            <w:tcW w:w="2700" w:type="dxa"/>
            <w:gridSpan w:val="3"/>
            <w:vAlign w:val="center"/>
          </w:tcPr>
          <w:p w:rsidR="000B05A2" w:rsidRPr="00C336BC" w:rsidRDefault="000B05A2" w:rsidP="001D217E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АЦ-4, АЛ-1</w:t>
            </w:r>
          </w:p>
        </w:tc>
        <w:tc>
          <w:tcPr>
            <w:tcW w:w="2694" w:type="dxa"/>
            <w:gridSpan w:val="3"/>
            <w:vAlign w:val="center"/>
          </w:tcPr>
          <w:p w:rsidR="000B05A2" w:rsidRPr="00C336BC" w:rsidRDefault="000B05A2" w:rsidP="001D217E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АЦ-8, АЛ-1</w:t>
            </w:r>
          </w:p>
        </w:tc>
        <w:tc>
          <w:tcPr>
            <w:tcW w:w="2695" w:type="dxa"/>
            <w:gridSpan w:val="3"/>
            <w:vAlign w:val="center"/>
          </w:tcPr>
          <w:p w:rsidR="000B05A2" w:rsidRPr="00C336BC" w:rsidRDefault="000B05A2" w:rsidP="001D217E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>АЦ-14, АЛ-1</w:t>
            </w:r>
          </w:p>
        </w:tc>
        <w:tc>
          <w:tcPr>
            <w:tcW w:w="2699" w:type="dxa"/>
            <w:gridSpan w:val="3"/>
            <w:vAlign w:val="center"/>
          </w:tcPr>
          <w:p w:rsidR="000B05A2" w:rsidRPr="00C336BC" w:rsidRDefault="000B05A2" w:rsidP="001D217E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 xml:space="preserve">УАЗ-1, АКП-1, </w:t>
            </w:r>
          </w:p>
          <w:p w:rsidR="000B05A2" w:rsidRPr="00C336BC" w:rsidRDefault="000B05A2" w:rsidP="001D217E">
            <w:pPr>
              <w:jc w:val="center"/>
              <w:rPr>
                <w:sz w:val="18"/>
                <w:szCs w:val="18"/>
              </w:rPr>
            </w:pPr>
            <w:r w:rsidRPr="00C336BC">
              <w:rPr>
                <w:sz w:val="18"/>
                <w:szCs w:val="18"/>
              </w:rPr>
              <w:t xml:space="preserve">СПАСА-1, МАСК-1, </w:t>
            </w:r>
          </w:p>
          <w:p w:rsidR="000B05A2" w:rsidRPr="00C336BC" w:rsidRDefault="000B05A2" w:rsidP="001D217E">
            <w:pPr>
              <w:jc w:val="center"/>
              <w:rPr>
                <w:sz w:val="18"/>
                <w:szCs w:val="18"/>
              </w:rPr>
            </w:pPr>
            <w:proofErr w:type="gramStart"/>
            <w:r w:rsidRPr="00C336BC">
              <w:rPr>
                <w:sz w:val="18"/>
                <w:szCs w:val="18"/>
              </w:rPr>
              <w:t>экскаватор-2, автокран-1, подъемник АГП-1, самосвал-1, гредйер-1, погрузчик-1)</w:t>
            </w:r>
            <w:proofErr w:type="gramEnd"/>
          </w:p>
        </w:tc>
      </w:tr>
      <w:tr w:rsidR="000B05A2" w:rsidRPr="00C336BC" w:rsidTr="001D217E">
        <w:trPr>
          <w:trHeight w:val="163"/>
        </w:trPr>
        <w:tc>
          <w:tcPr>
            <w:tcW w:w="1277" w:type="dxa"/>
            <w:vAlign w:val="center"/>
          </w:tcPr>
          <w:p w:rsidR="000B05A2" w:rsidRPr="00C336BC" w:rsidRDefault="000B05A2" w:rsidP="001D217E">
            <w:pPr>
              <w:jc w:val="center"/>
              <w:rPr>
                <w:b/>
                <w:sz w:val="18"/>
                <w:szCs w:val="18"/>
              </w:rPr>
            </w:pPr>
            <w:r w:rsidRPr="00C336BC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0B05A2" w:rsidRPr="00C336BC" w:rsidRDefault="000B05A2" w:rsidP="001D21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B05A2" w:rsidRPr="00C336BC" w:rsidRDefault="000B05A2" w:rsidP="001D217E">
            <w:pPr>
              <w:jc w:val="center"/>
              <w:rPr>
                <w:b/>
                <w:sz w:val="18"/>
                <w:szCs w:val="18"/>
              </w:rPr>
            </w:pPr>
            <w:r w:rsidRPr="00C336B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0" w:type="dxa"/>
            <w:gridSpan w:val="3"/>
            <w:vAlign w:val="center"/>
          </w:tcPr>
          <w:p w:rsidR="000B05A2" w:rsidRPr="00C336BC" w:rsidRDefault="000B05A2" w:rsidP="001D217E">
            <w:pPr>
              <w:jc w:val="center"/>
              <w:rPr>
                <w:b/>
                <w:sz w:val="18"/>
                <w:szCs w:val="18"/>
              </w:rPr>
            </w:pPr>
            <w:r w:rsidRPr="00C336B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694" w:type="dxa"/>
            <w:gridSpan w:val="3"/>
            <w:vAlign w:val="center"/>
          </w:tcPr>
          <w:p w:rsidR="000B05A2" w:rsidRPr="00C336BC" w:rsidRDefault="000B05A2" w:rsidP="001D217E">
            <w:pPr>
              <w:jc w:val="center"/>
              <w:rPr>
                <w:b/>
                <w:sz w:val="18"/>
                <w:szCs w:val="18"/>
              </w:rPr>
            </w:pPr>
            <w:r w:rsidRPr="00C336B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695" w:type="dxa"/>
            <w:gridSpan w:val="3"/>
            <w:vAlign w:val="center"/>
          </w:tcPr>
          <w:p w:rsidR="000B05A2" w:rsidRPr="00C336BC" w:rsidRDefault="000B05A2" w:rsidP="001D217E">
            <w:pPr>
              <w:jc w:val="center"/>
              <w:rPr>
                <w:b/>
                <w:sz w:val="18"/>
                <w:szCs w:val="18"/>
              </w:rPr>
            </w:pPr>
            <w:r w:rsidRPr="00C336B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99" w:type="dxa"/>
            <w:gridSpan w:val="3"/>
            <w:vAlign w:val="center"/>
          </w:tcPr>
          <w:p w:rsidR="000B05A2" w:rsidRPr="00C336BC" w:rsidRDefault="000B05A2" w:rsidP="001D217E">
            <w:pPr>
              <w:jc w:val="center"/>
              <w:rPr>
                <w:b/>
                <w:sz w:val="18"/>
                <w:szCs w:val="18"/>
              </w:rPr>
            </w:pPr>
            <w:r w:rsidRPr="00C336BC">
              <w:rPr>
                <w:b/>
                <w:sz w:val="18"/>
                <w:szCs w:val="18"/>
              </w:rPr>
              <w:t>11</w:t>
            </w:r>
          </w:p>
        </w:tc>
      </w:tr>
    </w:tbl>
    <w:p w:rsidR="000B05A2" w:rsidRPr="00C336BC" w:rsidRDefault="000B05A2" w:rsidP="003249EE">
      <w:pPr>
        <w:jc w:val="center"/>
        <w:rPr>
          <w:b/>
          <w:sz w:val="18"/>
          <w:szCs w:val="18"/>
        </w:rPr>
      </w:pPr>
    </w:p>
    <w:p w:rsidR="000B05A2" w:rsidRPr="00C336BC" w:rsidRDefault="000B05A2" w:rsidP="003249EE">
      <w:pPr>
        <w:ind w:left="-567"/>
      </w:pPr>
      <w:r w:rsidRPr="00C336BC">
        <w:t>Примечание:</w:t>
      </w:r>
    </w:p>
    <w:p w:rsidR="000B05A2" w:rsidRPr="00C336BC" w:rsidRDefault="000B05A2" w:rsidP="003249EE">
      <w:pPr>
        <w:pStyle w:val="25"/>
        <w:tabs>
          <w:tab w:val="left" w:pos="4536"/>
        </w:tabs>
        <w:ind w:left="-567" w:firstLine="0"/>
        <w:jc w:val="left"/>
        <w:rPr>
          <w:rFonts w:ascii="Times New Roman" w:hAnsi="Times New Roman"/>
          <w:sz w:val="24"/>
          <w:szCs w:val="24"/>
        </w:rPr>
      </w:pPr>
      <w:r w:rsidRPr="00C336BC">
        <w:rPr>
          <w:rFonts w:ascii="Times New Roman" w:hAnsi="Times New Roman"/>
          <w:sz w:val="24"/>
          <w:szCs w:val="24"/>
        </w:rPr>
        <w:t>*выезд специальной пожарной техники по запросу РТП и в соответствии с требованиями руководящих документов.</w:t>
      </w:r>
    </w:p>
    <w:p w:rsidR="000B05A2" w:rsidRPr="00C336BC" w:rsidRDefault="000B05A2" w:rsidP="003249EE">
      <w:pPr>
        <w:ind w:left="-567"/>
      </w:pPr>
      <w:r w:rsidRPr="00C336BC">
        <w:t>1. АЦ(2) ПСЧ-35 – второе отделение пожарно-спасательной части №</w:t>
      </w:r>
      <w:r w:rsidR="007447AE">
        <w:t xml:space="preserve"> </w:t>
      </w:r>
      <w:r w:rsidRPr="00C336BC">
        <w:t>35.</w:t>
      </w:r>
    </w:p>
    <w:p w:rsidR="000B05A2" w:rsidRPr="00C336BC" w:rsidRDefault="000B05A2" w:rsidP="003249EE">
      <w:pPr>
        <w:ind w:left="-567"/>
      </w:pPr>
      <w:r w:rsidRPr="00C336BC">
        <w:t>2. АЦ(1) ПСЧ-35 – первое отделение пожарно-спасательной части №</w:t>
      </w:r>
      <w:r w:rsidR="007447AE">
        <w:t xml:space="preserve"> </w:t>
      </w:r>
      <w:r w:rsidRPr="00C336BC">
        <w:t>35</w:t>
      </w:r>
      <w:r w:rsidR="007447AE">
        <w:t>.</w:t>
      </w:r>
    </w:p>
    <w:p w:rsidR="000B05A2" w:rsidRPr="00C336BC" w:rsidRDefault="000B05A2" w:rsidP="00027DBE">
      <w:pPr>
        <w:ind w:left="-567"/>
        <w:sectPr w:rsidR="000B05A2" w:rsidRPr="00C336BC" w:rsidSect="00C336BC">
          <w:pgSz w:w="16838" w:h="11906" w:orient="landscape"/>
          <w:pgMar w:top="284" w:right="567" w:bottom="709" w:left="1134" w:header="709" w:footer="709" w:gutter="0"/>
          <w:cols w:space="708"/>
          <w:docGrid w:linePitch="360"/>
        </w:sectPr>
      </w:pPr>
      <w:r w:rsidRPr="00C336BC">
        <w:t>3. 2АЦ ПСЧ-35 – два отделения пожарно-спасательной части №</w:t>
      </w:r>
      <w:r w:rsidR="007447AE">
        <w:t xml:space="preserve"> </w:t>
      </w:r>
      <w:r w:rsidRPr="00C336BC">
        <w:t>35</w:t>
      </w:r>
      <w:r w:rsidR="007447AE">
        <w:t>.</w:t>
      </w:r>
    </w:p>
    <w:p w:rsidR="000B05A2" w:rsidRDefault="000B05A2" w:rsidP="00C336BC">
      <w:pPr>
        <w:widowControl w:val="0"/>
        <w:autoSpaceDE w:val="0"/>
        <w:autoSpaceDN w:val="0"/>
        <w:adjustRightInd w:val="0"/>
        <w:outlineLvl w:val="0"/>
      </w:pPr>
    </w:p>
    <w:sectPr w:rsidR="000B05A2" w:rsidSect="003D49AB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F9"/>
    <w:rsid w:val="00016909"/>
    <w:rsid w:val="00024DFB"/>
    <w:rsid w:val="00027DBE"/>
    <w:rsid w:val="0006084A"/>
    <w:rsid w:val="0008569A"/>
    <w:rsid w:val="00090660"/>
    <w:rsid w:val="000A0F95"/>
    <w:rsid w:val="000A379D"/>
    <w:rsid w:val="000B05A2"/>
    <w:rsid w:val="000E5AB0"/>
    <w:rsid w:val="000F23A3"/>
    <w:rsid w:val="000F5571"/>
    <w:rsid w:val="0013546E"/>
    <w:rsid w:val="001D217E"/>
    <w:rsid w:val="002145CC"/>
    <w:rsid w:val="00216E75"/>
    <w:rsid w:val="0022192B"/>
    <w:rsid w:val="00235962"/>
    <w:rsid w:val="00237B8D"/>
    <w:rsid w:val="002A30DD"/>
    <w:rsid w:val="002A61C2"/>
    <w:rsid w:val="002B69A4"/>
    <w:rsid w:val="002C3956"/>
    <w:rsid w:val="002D1100"/>
    <w:rsid w:val="002F73F3"/>
    <w:rsid w:val="003249EE"/>
    <w:rsid w:val="003464FA"/>
    <w:rsid w:val="003760C7"/>
    <w:rsid w:val="003B59D1"/>
    <w:rsid w:val="003D49AB"/>
    <w:rsid w:val="00406AA9"/>
    <w:rsid w:val="00427408"/>
    <w:rsid w:val="00436A1D"/>
    <w:rsid w:val="00436D97"/>
    <w:rsid w:val="00446E4E"/>
    <w:rsid w:val="004519CA"/>
    <w:rsid w:val="004622B9"/>
    <w:rsid w:val="004D6271"/>
    <w:rsid w:val="00505AF4"/>
    <w:rsid w:val="00521403"/>
    <w:rsid w:val="00562853"/>
    <w:rsid w:val="00567BF5"/>
    <w:rsid w:val="005A00AD"/>
    <w:rsid w:val="005D2AB0"/>
    <w:rsid w:val="005E3931"/>
    <w:rsid w:val="00610FB8"/>
    <w:rsid w:val="006538CB"/>
    <w:rsid w:val="0066400D"/>
    <w:rsid w:val="00681FB3"/>
    <w:rsid w:val="00686AF2"/>
    <w:rsid w:val="006A193F"/>
    <w:rsid w:val="006C4994"/>
    <w:rsid w:val="006E43F9"/>
    <w:rsid w:val="00707C86"/>
    <w:rsid w:val="007447AE"/>
    <w:rsid w:val="00794F6F"/>
    <w:rsid w:val="007E1A2F"/>
    <w:rsid w:val="007F1971"/>
    <w:rsid w:val="00843049"/>
    <w:rsid w:val="008532FA"/>
    <w:rsid w:val="00866597"/>
    <w:rsid w:val="00866B57"/>
    <w:rsid w:val="008728E6"/>
    <w:rsid w:val="00894E0B"/>
    <w:rsid w:val="008F792E"/>
    <w:rsid w:val="00900EEE"/>
    <w:rsid w:val="00993E5C"/>
    <w:rsid w:val="009A138F"/>
    <w:rsid w:val="00A244B2"/>
    <w:rsid w:val="00A33978"/>
    <w:rsid w:val="00A56D14"/>
    <w:rsid w:val="00AB55CA"/>
    <w:rsid w:val="00B06966"/>
    <w:rsid w:val="00BB3926"/>
    <w:rsid w:val="00BB425D"/>
    <w:rsid w:val="00BE296A"/>
    <w:rsid w:val="00C06D67"/>
    <w:rsid w:val="00C336BC"/>
    <w:rsid w:val="00C52B75"/>
    <w:rsid w:val="00C5310D"/>
    <w:rsid w:val="00C56B4F"/>
    <w:rsid w:val="00C62D62"/>
    <w:rsid w:val="00C82CA1"/>
    <w:rsid w:val="00CA15C3"/>
    <w:rsid w:val="00CB0CCA"/>
    <w:rsid w:val="00CC198B"/>
    <w:rsid w:val="00CC5158"/>
    <w:rsid w:val="00CD6CEC"/>
    <w:rsid w:val="00CE253E"/>
    <w:rsid w:val="00D102D9"/>
    <w:rsid w:val="00D275B8"/>
    <w:rsid w:val="00D30CB2"/>
    <w:rsid w:val="00D31CD3"/>
    <w:rsid w:val="00D52CD1"/>
    <w:rsid w:val="00D8248D"/>
    <w:rsid w:val="00D855D6"/>
    <w:rsid w:val="00DC7239"/>
    <w:rsid w:val="00E36DFD"/>
    <w:rsid w:val="00E45442"/>
    <w:rsid w:val="00E47491"/>
    <w:rsid w:val="00E56FD0"/>
    <w:rsid w:val="00E87A43"/>
    <w:rsid w:val="00E9136A"/>
    <w:rsid w:val="00EB3F67"/>
    <w:rsid w:val="00EC6B2B"/>
    <w:rsid w:val="00F07F43"/>
    <w:rsid w:val="00F218ED"/>
    <w:rsid w:val="00F279A0"/>
    <w:rsid w:val="00F9044D"/>
    <w:rsid w:val="00FB5E0A"/>
    <w:rsid w:val="00FE3191"/>
    <w:rsid w:val="00FE65D9"/>
    <w:rsid w:val="00FF08EA"/>
    <w:rsid w:val="00FF4AB8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F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43F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99"/>
    <w:rsid w:val="00681FB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21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18ED"/>
    <w:rPr>
      <w:rFonts w:ascii="Tahoma" w:hAnsi="Tahoma" w:cs="Tahoma"/>
      <w:sz w:val="16"/>
      <w:szCs w:val="16"/>
      <w:lang w:eastAsia="ar-SA" w:bidi="ar-SA"/>
    </w:rPr>
  </w:style>
  <w:style w:type="paragraph" w:customStyle="1" w:styleId="1">
    <w:name w:val="Обычный1"/>
    <w:uiPriority w:val="99"/>
    <w:rsid w:val="003D49AB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25">
    <w:name w:val="Обычный25"/>
    <w:uiPriority w:val="99"/>
    <w:rsid w:val="003D49AB"/>
    <w:pPr>
      <w:widowControl w:val="0"/>
      <w:ind w:firstLine="280"/>
      <w:jc w:val="both"/>
    </w:pPr>
    <w:rPr>
      <w:rFonts w:ascii="Courier New" w:eastAsia="Times New Roman" w:hAnsi="Courier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F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43F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99"/>
    <w:rsid w:val="00681FB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21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18ED"/>
    <w:rPr>
      <w:rFonts w:ascii="Tahoma" w:hAnsi="Tahoma" w:cs="Tahoma"/>
      <w:sz w:val="16"/>
      <w:szCs w:val="16"/>
      <w:lang w:eastAsia="ar-SA" w:bidi="ar-SA"/>
    </w:rPr>
  </w:style>
  <w:style w:type="paragraph" w:customStyle="1" w:styleId="1">
    <w:name w:val="Обычный1"/>
    <w:uiPriority w:val="99"/>
    <w:rsid w:val="003D49AB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25">
    <w:name w:val="Обычный25"/>
    <w:uiPriority w:val="99"/>
    <w:rsid w:val="003D49AB"/>
    <w:pPr>
      <w:widowControl w:val="0"/>
      <w:ind w:firstLine="280"/>
      <w:jc w:val="both"/>
    </w:pPr>
    <w:rPr>
      <w:rFonts w:ascii="Courier New" w:eastAsia="Times New Roman" w:hAnsi="Courier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0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2019-04-02T07:42:00Z</cp:lastPrinted>
  <dcterms:created xsi:type="dcterms:W3CDTF">2019-03-27T12:10:00Z</dcterms:created>
  <dcterms:modified xsi:type="dcterms:W3CDTF">2019-04-02T07:42:00Z</dcterms:modified>
</cp:coreProperties>
</file>