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2D9D" w14:textId="28689E36" w:rsidR="00B41EC1" w:rsidRDefault="00B41EC1" w:rsidP="00B41E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этап всероссийского конкурса «Российская организация высокой социальной эффективности – 2020»</w:t>
      </w:r>
    </w:p>
    <w:p w14:paraId="508A42C6" w14:textId="77777777" w:rsidR="00B41EC1" w:rsidRPr="00B41EC1" w:rsidRDefault="00B41EC1" w:rsidP="00B41E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76579E" w14:textId="70AD795B" w:rsidR="00EF2320" w:rsidRPr="00B41EC1" w:rsidRDefault="00B41EC1" w:rsidP="00B41EC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1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Правительство Брянской области приглашает принять участие в региональном этапе всероссийского конкурса «Российская организация высокой социальной эффективности – 2020».</w:t>
      </w:r>
    </w:p>
    <w:p w14:paraId="1F3DC266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конкурса </w:t>
      </w:r>
      <w:proofErr w:type="gramStart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это</w:t>
      </w:r>
      <w:proofErr w:type="gramEnd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14:paraId="4058A183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14:paraId="4887D14C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конкурс «Российская организация высокой социальной эффективности» (далее − конкурс) проводится ежегодно в соответствии с распоряжением Правительства Брянской области от </w:t>
      </w:r>
      <w:proofErr w:type="gramStart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29.07.2013  №</w:t>
      </w:r>
      <w:proofErr w:type="gramEnd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127-рп «О проведении регионального этапа всероссийского конкурса «Российская организация высокой социальной эффективности».</w:t>
      </w:r>
    </w:p>
    <w:p w14:paraId="0A63D503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Правительство Брянской области приглашает принять участие в региональном этапе всероссийского конкурса «Российская организация высокой социальной эффективности 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– 2020».</w:t>
      </w:r>
      <w:r w:rsidRPr="00B41EC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7BD20124" w14:textId="03B32374" w:rsidR="00B41EC1" w:rsidRP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2020 году конкурс проводится по следующим номинациям: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724"/>
      </w:tblGrid>
      <w:tr w:rsidR="00B41EC1" w:rsidRPr="00B41EC1" w14:paraId="5C7BF70F" w14:textId="77777777" w:rsidTr="00B41EC1">
        <w:trPr>
          <w:trHeight w:val="511"/>
          <w:tblHeader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2B08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AD4A1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номинации</w:t>
            </w:r>
            <w:r w:rsidRPr="00B41EC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B41EC1" w:rsidRPr="00B41EC1" w14:paraId="529C6F92" w14:textId="77777777" w:rsidTr="00B41EC1">
        <w:trPr>
          <w:trHeight w:val="526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1DABC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1216F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создание и развитие рабочих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производственной сферы</w:t>
            </w:r>
          </w:p>
        </w:tc>
      </w:tr>
      <w:tr w:rsidR="00B41EC1" w:rsidRPr="00B41EC1" w14:paraId="615A4F77" w14:textId="77777777" w:rsidTr="00B41EC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227B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4BED8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создание и развитие рабочих мест   в организациях непроизводственной сферы</w:t>
            </w:r>
          </w:p>
        </w:tc>
      </w:tr>
      <w:tr w:rsidR="00B41EC1" w:rsidRPr="00B41EC1" w14:paraId="3FFEE994" w14:textId="77777777" w:rsidTr="00B41EC1">
        <w:trPr>
          <w:trHeight w:val="804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770C1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D84DE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  в организациях производственной сферы</w:t>
            </w:r>
          </w:p>
        </w:tc>
      </w:tr>
      <w:tr w:rsidR="00B41EC1" w:rsidRPr="00B41EC1" w14:paraId="6CDE3154" w14:textId="77777777" w:rsidTr="00B41EC1">
        <w:trPr>
          <w:trHeight w:val="277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39DB2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581B7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развитие кадрового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потенциала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производственной сферы</w:t>
            </w:r>
          </w:p>
        </w:tc>
      </w:tr>
      <w:tr w:rsidR="00B41EC1" w:rsidRPr="00B41EC1" w14:paraId="3C0045C6" w14:textId="77777777" w:rsidTr="00B41EC1">
        <w:trPr>
          <w:trHeight w:val="55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5A6E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4EBA0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развитие кадрового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потенциала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непроизводственной сферы</w:t>
            </w:r>
          </w:p>
        </w:tc>
      </w:tr>
      <w:tr w:rsidR="00B41EC1" w:rsidRPr="00B41EC1" w14:paraId="7B66D551" w14:textId="77777777" w:rsidTr="00B41EC1">
        <w:trPr>
          <w:trHeight w:val="789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17EF0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FBE5E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формирование здорового образа жизни   в организациях производственной сферы</w:t>
            </w:r>
          </w:p>
        </w:tc>
      </w:tr>
      <w:tr w:rsidR="00B41EC1" w:rsidRPr="00B41EC1" w14:paraId="2CF1D8E1" w14:textId="77777777" w:rsidTr="00B41EC1">
        <w:trPr>
          <w:trHeight w:val="5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274F8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E215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формирование здорового образа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жизни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непроизводственной сферы</w:t>
            </w:r>
          </w:p>
        </w:tc>
      </w:tr>
      <w:tr w:rsidR="00B41EC1" w:rsidRPr="00B41EC1" w14:paraId="371A0959" w14:textId="77777777" w:rsidTr="00B41EC1">
        <w:trPr>
          <w:trHeight w:val="804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F42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8296C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развитие социального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партнерства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производственной сферы</w:t>
            </w:r>
          </w:p>
        </w:tc>
      </w:tr>
      <w:tr w:rsidR="00B41EC1" w:rsidRPr="00B41EC1" w14:paraId="79D8C3DA" w14:textId="77777777" w:rsidTr="00B41EC1">
        <w:trPr>
          <w:trHeight w:val="80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5717F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010FF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развитие социального </w:t>
            </w:r>
            <w:proofErr w:type="gramStart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партнерства  в</w:t>
            </w:r>
            <w:proofErr w:type="gramEnd"/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 непроизводственной сферы</w:t>
            </w:r>
          </w:p>
        </w:tc>
      </w:tr>
      <w:tr w:rsidR="00B41EC1" w:rsidRPr="00B41EC1" w14:paraId="77774086" w14:textId="77777777" w:rsidTr="00B41EC1">
        <w:trPr>
          <w:trHeight w:val="277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E6B6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ADC6D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B41EC1" w:rsidRPr="00B41EC1" w14:paraId="535F0CCF" w14:textId="77777777" w:rsidTr="00B41EC1">
        <w:trPr>
          <w:trHeight w:val="804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3497E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74781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B41EC1" w:rsidRPr="00B41EC1" w14:paraId="0F09739B" w14:textId="77777777" w:rsidTr="00B41EC1">
        <w:trPr>
          <w:trHeight w:val="541"/>
          <w:jc w:val="center"/>
        </w:trPr>
        <w:tc>
          <w:tcPr>
            <w:tcW w:w="3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3F3D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5B911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B41EC1" w:rsidRPr="00B41EC1" w14:paraId="6F30165A" w14:textId="77777777" w:rsidTr="00B41EC1">
        <w:trPr>
          <w:trHeight w:val="5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C9A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8E0AC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B41EC1" w:rsidRPr="00B41EC1" w14:paraId="746B30D5" w14:textId="77777777" w:rsidTr="00B41EC1">
        <w:trPr>
          <w:trHeight w:val="277"/>
          <w:jc w:val="center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5BCE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   занятости инвалидов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CB0E6" w14:textId="77777777" w:rsidR="00B41EC1" w:rsidRPr="00B41EC1" w:rsidRDefault="00B41EC1" w:rsidP="00B4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41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трудоустройство инвалидов в организации</w:t>
            </w:r>
          </w:p>
        </w:tc>
      </w:tr>
    </w:tbl>
    <w:p w14:paraId="7DE40C69" w14:textId="1A667219" w:rsidR="00B41EC1" w:rsidRPr="00B41EC1" w:rsidRDefault="00B41EC1" w:rsidP="00B4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C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B41EC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7AD9C918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 </w:t>
      </w:r>
      <w:proofErr w:type="gramStart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  в</w:t>
      </w:r>
      <w:proofErr w:type="gramEnd"/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региональном этапе конкурса является  бесплатным.</w:t>
      </w:r>
    </w:p>
    <w:p w14:paraId="55207889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региональном этапе конкурса организация </w:t>
      </w:r>
      <w:r w:rsidRPr="00B41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 1 </w:t>
      </w:r>
      <w:proofErr w:type="gramStart"/>
      <w:r w:rsidRPr="00B41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сентября  2020</w:t>
      </w:r>
      <w:proofErr w:type="gramEnd"/>
      <w:r w:rsidRPr="00B41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подает заявку в управление государственной службы по труду и занятости населения Брянской области (241037, г. Брянск, 1-й проезд Станке Димитрова, д.12).</w:t>
      </w:r>
    </w:p>
    <w:p w14:paraId="1EBA7ED4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14:paraId="723D4330" w14:textId="77777777" w:rsid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документы в обязательном порядке также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 </w:t>
      </w:r>
      <w:hyperlink r:id="rId4" w:history="1">
        <w:r w:rsidRPr="00B41EC1">
          <w:rPr>
            <w:rFonts w:ascii="Times New Roman" w:eastAsia="Times New Roman" w:hAnsi="Times New Roman" w:cs="Times New Roman"/>
            <w:color w:val="4396BB"/>
            <w:sz w:val="24"/>
            <w:szCs w:val="24"/>
            <w:u w:val="single"/>
            <w:lang w:eastAsia="ru-RU"/>
          </w:rPr>
          <w:t>https://14-ot.rosmintrud.ru/user/sign_in</w:t>
        </w:r>
      </w:hyperlink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(ПИК «Мониторинг», блок по оплате труда) в информационно-коммуникационной сети «Интернет».</w:t>
      </w:r>
    </w:p>
    <w:p w14:paraId="30BD0DA2" w14:textId="33478A84" w:rsidR="00B41EC1" w:rsidRPr="00B41EC1" w:rsidRDefault="00B41EC1" w:rsidP="00B4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более подробной информацией можно ознакомиться на интерактивном портале управления государственной службы по труду и занятости населения Брянской области.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вопросам участия в региональном этапе конкурса обращаться в управление государственной службы по труду и занятости населения Брянской области по телефону (4832)64-61-38.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14:paraId="61F196A7" w14:textId="5FC0D27F" w:rsidR="00B41EC1" w:rsidRPr="00B41EC1" w:rsidRDefault="00B41EC1" w:rsidP="00B41EC1">
      <w:pPr>
        <w:rPr>
          <w:rFonts w:ascii="Times New Roman" w:hAnsi="Times New Roman" w:cs="Times New Roman"/>
        </w:rPr>
      </w:pPr>
      <w:r w:rsidRPr="00B41E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Приложение: </w:t>
      </w:r>
      <w:hyperlink r:id="rId5" w:history="1">
        <w:r w:rsidRPr="00B41EC1">
          <w:rPr>
            <w:rFonts w:ascii="Times New Roman" w:eastAsia="Times New Roman" w:hAnsi="Times New Roman" w:cs="Times New Roman"/>
            <w:i/>
            <w:iCs/>
            <w:color w:val="4396BB"/>
            <w:sz w:val="24"/>
            <w:szCs w:val="24"/>
            <w:u w:val="single"/>
            <w:lang w:eastAsia="ru-RU"/>
          </w:rPr>
          <w:t>материалы регионального этапа всероссийского конкурса «Российская организация высокой социальной эффективн</w:t>
        </w:r>
        <w:r w:rsidRPr="00B41EC1">
          <w:rPr>
            <w:rFonts w:ascii="Times New Roman" w:eastAsia="Times New Roman" w:hAnsi="Times New Roman" w:cs="Times New Roman"/>
            <w:i/>
            <w:iCs/>
            <w:color w:val="4396BB"/>
            <w:sz w:val="24"/>
            <w:szCs w:val="24"/>
            <w:u w:val="single"/>
            <w:lang w:eastAsia="ru-RU"/>
          </w:rPr>
          <w:t>о</w:t>
        </w:r>
        <w:r w:rsidRPr="00B41EC1">
          <w:rPr>
            <w:rFonts w:ascii="Times New Roman" w:eastAsia="Times New Roman" w:hAnsi="Times New Roman" w:cs="Times New Roman"/>
            <w:i/>
            <w:iCs/>
            <w:color w:val="4396BB"/>
            <w:sz w:val="24"/>
            <w:szCs w:val="24"/>
            <w:u w:val="single"/>
            <w:lang w:eastAsia="ru-RU"/>
          </w:rPr>
          <w:t>сти – 2020»</w:t>
        </w:r>
      </w:hyperlink>
      <w:r w:rsidRPr="00B41E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.</w:t>
      </w:r>
      <w:r w:rsidRPr="00B41E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 </w:t>
      </w:r>
    </w:p>
    <w:sectPr w:rsidR="00B41EC1" w:rsidRPr="00B4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5"/>
    <w:rsid w:val="000B7F45"/>
    <w:rsid w:val="00B41EC1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771"/>
  <w15:chartTrackingRefBased/>
  <w15:docId w15:val="{53EA6EE6-0E5D-4333-A252-4138995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1EC1"/>
    <w:rPr>
      <w:b/>
      <w:bCs/>
    </w:rPr>
  </w:style>
  <w:style w:type="character" w:styleId="a4">
    <w:name w:val="Hyperlink"/>
    <w:basedOn w:val="a0"/>
    <w:uiPriority w:val="99"/>
    <w:semiHidden/>
    <w:unhideWhenUsed/>
    <w:rsid w:val="00B41EC1"/>
    <w:rPr>
      <w:color w:val="0000FF"/>
      <w:u w:val="single"/>
    </w:rPr>
  </w:style>
  <w:style w:type="character" w:styleId="a5">
    <w:name w:val="Emphasis"/>
    <w:basedOn w:val="a0"/>
    <w:uiPriority w:val="20"/>
    <w:qFormat/>
    <w:rsid w:val="00B4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bota-bryanskobl.ru/Documents/Detail/e3f31c48-0dd4-4248-b236-8ba047ffd1f1" TargetMode="External"/><Relationship Id="rId4" Type="http://schemas.openxmlformats.org/officeDocument/2006/relationships/hyperlink" Target="https://14-ot.rosmintrud.ru/user/sign_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2020-08-03T12:29:00Z</dcterms:created>
  <dcterms:modified xsi:type="dcterms:W3CDTF">2020-08-03T12:32:00Z</dcterms:modified>
</cp:coreProperties>
</file>