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AD" w:rsidRPr="00A63F7C" w:rsidRDefault="00723BAD" w:rsidP="00723BAD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3F7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23BAD" w:rsidRPr="00A63F7C" w:rsidRDefault="00723BAD" w:rsidP="00723BAD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3F7C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23BAD" w:rsidRPr="00A63F7C" w:rsidRDefault="00723BAD" w:rsidP="00723BAD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3F7C">
        <w:rPr>
          <w:rFonts w:ascii="Times New Roman" w:hAnsi="Times New Roman" w:cs="Times New Roman"/>
          <w:sz w:val="28"/>
          <w:szCs w:val="28"/>
        </w:rPr>
        <w:t>Администрация г. Фокино</w:t>
      </w:r>
    </w:p>
    <w:p w:rsidR="00723BAD" w:rsidRPr="00A63F7C" w:rsidRDefault="00723BAD" w:rsidP="00723BAD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3F7C">
        <w:rPr>
          <w:rFonts w:ascii="Times New Roman" w:hAnsi="Times New Roman" w:cs="Times New Roman"/>
          <w:sz w:val="28"/>
          <w:szCs w:val="28"/>
        </w:rPr>
        <w:t xml:space="preserve">КОМИТЕТ </w:t>
      </w:r>
    </w:p>
    <w:p w:rsidR="00723BAD" w:rsidRPr="00A63F7C" w:rsidRDefault="00723BAD" w:rsidP="00723BAD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3F7C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 </w:t>
      </w:r>
    </w:p>
    <w:p w:rsidR="00723BAD" w:rsidRPr="00A63F7C" w:rsidRDefault="00723BAD" w:rsidP="00723BAD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3F7C">
        <w:rPr>
          <w:rFonts w:ascii="Times New Roman" w:hAnsi="Times New Roman" w:cs="Times New Roman"/>
          <w:sz w:val="28"/>
          <w:szCs w:val="28"/>
        </w:rPr>
        <w:t>ГОРОДА ФОКИНО</w:t>
      </w:r>
    </w:p>
    <w:p w:rsidR="00723BAD" w:rsidRPr="00A63F7C" w:rsidRDefault="00723BAD" w:rsidP="00723BAD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3F7C">
        <w:rPr>
          <w:rFonts w:ascii="Times New Roman" w:hAnsi="Times New Roman" w:cs="Times New Roman"/>
          <w:sz w:val="28"/>
          <w:szCs w:val="28"/>
        </w:rPr>
        <w:t>(КУМИ г. Фокино)</w:t>
      </w:r>
    </w:p>
    <w:p w:rsidR="00723BAD" w:rsidRPr="00A63F7C" w:rsidRDefault="00723BAD" w:rsidP="00723BAD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3BAD" w:rsidRPr="00A63F7C" w:rsidRDefault="00723BAD" w:rsidP="00723BA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3F7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23BAD" w:rsidRPr="00E5357C" w:rsidRDefault="00723BAD" w:rsidP="00723BAD">
      <w:pPr>
        <w:contextualSpacing/>
        <w:rPr>
          <w:rFonts w:ascii="Times New Roman" w:hAnsi="Times New Roman" w:cs="Times New Roman"/>
          <w:sz w:val="26"/>
          <w:szCs w:val="26"/>
        </w:rPr>
      </w:pPr>
      <w:r w:rsidRPr="00E5357C">
        <w:rPr>
          <w:rFonts w:ascii="Times New Roman" w:hAnsi="Times New Roman" w:cs="Times New Roman"/>
          <w:sz w:val="26"/>
          <w:szCs w:val="26"/>
        </w:rPr>
        <w:t xml:space="preserve">“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E5357C">
        <w:rPr>
          <w:rFonts w:ascii="Times New Roman" w:hAnsi="Times New Roman" w:cs="Times New Roman"/>
          <w:sz w:val="26"/>
          <w:szCs w:val="26"/>
        </w:rPr>
        <w:t xml:space="preserve"> “ </w:t>
      </w:r>
      <w:r>
        <w:rPr>
          <w:rFonts w:ascii="Times New Roman" w:hAnsi="Times New Roman" w:cs="Times New Roman"/>
          <w:sz w:val="26"/>
          <w:szCs w:val="26"/>
        </w:rPr>
        <w:t xml:space="preserve"> сентября 2020</w:t>
      </w:r>
      <w:r w:rsidRPr="00E5357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23BAD" w:rsidRPr="00E5357C" w:rsidRDefault="00723BAD" w:rsidP="00723BAD">
      <w:pPr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5357C">
        <w:rPr>
          <w:rFonts w:ascii="Times New Roman" w:hAnsi="Times New Roman" w:cs="Times New Roman"/>
          <w:sz w:val="26"/>
          <w:szCs w:val="26"/>
        </w:rPr>
        <w:t>№ _</w:t>
      </w:r>
      <w:r w:rsidRPr="00B37E2A">
        <w:rPr>
          <w:rFonts w:ascii="Times New Roman" w:hAnsi="Times New Roman" w:cs="Times New Roman"/>
          <w:sz w:val="26"/>
          <w:szCs w:val="26"/>
          <w:u w:val="single"/>
        </w:rPr>
        <w:t>25</w:t>
      </w:r>
      <w:r w:rsidRPr="00E5357C">
        <w:rPr>
          <w:rFonts w:ascii="Times New Roman" w:hAnsi="Times New Roman" w:cs="Times New Roman"/>
          <w:sz w:val="26"/>
          <w:szCs w:val="26"/>
        </w:rPr>
        <w:t>_</w:t>
      </w:r>
      <w:r w:rsidRPr="00E5357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23BAD" w:rsidRPr="00E5357C" w:rsidRDefault="00723BAD" w:rsidP="00723BAD">
      <w:pPr>
        <w:contextualSpacing/>
        <w:rPr>
          <w:rFonts w:ascii="Times New Roman" w:hAnsi="Times New Roman" w:cs="Times New Roman"/>
          <w:sz w:val="26"/>
          <w:szCs w:val="26"/>
        </w:rPr>
      </w:pPr>
      <w:r w:rsidRPr="00E5357C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357C">
        <w:rPr>
          <w:rFonts w:ascii="Times New Roman" w:hAnsi="Times New Roman" w:cs="Times New Roman"/>
          <w:sz w:val="26"/>
          <w:szCs w:val="26"/>
        </w:rPr>
        <w:t>Фокино</w:t>
      </w:r>
    </w:p>
    <w:p w:rsidR="00723BAD" w:rsidRPr="00E5357C" w:rsidRDefault="00723BAD" w:rsidP="00723BAD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723BAD" w:rsidRDefault="00723BAD" w:rsidP="00723B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5357C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>б утверждении карты</w:t>
      </w:r>
      <w:r w:rsidRPr="00E5357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23BAD" w:rsidRPr="00E5357C" w:rsidRDefault="00723BAD" w:rsidP="00723BA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коррупционных рисков</w:t>
      </w:r>
      <w:r w:rsidRPr="00E5357C">
        <w:rPr>
          <w:rFonts w:ascii="Times New Roman" w:hAnsi="Times New Roman" w:cs="Times New Roman"/>
          <w:sz w:val="26"/>
          <w:szCs w:val="26"/>
        </w:rPr>
        <w:t>»</w:t>
      </w:r>
    </w:p>
    <w:p w:rsidR="00723BAD" w:rsidRPr="00E5357C" w:rsidRDefault="00723BAD" w:rsidP="00723BAD">
      <w:pPr>
        <w:tabs>
          <w:tab w:val="left" w:pos="2646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23BAD" w:rsidRPr="002B6185" w:rsidRDefault="00723BAD" w:rsidP="00723B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</w:t>
      </w:r>
      <w:r w:rsidRPr="002B6185">
        <w:rPr>
          <w:rFonts w:ascii="Times New Roman" w:hAnsi="Times New Roman" w:cs="Times New Roman"/>
          <w:sz w:val="26"/>
          <w:szCs w:val="26"/>
        </w:rPr>
        <w:t xml:space="preserve"> от 25.12.2008 N 273-ФЗ "О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185">
        <w:rPr>
          <w:rFonts w:ascii="Times New Roman" w:hAnsi="Times New Roman" w:cs="Times New Roman"/>
          <w:sz w:val="26"/>
          <w:szCs w:val="26"/>
        </w:rPr>
        <w:t xml:space="preserve">противодействии коррупции", </w:t>
      </w:r>
      <w:r>
        <w:rPr>
          <w:rFonts w:ascii="Times New Roman" w:hAnsi="Times New Roman" w:cs="Times New Roman"/>
          <w:sz w:val="26"/>
          <w:szCs w:val="26"/>
        </w:rPr>
        <w:t xml:space="preserve">  протоколом заседания комиссии по соблюдению требований к служебному поведению муниципальных служащих КУМИ г. Фокино и урегулированию конфликта интересов, </w:t>
      </w:r>
      <w:r w:rsidRPr="002B6185">
        <w:rPr>
          <w:rFonts w:ascii="Times New Roman" w:hAnsi="Times New Roman" w:cs="Times New Roman"/>
          <w:sz w:val="26"/>
          <w:szCs w:val="26"/>
        </w:rPr>
        <w:t>в целях повышения эффективности деятельности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185">
        <w:rPr>
          <w:rFonts w:ascii="Times New Roman" w:hAnsi="Times New Roman" w:cs="Times New Roman"/>
          <w:sz w:val="26"/>
          <w:szCs w:val="26"/>
        </w:rPr>
        <w:t>противодействию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185">
        <w:rPr>
          <w:rFonts w:ascii="Times New Roman" w:hAnsi="Times New Roman" w:cs="Times New Roman"/>
          <w:sz w:val="26"/>
          <w:szCs w:val="26"/>
        </w:rPr>
        <w:t>коррупции</w:t>
      </w:r>
      <w:r>
        <w:rPr>
          <w:rFonts w:ascii="Times New Roman" w:hAnsi="Times New Roman" w:cs="Times New Roman"/>
          <w:sz w:val="26"/>
          <w:szCs w:val="26"/>
        </w:rPr>
        <w:t xml:space="preserve"> Комитета по управлению муниципальным имуществом города Фокино,</w:t>
      </w:r>
    </w:p>
    <w:p w:rsidR="00723BAD" w:rsidRDefault="00723BAD" w:rsidP="00723B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3BAD" w:rsidRPr="002B6185" w:rsidRDefault="00723BAD" w:rsidP="00723B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185">
        <w:rPr>
          <w:rFonts w:ascii="Times New Roman" w:hAnsi="Times New Roman" w:cs="Times New Roman"/>
          <w:sz w:val="26"/>
          <w:szCs w:val="26"/>
        </w:rPr>
        <w:t>ПРИКАЗЫВАЮ:</w:t>
      </w:r>
    </w:p>
    <w:p w:rsidR="00723BAD" w:rsidRPr="002B6185" w:rsidRDefault="00723BAD" w:rsidP="00723B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185">
        <w:rPr>
          <w:rFonts w:ascii="Times New Roman" w:hAnsi="Times New Roman" w:cs="Times New Roman"/>
          <w:sz w:val="26"/>
          <w:szCs w:val="26"/>
        </w:rPr>
        <w:t>1.Утве</w:t>
      </w:r>
      <w:r>
        <w:rPr>
          <w:rFonts w:ascii="Times New Roman" w:hAnsi="Times New Roman" w:cs="Times New Roman"/>
          <w:sz w:val="26"/>
          <w:szCs w:val="26"/>
        </w:rPr>
        <w:t>рдить карту коррупционных рисков - перечень должностей</w:t>
      </w:r>
      <w:r w:rsidRPr="002B61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службы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КУМИ г. Фокино замещение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связано с коррупционными рисками,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>-опасных функций и меры по их минимизации (п</w:t>
      </w:r>
      <w:r w:rsidRPr="002B6185">
        <w:rPr>
          <w:rFonts w:ascii="Times New Roman" w:hAnsi="Times New Roman" w:cs="Times New Roman"/>
          <w:sz w:val="26"/>
          <w:szCs w:val="26"/>
        </w:rPr>
        <w:t>риложение 1 к приказу).</w:t>
      </w:r>
    </w:p>
    <w:p w:rsidR="00723BAD" w:rsidRPr="002B6185" w:rsidRDefault="00723BAD" w:rsidP="00723B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</w:t>
      </w:r>
      <w:r w:rsidRPr="002B6185">
        <w:rPr>
          <w:rFonts w:ascii="Times New Roman" w:hAnsi="Times New Roman" w:cs="Times New Roman"/>
          <w:sz w:val="26"/>
          <w:szCs w:val="26"/>
        </w:rPr>
        <w:t>беспечить ознакомление с настоящим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185">
        <w:rPr>
          <w:rFonts w:ascii="Times New Roman" w:hAnsi="Times New Roman" w:cs="Times New Roman"/>
          <w:sz w:val="26"/>
          <w:szCs w:val="26"/>
        </w:rPr>
        <w:t>приказом всех заинтересованных лиц под роспись.</w:t>
      </w:r>
    </w:p>
    <w:p w:rsidR="00723BAD" w:rsidRDefault="00723BAD" w:rsidP="00723B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2B61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B61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B6185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723BAD" w:rsidRDefault="00723BAD" w:rsidP="00723BA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3BAD" w:rsidRPr="00E5357C" w:rsidRDefault="00723BAD" w:rsidP="00723B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3BAD" w:rsidRPr="00E5357C" w:rsidRDefault="00723BAD" w:rsidP="00723BA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23BAD" w:rsidRPr="00E5357C" w:rsidRDefault="00723BAD" w:rsidP="00723BAD">
      <w:pPr>
        <w:tabs>
          <w:tab w:val="left" w:pos="2646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E5357C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>комитета</w:t>
      </w:r>
      <w:r w:rsidRPr="00E5357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5357C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Pr="00E5357C">
        <w:rPr>
          <w:rFonts w:ascii="Times New Roman" w:hAnsi="Times New Roman" w:cs="Times New Roman"/>
          <w:sz w:val="26"/>
          <w:szCs w:val="26"/>
        </w:rPr>
        <w:tab/>
      </w:r>
      <w:r w:rsidRPr="00E5357C">
        <w:rPr>
          <w:rFonts w:ascii="Times New Roman" w:hAnsi="Times New Roman" w:cs="Times New Roman"/>
          <w:sz w:val="26"/>
          <w:szCs w:val="26"/>
        </w:rPr>
        <w:tab/>
        <w:t>Е.Н. Еремичева</w:t>
      </w:r>
    </w:p>
    <w:p w:rsidR="00723BAD" w:rsidRDefault="00723BAD" w:rsidP="00723BA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23BAD" w:rsidRDefault="00723BAD" w:rsidP="00723BA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23BAD" w:rsidRDefault="00723BAD" w:rsidP="00723BA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23BAD" w:rsidRDefault="00723BAD" w:rsidP="00723BA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23BAD" w:rsidRDefault="00723BAD" w:rsidP="00723BA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23BAD" w:rsidRDefault="00723BAD" w:rsidP="00723BA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23BAD" w:rsidRDefault="00723BAD" w:rsidP="00723BA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23BAD" w:rsidRDefault="00723BAD" w:rsidP="00723BAD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  <w:sectPr w:rsidR="00723B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BAD" w:rsidRPr="00E5357C" w:rsidRDefault="00723BAD" w:rsidP="00723BAD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r w:rsidRPr="00E5357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723BAD" w:rsidRPr="00E5357C" w:rsidRDefault="00723BAD" w:rsidP="00723BAD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 приказом № 25</w:t>
      </w:r>
    </w:p>
    <w:p w:rsidR="00723BAD" w:rsidRDefault="00723BAD" w:rsidP="00723BAD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«02</w:t>
      </w:r>
      <w:r w:rsidRPr="00E5357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сентября 2020</w:t>
      </w:r>
      <w:r w:rsidRPr="00E5357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23BAD" w:rsidRDefault="00723BAD" w:rsidP="00723BAD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723BAD" w:rsidRPr="00106AB4" w:rsidRDefault="00723BAD" w:rsidP="00723B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106AB4">
        <w:rPr>
          <w:rFonts w:ascii="Times New Roman" w:hAnsi="Times New Roman" w:cs="Times New Roman"/>
          <w:sz w:val="26"/>
          <w:szCs w:val="26"/>
        </w:rPr>
        <w:t>КАРТА КОРРУПЦИОННЫХ РИСКОВ</w:t>
      </w:r>
    </w:p>
    <w:p w:rsidR="00723BAD" w:rsidRPr="00E5357C" w:rsidRDefault="00723BAD" w:rsidP="00723B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106AB4">
        <w:rPr>
          <w:rFonts w:ascii="Times New Roman" w:hAnsi="Times New Roman" w:cs="Times New Roman"/>
          <w:sz w:val="26"/>
          <w:szCs w:val="26"/>
        </w:rPr>
        <w:t>ПЕРЕЧЕНЬ ДОЛЖНОСТЕЙ МУНИЦИПАЛЬНОЙ СЛУЖБЫ КУМИ Г. ФОКИНО ЗАМЕЩЕНИЕ, КОТОРЫХ СВЯЗАНО С КОРРУПЦИОННЫМИ РИСКАМИ, КОРРУПЦИОННО-ОПАСНЫХ ФУНКЦИЙ И МЕРЫ ПО ИХ МИНИМИЗАЦИИ</w:t>
      </w:r>
    </w:p>
    <w:p w:rsidR="00723BAD" w:rsidRPr="00E5357C" w:rsidRDefault="00723BAD" w:rsidP="00723B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87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73"/>
        <w:gridCol w:w="3572"/>
        <w:gridCol w:w="2439"/>
        <w:gridCol w:w="4110"/>
        <w:gridCol w:w="3515"/>
      </w:tblGrid>
      <w:tr w:rsidR="00723BAD" w:rsidRPr="007754D2" w:rsidTr="00873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AD" w:rsidRPr="007754D2" w:rsidRDefault="00723BAD" w:rsidP="008739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754D2">
              <w:rPr>
                <w:rFonts w:eastAsiaTheme="minorHAnsi"/>
                <w:b/>
                <w:lang w:eastAsia="en-US"/>
              </w:rPr>
              <w:t xml:space="preserve">N </w:t>
            </w:r>
            <w:proofErr w:type="gramStart"/>
            <w:r w:rsidRPr="007754D2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7754D2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AD" w:rsidRPr="007754D2" w:rsidRDefault="00723BAD" w:rsidP="008739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754D2">
              <w:rPr>
                <w:rFonts w:eastAsiaTheme="minorHAnsi"/>
                <w:b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AD" w:rsidRPr="007754D2" w:rsidRDefault="00723BAD" w:rsidP="008739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7754D2">
              <w:rPr>
                <w:rFonts w:eastAsiaTheme="minorHAnsi"/>
                <w:b/>
                <w:lang w:eastAsia="en-US"/>
              </w:rPr>
              <w:t>Коррупционно</w:t>
            </w:r>
            <w:proofErr w:type="spellEnd"/>
            <w:r w:rsidRPr="007754D2">
              <w:rPr>
                <w:rFonts w:eastAsiaTheme="minorHAnsi"/>
                <w:b/>
                <w:lang w:eastAsia="en-US"/>
              </w:rPr>
              <w:t>-опасные функции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AD" w:rsidRPr="007754D2" w:rsidRDefault="00723BAD" w:rsidP="008739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754D2">
              <w:rPr>
                <w:rFonts w:eastAsiaTheme="minorHAnsi"/>
                <w:b/>
                <w:lang w:eastAsia="en-US"/>
              </w:rPr>
              <w:t xml:space="preserve">Перечень </w:t>
            </w:r>
            <w:proofErr w:type="spellStart"/>
            <w:r w:rsidRPr="007754D2">
              <w:rPr>
                <w:rFonts w:eastAsiaTheme="minorHAnsi"/>
                <w:b/>
                <w:lang w:eastAsia="en-US"/>
              </w:rPr>
              <w:t>коррупционно</w:t>
            </w:r>
            <w:proofErr w:type="spellEnd"/>
            <w:r w:rsidRPr="007754D2">
              <w:rPr>
                <w:rFonts w:eastAsiaTheme="minorHAnsi"/>
                <w:b/>
                <w:lang w:eastAsia="en-US"/>
              </w:rPr>
              <w:t>-опасных должностей</w:t>
            </w:r>
            <w:r w:rsidRPr="00F11036">
              <w:rPr>
                <w:rFonts w:eastAsiaTheme="minorHAnsi"/>
                <w:b/>
                <w:lang w:eastAsia="en-US"/>
              </w:rPr>
              <w:t xml:space="preserve"> муниципальной службы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AD" w:rsidRPr="00F11036" w:rsidRDefault="00723BAD" w:rsidP="008739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F11036">
              <w:rPr>
                <w:rFonts w:eastAsiaTheme="minorHAnsi"/>
                <w:b/>
                <w:lang w:eastAsia="en-US"/>
              </w:rPr>
              <w:t>Типовые ситуации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AD" w:rsidRPr="004A7C3F" w:rsidRDefault="00723BAD" w:rsidP="008739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A7C3F">
              <w:rPr>
                <w:b/>
              </w:rPr>
              <w:t>Меры по минимизации (устранению) коррупционного риска</w:t>
            </w:r>
          </w:p>
        </w:tc>
      </w:tr>
      <w:tr w:rsidR="00723BAD" w:rsidRPr="007754D2" w:rsidTr="008739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AD" w:rsidRPr="007754D2" w:rsidRDefault="00723BAD" w:rsidP="008739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AD" w:rsidRPr="007754D2" w:rsidRDefault="00723BAD" w:rsidP="008739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Комитет по управлению муниципальным имуществом города Фокино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AD" w:rsidRDefault="00723BAD" w:rsidP="0087395A">
            <w:pPr>
              <w:pStyle w:val="a3"/>
              <w:numPr>
                <w:ilvl w:val="0"/>
                <w:numId w:val="1"/>
              </w:numPr>
              <w:tabs>
                <w:tab w:val="left" w:pos="675"/>
                <w:tab w:val="left" w:pos="959"/>
              </w:tabs>
              <w:autoSpaceDE w:val="0"/>
              <w:autoSpaceDN w:val="0"/>
              <w:adjustRightInd w:val="0"/>
              <w:ind w:left="250" w:right="222" w:firstLine="283"/>
              <w:jc w:val="both"/>
            </w:pPr>
            <w:r w:rsidRPr="001A6C3F">
              <w:t xml:space="preserve"> Осуществление организационно-распорядительных и административно-хозяйственных функций</w:t>
            </w:r>
          </w:p>
          <w:p w:rsidR="00723BAD" w:rsidRDefault="00723BAD" w:rsidP="0087395A">
            <w:pPr>
              <w:pStyle w:val="a3"/>
              <w:numPr>
                <w:ilvl w:val="0"/>
                <w:numId w:val="1"/>
              </w:numPr>
              <w:tabs>
                <w:tab w:val="left" w:pos="675"/>
                <w:tab w:val="left" w:pos="959"/>
              </w:tabs>
              <w:autoSpaceDE w:val="0"/>
              <w:autoSpaceDN w:val="0"/>
              <w:adjustRightInd w:val="0"/>
              <w:ind w:left="250" w:right="222" w:firstLine="283"/>
              <w:jc w:val="both"/>
            </w:pPr>
            <w:r>
              <w:t>Осуществление  закупок  товаров, выполнение работ и оказание услуг для муниципальных  нужд</w:t>
            </w:r>
          </w:p>
          <w:p w:rsidR="00723BAD" w:rsidRDefault="00723BAD" w:rsidP="0087395A">
            <w:pPr>
              <w:pStyle w:val="a3"/>
              <w:numPr>
                <w:ilvl w:val="0"/>
                <w:numId w:val="1"/>
              </w:numPr>
              <w:tabs>
                <w:tab w:val="left" w:pos="675"/>
                <w:tab w:val="left" w:pos="959"/>
              </w:tabs>
              <w:autoSpaceDE w:val="0"/>
              <w:autoSpaceDN w:val="0"/>
              <w:adjustRightInd w:val="0"/>
              <w:ind w:left="250" w:right="222" w:firstLine="283"/>
              <w:jc w:val="both"/>
            </w:pPr>
            <w:r>
              <w:t>Осуществление   муниципального контроля</w:t>
            </w:r>
          </w:p>
          <w:p w:rsidR="00723BAD" w:rsidRDefault="00723BAD" w:rsidP="0087395A">
            <w:pPr>
              <w:pStyle w:val="a3"/>
              <w:numPr>
                <w:ilvl w:val="0"/>
                <w:numId w:val="1"/>
              </w:numPr>
              <w:tabs>
                <w:tab w:val="left" w:pos="675"/>
                <w:tab w:val="left" w:pos="959"/>
              </w:tabs>
              <w:autoSpaceDE w:val="0"/>
              <w:autoSpaceDN w:val="0"/>
              <w:adjustRightInd w:val="0"/>
              <w:ind w:left="250" w:right="222" w:firstLine="283"/>
              <w:jc w:val="both"/>
            </w:pPr>
            <w:r>
              <w:t>Предоставление  муниципальных услуг гражданам и организациям;</w:t>
            </w:r>
          </w:p>
          <w:p w:rsidR="00723BAD" w:rsidRPr="002B2F13" w:rsidRDefault="00723BAD" w:rsidP="0087395A">
            <w:pPr>
              <w:pStyle w:val="a3"/>
              <w:numPr>
                <w:ilvl w:val="0"/>
                <w:numId w:val="1"/>
              </w:numPr>
              <w:tabs>
                <w:tab w:val="left" w:pos="675"/>
                <w:tab w:val="left" w:pos="959"/>
              </w:tabs>
              <w:autoSpaceDE w:val="0"/>
              <w:autoSpaceDN w:val="0"/>
              <w:adjustRightInd w:val="0"/>
              <w:ind w:left="250" w:right="222" w:firstLine="283"/>
              <w:jc w:val="both"/>
            </w:pPr>
            <w:r w:rsidRPr="002B2F13">
              <w:t xml:space="preserve">Организация продажи муниципального </w:t>
            </w:r>
            <w:r w:rsidRPr="002B2F13">
              <w:lastRenderedPageBreak/>
              <w:t>имущества;</w:t>
            </w:r>
          </w:p>
          <w:p w:rsidR="00723BAD" w:rsidRPr="002B2F13" w:rsidRDefault="00723BAD" w:rsidP="0087395A">
            <w:pPr>
              <w:pStyle w:val="a3"/>
              <w:tabs>
                <w:tab w:val="left" w:pos="675"/>
                <w:tab w:val="left" w:pos="959"/>
              </w:tabs>
              <w:autoSpaceDE w:val="0"/>
              <w:autoSpaceDN w:val="0"/>
              <w:adjustRightInd w:val="0"/>
              <w:ind w:left="250" w:right="222" w:firstLine="283"/>
              <w:jc w:val="both"/>
            </w:pPr>
            <w:r w:rsidRPr="002B2F13">
              <w:t>Предоставление  права на заключение договоров аренды земельных участков, других объектов недвижимого имущества, находящихся в муниципальной собственности.</w:t>
            </w:r>
          </w:p>
          <w:p w:rsidR="00723BAD" w:rsidRPr="00766661" w:rsidRDefault="00723BAD" w:rsidP="0087395A">
            <w:pPr>
              <w:pStyle w:val="a3"/>
              <w:tabs>
                <w:tab w:val="left" w:pos="675"/>
                <w:tab w:val="left" w:pos="959"/>
              </w:tabs>
              <w:autoSpaceDE w:val="0"/>
              <w:autoSpaceDN w:val="0"/>
              <w:adjustRightInd w:val="0"/>
              <w:ind w:left="250" w:right="222" w:firstLine="283"/>
              <w:jc w:val="both"/>
              <w:rPr>
                <w:color w:val="FF0000"/>
              </w:rPr>
            </w:pPr>
            <w:r w:rsidRPr="002B2F13">
              <w:t>Регистрация  имущества и ведение баз данных имущества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BAD" w:rsidRDefault="00723BAD" w:rsidP="0087395A">
            <w:pPr>
              <w:pStyle w:val="a3"/>
              <w:tabs>
                <w:tab w:val="left" w:pos="109"/>
              </w:tabs>
              <w:ind w:left="109"/>
              <w:jc w:val="both"/>
            </w:pPr>
            <w:r>
              <w:lastRenderedPageBreak/>
              <w:t>председатель комитета;</w:t>
            </w:r>
          </w:p>
          <w:p w:rsidR="00723BAD" w:rsidRDefault="00723BAD" w:rsidP="0087395A">
            <w:pPr>
              <w:pStyle w:val="a3"/>
              <w:tabs>
                <w:tab w:val="left" w:pos="109"/>
              </w:tabs>
              <w:ind w:left="109"/>
              <w:jc w:val="both"/>
            </w:pPr>
            <w:r>
              <w:t>заместитель председателя комитета;</w:t>
            </w:r>
          </w:p>
          <w:p w:rsidR="00723BAD" w:rsidRDefault="00723BAD" w:rsidP="0087395A">
            <w:pPr>
              <w:pStyle w:val="a3"/>
              <w:tabs>
                <w:tab w:val="left" w:pos="109"/>
              </w:tabs>
              <w:ind w:left="109"/>
              <w:jc w:val="both"/>
            </w:pPr>
            <w:r>
              <w:t xml:space="preserve"> главный специалист.</w:t>
            </w:r>
          </w:p>
          <w:p w:rsidR="00723BAD" w:rsidRPr="007754D2" w:rsidRDefault="00723BAD" w:rsidP="008739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AD" w:rsidRDefault="00723BAD" w:rsidP="0087395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30"/>
              </w:tabs>
              <w:ind w:left="221" w:right="222" w:firstLine="426"/>
              <w:jc w:val="both"/>
            </w:pPr>
            <w: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  <w:p w:rsidR="00723BAD" w:rsidRDefault="00723BAD" w:rsidP="0087395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30"/>
              </w:tabs>
              <w:ind w:left="221" w:right="222" w:firstLine="426"/>
              <w:jc w:val="both"/>
            </w:pPr>
            <w:r w:rsidRPr="00C906D1">
              <w:t xml:space="preserve">В ходе разработки и составления технической документации, подготовки проектов </w:t>
            </w:r>
            <w:r>
              <w:t>муниципальных</w:t>
            </w:r>
            <w:r w:rsidRPr="00C906D1">
              <w:t xml:space="preserve"> контрактов установление необоснованных преимуще</w:t>
            </w:r>
            <w:proofErr w:type="gramStart"/>
            <w:r w:rsidRPr="00C906D1">
              <w:t>ств дл</w:t>
            </w:r>
            <w:proofErr w:type="gramEnd"/>
            <w:r w:rsidRPr="00C906D1">
              <w:t>я отдельных участников закупки</w:t>
            </w:r>
            <w:r>
              <w:t xml:space="preserve">. </w:t>
            </w:r>
          </w:p>
          <w:p w:rsidR="00723BAD" w:rsidRDefault="00723BAD" w:rsidP="0087395A">
            <w:pPr>
              <w:pStyle w:val="a3"/>
              <w:widowControl w:val="0"/>
              <w:tabs>
                <w:tab w:val="left" w:pos="930"/>
              </w:tabs>
              <w:ind w:left="221" w:right="222" w:firstLine="426"/>
              <w:jc w:val="both"/>
            </w:pPr>
            <w:r>
              <w:t xml:space="preserve">Заключение государственных </w:t>
            </w:r>
            <w:r>
              <w:lastRenderedPageBreak/>
              <w:t xml:space="preserve">контрактов на поставку товаров, работ и услуг по завышенным ценам в пользу поставщиков, исполнителей, подрядчиков. </w:t>
            </w:r>
          </w:p>
          <w:p w:rsidR="00723BAD" w:rsidRDefault="00723BAD" w:rsidP="0087395A">
            <w:pPr>
              <w:pStyle w:val="a3"/>
              <w:widowControl w:val="0"/>
              <w:tabs>
                <w:tab w:val="left" w:pos="930"/>
              </w:tabs>
              <w:ind w:left="221" w:right="222" w:firstLine="426"/>
              <w:jc w:val="both"/>
            </w:pPr>
            <w:r>
              <w:t xml:space="preserve">Использование при осуществлении закупок способов, ограничивающих конкуренцию. </w:t>
            </w:r>
          </w:p>
          <w:p w:rsidR="00723BAD" w:rsidRDefault="00723BAD" w:rsidP="0087395A">
            <w:pPr>
              <w:pStyle w:val="a3"/>
              <w:widowControl w:val="0"/>
              <w:tabs>
                <w:tab w:val="left" w:pos="930"/>
              </w:tabs>
              <w:ind w:left="221" w:right="222" w:firstLine="426"/>
              <w:jc w:val="both"/>
            </w:pPr>
            <w:r>
              <w:t>Приемка и оплата не поставленных, невыполненных или неуказанных товаров, работ или услуг, либо товаров, работ или услуг поставленных, выполненных, оказанных с ненадлежащим качеством.</w:t>
            </w:r>
          </w:p>
          <w:p w:rsidR="00723BAD" w:rsidRDefault="00723BAD" w:rsidP="0087395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221" w:right="222" w:firstLine="425"/>
              <w:jc w:val="both"/>
            </w:pPr>
            <w:r w:rsidRPr="00CD5D0D">
              <w:rPr>
                <w:bCs/>
              </w:rPr>
              <w:t>Принятие решения о проведении мероприятий по контролю  выборочно в отношении отдельных организаций, физических лиц</w:t>
            </w:r>
            <w:r>
              <w:t xml:space="preserve">. </w:t>
            </w:r>
          </w:p>
          <w:p w:rsidR="00723BAD" w:rsidRDefault="00723BAD" w:rsidP="0087395A">
            <w:pPr>
              <w:pStyle w:val="a3"/>
              <w:widowControl w:val="0"/>
              <w:tabs>
                <w:tab w:val="left" w:pos="1072"/>
              </w:tabs>
              <w:ind w:left="221" w:right="222" w:firstLine="425"/>
              <w:jc w:val="both"/>
            </w:pPr>
            <w:r w:rsidRPr="009A5B67">
              <w:rPr>
                <w:bCs/>
              </w:rPr>
              <w:t>По завершении мероприятий по контролю  не</w:t>
            </w:r>
            <w:r>
              <w:rPr>
                <w:bCs/>
              </w:rPr>
              <w:t xml:space="preserve"> </w:t>
            </w:r>
            <w:r w:rsidRPr="009A5B67">
              <w:rPr>
                <w:bCs/>
              </w:rPr>
              <w:t xml:space="preserve">отражение в акте (справке) о результатах мероприятия по контролю (надзору) выявленных нарушений законодательства </w:t>
            </w:r>
            <w:r w:rsidRPr="00C906D1">
              <w:t>в обмен на полученное (обещанное) вознаграждение</w:t>
            </w:r>
            <w:r>
              <w:t>.</w:t>
            </w:r>
          </w:p>
          <w:p w:rsidR="00723BAD" w:rsidRPr="003F365A" w:rsidRDefault="00723BAD" w:rsidP="0087395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30"/>
              </w:tabs>
              <w:ind w:left="221" w:right="222" w:firstLine="142"/>
              <w:jc w:val="both"/>
            </w:pPr>
            <w:r w:rsidRPr="009A5B67">
              <w:rPr>
                <w:bCs/>
              </w:rPr>
              <w:t>Установление необоснованных преимуще</w:t>
            </w:r>
            <w:proofErr w:type="gramStart"/>
            <w:r w:rsidRPr="009A5B67">
              <w:rPr>
                <w:bCs/>
              </w:rPr>
              <w:t>ств пр</w:t>
            </w:r>
            <w:proofErr w:type="gramEnd"/>
            <w:r w:rsidRPr="009A5B67">
              <w:rPr>
                <w:bCs/>
              </w:rPr>
              <w:t xml:space="preserve">и оказании муниципальной услуги. </w:t>
            </w:r>
          </w:p>
          <w:p w:rsidR="00723BAD" w:rsidRDefault="00723BAD" w:rsidP="0087395A">
            <w:pPr>
              <w:pStyle w:val="a3"/>
              <w:widowControl w:val="0"/>
              <w:tabs>
                <w:tab w:val="left" w:pos="930"/>
              </w:tabs>
              <w:ind w:left="221" w:right="222" w:firstLine="142"/>
              <w:jc w:val="both"/>
              <w:rPr>
                <w:bCs/>
              </w:rPr>
            </w:pPr>
            <w:r w:rsidRPr="009A5B67">
              <w:rPr>
                <w:bCs/>
              </w:rPr>
              <w:t>Незаконное оказание либо отказ в оказании муниципальной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услуги.</w:t>
            </w:r>
          </w:p>
          <w:p w:rsidR="00723BAD" w:rsidRDefault="00723BAD" w:rsidP="0087395A">
            <w:pPr>
              <w:pStyle w:val="a3"/>
              <w:widowControl w:val="0"/>
              <w:tabs>
                <w:tab w:val="left" w:pos="930"/>
              </w:tabs>
              <w:ind w:left="221" w:right="222" w:firstLine="142"/>
              <w:jc w:val="both"/>
            </w:pPr>
            <w:r w:rsidRPr="009A5B67">
              <w:rPr>
                <w:bCs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  <w:p w:rsidR="00723BAD" w:rsidRDefault="00723BAD" w:rsidP="0087395A">
            <w:pPr>
              <w:pStyle w:val="a3"/>
              <w:numPr>
                <w:ilvl w:val="0"/>
                <w:numId w:val="2"/>
              </w:numPr>
              <w:tabs>
                <w:tab w:val="left" w:pos="109"/>
              </w:tabs>
              <w:ind w:left="222" w:right="222" w:firstLine="142"/>
              <w:jc w:val="both"/>
            </w:pPr>
            <w:r>
              <w:t>Консультирование одного из участников торгов о предстоящих торгах, выдача информации  о торгах; за вознаграждение  или в пользу друзей, родственников, знакомых имеет возможность предоставления имущественных  и земельных прав лицам, представившим не полный пакет документов. Возможность интерпретации закона в пользу лица, оказавшего знаки внимания/принятие подарков/денежное вознаграждение.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AD" w:rsidRDefault="00723BAD" w:rsidP="0087395A">
            <w:pPr>
              <w:pStyle w:val="a3"/>
              <w:widowControl w:val="0"/>
              <w:ind w:left="80" w:right="363" w:firstLine="284"/>
              <w:jc w:val="both"/>
            </w:pPr>
            <w:r>
              <w:lastRenderedPageBreak/>
              <w:t xml:space="preserve">Разъяснение ответственным лицам о мерах ответственности за совершение коррупционных правонарушений </w:t>
            </w:r>
          </w:p>
          <w:p w:rsidR="00723BAD" w:rsidRDefault="00723BAD" w:rsidP="0087395A">
            <w:pPr>
              <w:pStyle w:val="a3"/>
              <w:widowControl w:val="0"/>
              <w:ind w:left="80" w:right="363" w:firstLine="284"/>
              <w:jc w:val="both"/>
            </w:pPr>
            <w:r>
              <w:t xml:space="preserve">Соблюдение при проведении закупок товаров, работ и услуг для нужд требований в соответствии с федеральными законами в сфере закупок. </w:t>
            </w:r>
          </w:p>
          <w:p w:rsidR="00723BAD" w:rsidRPr="00C427A9" w:rsidRDefault="00723BAD" w:rsidP="0087395A">
            <w:pPr>
              <w:ind w:right="363" w:firstLine="505"/>
              <w:jc w:val="both"/>
            </w:pPr>
            <w:r w:rsidRPr="00C906D1">
              <w:t xml:space="preserve">Нормативное регулирование порядка </w:t>
            </w:r>
            <w:r>
              <w:t>согласова</w:t>
            </w:r>
            <w:bookmarkStart w:id="0" w:name="_GoBack"/>
            <w:bookmarkEnd w:id="0"/>
            <w:r>
              <w:t>ния договоров (соглашений); и</w:t>
            </w:r>
            <w:r w:rsidRPr="00C906D1">
              <w:t xml:space="preserve">сключение </w:t>
            </w:r>
            <w:r w:rsidRPr="00C906D1">
              <w:lastRenderedPageBreak/>
              <w:t xml:space="preserve">необходимости личного взаимодействия (общения) </w:t>
            </w:r>
            <w:r>
              <w:t>служащих</w:t>
            </w:r>
            <w:r w:rsidRPr="00C906D1">
              <w:t xml:space="preserve"> с гражданами и </w:t>
            </w:r>
            <w:r>
              <w:t xml:space="preserve">представителями </w:t>
            </w:r>
            <w:r w:rsidRPr="00C906D1">
              <w:t>организаци</w:t>
            </w:r>
            <w:r>
              <w:t>й;</w:t>
            </w:r>
          </w:p>
          <w:p w:rsidR="00723BAD" w:rsidRDefault="00723BAD" w:rsidP="0087395A">
            <w:pPr>
              <w:ind w:right="363" w:firstLine="364"/>
              <w:jc w:val="both"/>
            </w:pPr>
            <w:r w:rsidRPr="00B47414">
              <w:t xml:space="preserve">Нормативное регулирование порядка оказания </w:t>
            </w:r>
            <w:r>
              <w:t>муниципальной</w:t>
            </w:r>
            <w:r w:rsidRPr="00B47414">
              <w:t xml:space="preserve"> услуги;</w:t>
            </w:r>
            <w:r>
              <w:t xml:space="preserve"> </w:t>
            </w:r>
            <w:r w:rsidRPr="00B47414">
              <w:t xml:space="preserve">размещение на официальном сайте </w:t>
            </w:r>
            <w:r>
              <w:t xml:space="preserve">Администрации </w:t>
            </w:r>
            <w:r w:rsidRPr="00B47414">
              <w:t>регламента предоставления муниципальной услуги;</w:t>
            </w:r>
            <w:r>
              <w:t xml:space="preserve"> </w:t>
            </w:r>
            <w:r w:rsidRPr="00B47414">
              <w:t xml:space="preserve">осуществление </w:t>
            </w:r>
            <w:proofErr w:type="gramStart"/>
            <w:r w:rsidRPr="00B47414">
              <w:t>контроля за</w:t>
            </w:r>
            <w:proofErr w:type="gramEnd"/>
            <w:r w:rsidRPr="00B47414">
              <w:t xml:space="preserve"> исполнением положений Административного регламента оказания </w:t>
            </w:r>
            <w:r>
              <w:t xml:space="preserve">муниципальной </w:t>
            </w:r>
            <w:r w:rsidRPr="00B47414">
              <w:t>услуги;</w:t>
            </w:r>
          </w:p>
          <w:p w:rsidR="00723BAD" w:rsidRPr="00C427A9" w:rsidRDefault="00723BAD" w:rsidP="0087395A">
            <w:pPr>
              <w:ind w:right="363" w:firstLine="364"/>
              <w:jc w:val="both"/>
              <w:rPr>
                <w:bCs/>
              </w:rPr>
            </w:pPr>
            <w:r w:rsidRPr="00C906D1">
              <w:t xml:space="preserve">Нормативное регулирование порядка, способа и сроков совершения действий служащим при осуществлении </w:t>
            </w:r>
            <w:proofErr w:type="spellStart"/>
            <w:r w:rsidRPr="00C906D1">
              <w:t>коррупционно</w:t>
            </w:r>
            <w:proofErr w:type="spellEnd"/>
            <w:r w:rsidRPr="00C906D1">
              <w:t>-опасной функции</w:t>
            </w:r>
            <w:r w:rsidRPr="00C906D1">
              <w:rPr>
                <w:bCs/>
              </w:rPr>
              <w:t>;</w:t>
            </w:r>
            <w:r>
              <w:rPr>
                <w:bCs/>
              </w:rPr>
              <w:t xml:space="preserve"> </w:t>
            </w:r>
            <w:r>
              <w:t>к</w:t>
            </w:r>
            <w:r w:rsidRPr="00C906D1">
              <w:t xml:space="preserve">омиссионное проведение </w:t>
            </w:r>
            <w:r w:rsidRPr="00C906D1">
              <w:rPr>
                <w:bCs/>
              </w:rPr>
              <w:t>контрольных (надзорных) мероприятий</w:t>
            </w:r>
            <w:r>
              <w:t>.</w:t>
            </w:r>
          </w:p>
          <w:p w:rsidR="00723BAD" w:rsidRPr="000907A1" w:rsidRDefault="00723BAD" w:rsidP="0087395A">
            <w:pPr>
              <w:ind w:firstLine="364"/>
              <w:rPr>
                <w:sz w:val="16"/>
                <w:szCs w:val="16"/>
              </w:rPr>
            </w:pPr>
          </w:p>
          <w:p w:rsidR="00723BAD" w:rsidRPr="00017D0B" w:rsidRDefault="00723BAD" w:rsidP="0087395A">
            <w:pPr>
              <w:pStyle w:val="a4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D0B">
              <w:rPr>
                <w:rFonts w:ascii="Times New Roman" w:hAnsi="Times New Roman"/>
                <w:sz w:val="24"/>
                <w:szCs w:val="24"/>
              </w:rPr>
              <w:lastRenderedPageBreak/>
              <w:t>Создание рабочих групп, комиссий и т.п. для коллегиального рассмотрения вопросов в целях принятия объективного и правомерного решения.</w:t>
            </w:r>
          </w:p>
          <w:p w:rsidR="00723BAD" w:rsidRPr="00017D0B" w:rsidRDefault="00723BAD" w:rsidP="0087395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23BAD" w:rsidRPr="00FB7F58" w:rsidRDefault="00723BAD" w:rsidP="0087395A"/>
        </w:tc>
      </w:tr>
    </w:tbl>
    <w:p w:rsidR="00723BAD" w:rsidRDefault="00723BAD" w:rsidP="00723BAD"/>
    <w:p w:rsidR="00723BAD" w:rsidRPr="00E5357C" w:rsidRDefault="00723BAD" w:rsidP="00723BA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sectPr w:rsidR="00723BAD" w:rsidRPr="00E5357C" w:rsidSect="00723B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156F1"/>
    <w:multiLevelType w:val="hybridMultilevel"/>
    <w:tmpl w:val="05A6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D6C81"/>
    <w:multiLevelType w:val="hybridMultilevel"/>
    <w:tmpl w:val="FB64CCAC"/>
    <w:lvl w:ilvl="0" w:tplc="2B5CB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AD"/>
    <w:rsid w:val="00723BAD"/>
    <w:rsid w:val="008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23B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23B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2021-01-28T11:16:00Z</dcterms:created>
  <dcterms:modified xsi:type="dcterms:W3CDTF">2021-01-28T11:17:00Z</dcterms:modified>
</cp:coreProperties>
</file>