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5D" w:rsidRDefault="0076065D" w:rsidP="00245E7A">
      <w:pPr>
        <w:pStyle w:val="a8"/>
        <w:tabs>
          <w:tab w:val="left" w:pos="1276"/>
        </w:tabs>
        <w:spacing w:before="0" w:after="0" w:line="240" w:lineRule="auto"/>
        <w:ind w:firstLine="294"/>
        <w:jc w:val="center"/>
        <w:rPr>
          <w:sz w:val="48"/>
          <w:szCs w:val="48"/>
          <w:u w:val="single"/>
        </w:rPr>
      </w:pPr>
    </w:p>
    <w:p w:rsidR="00280B7D" w:rsidRDefault="00280B7D" w:rsidP="00280B7D">
      <w:pPr>
        <w:shd w:val="clear" w:color="auto" w:fill="FFFFFF"/>
        <w:ind w:firstLine="567"/>
        <w:jc w:val="center"/>
        <w:outlineLvl w:val="1"/>
        <w:rPr>
          <w:rFonts w:eastAsia="Times New Roman"/>
          <w:b/>
          <w:spacing w:val="-5"/>
          <w:lang w:eastAsia="ru-RU"/>
        </w:rPr>
      </w:pPr>
    </w:p>
    <w:p w:rsidR="00280B7D" w:rsidRDefault="00280B7D" w:rsidP="00280B7D">
      <w:pPr>
        <w:shd w:val="clear" w:color="auto" w:fill="FFFFFF"/>
        <w:ind w:firstLine="567"/>
        <w:jc w:val="center"/>
        <w:outlineLvl w:val="1"/>
        <w:rPr>
          <w:rFonts w:eastAsia="Times New Roman"/>
          <w:b/>
          <w:spacing w:val="-5"/>
          <w:lang w:eastAsia="ru-RU"/>
        </w:rPr>
      </w:pPr>
      <w:r w:rsidRPr="00626981">
        <w:rPr>
          <w:rFonts w:eastAsia="Times New Roman"/>
          <w:b/>
          <w:spacing w:val="-5"/>
          <w:lang w:eastAsia="ru-RU"/>
        </w:rPr>
        <w:t>Всемирный день охраны труда – 28 апреля 2022</w:t>
      </w:r>
      <w:r>
        <w:rPr>
          <w:rFonts w:eastAsia="Times New Roman"/>
          <w:b/>
          <w:spacing w:val="-5"/>
          <w:lang w:eastAsia="ru-RU"/>
        </w:rPr>
        <w:t xml:space="preserve"> года</w:t>
      </w:r>
    </w:p>
    <w:p w:rsidR="00280B7D" w:rsidRDefault="00280B7D" w:rsidP="00280B7D">
      <w:pPr>
        <w:ind w:firstLine="567"/>
        <w:jc w:val="both"/>
        <w:rPr>
          <w:rFonts w:eastAsia="Times New Roman"/>
          <w:color w:val="230050"/>
          <w:shd w:val="clear" w:color="auto" w:fill="FFFFFF"/>
          <w:lang w:eastAsia="ru-RU"/>
        </w:rPr>
      </w:pPr>
    </w:p>
    <w:p w:rsidR="004C72B3" w:rsidRDefault="00280B7D" w:rsidP="004C72B3">
      <w:pPr>
        <w:ind w:firstLine="567"/>
        <w:jc w:val="both"/>
        <w:rPr>
          <w:rFonts w:eastAsia="Times New Roman"/>
          <w:b/>
          <w:bCs/>
          <w:color w:val="230050"/>
          <w:lang w:eastAsia="ru-RU"/>
        </w:rPr>
      </w:pPr>
      <w:r>
        <w:rPr>
          <w:rFonts w:eastAsia="Times New Roman"/>
          <w:noProof/>
          <w:color w:val="23005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63500</wp:posOffset>
            </wp:positionV>
            <wp:extent cx="2157095" cy="3064510"/>
            <wp:effectExtent l="19050" t="0" r="0" b="0"/>
            <wp:wrapThrough wrapText="bothSides">
              <wp:wrapPolygon edited="0">
                <wp:start x="-191" y="0"/>
                <wp:lineTo x="-191" y="21484"/>
                <wp:lineTo x="21555" y="21484"/>
                <wp:lineTo x="21555" y="0"/>
                <wp:lineTo x="-191" y="0"/>
              </wp:wrapPolygon>
            </wp:wrapThrough>
            <wp:docPr id="6" name="Рисунок 6" descr="Всемирный день охраны труда – тема 202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семирный день охраны труда – тема 2022 го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306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color w:val="230050"/>
          <w:shd w:val="clear" w:color="auto" w:fill="FFFFFF"/>
          <w:lang w:eastAsia="ru-RU"/>
        </w:rPr>
        <w:t>Международной организацией труда определена т</w:t>
      </w:r>
      <w:r w:rsidRPr="00280B7D">
        <w:rPr>
          <w:rFonts w:eastAsia="Times New Roman"/>
          <w:color w:val="230050"/>
          <w:shd w:val="clear" w:color="auto" w:fill="FFFFFF"/>
          <w:lang w:eastAsia="ru-RU"/>
        </w:rPr>
        <w:t xml:space="preserve">ема Всемирного дня в 2022 году </w:t>
      </w:r>
      <w:r w:rsidR="004C72B3" w:rsidRPr="004C72B3">
        <w:rPr>
          <w:rFonts w:eastAsia="Times New Roman"/>
          <w:color w:val="230050"/>
          <w:shd w:val="clear" w:color="auto" w:fill="FFFFFF"/>
          <w:lang w:eastAsia="ru-RU"/>
        </w:rPr>
        <w:t>–</w:t>
      </w:r>
      <w:proofErr w:type="gramStart"/>
      <w:r w:rsidR="004C72B3" w:rsidRPr="004C72B3">
        <w:rPr>
          <w:rFonts w:eastAsia="Times New Roman"/>
          <w:color w:val="230050"/>
          <w:shd w:val="clear" w:color="auto" w:fill="FFFFFF"/>
          <w:lang w:eastAsia="ru-RU"/>
        </w:rPr>
        <w:t>«</w:t>
      </w:r>
      <w:r w:rsidRPr="004C72B3">
        <w:rPr>
          <w:rFonts w:eastAsia="Times New Roman"/>
          <w:bCs/>
          <w:color w:val="230050"/>
          <w:lang w:eastAsia="ru-RU"/>
        </w:rPr>
        <w:t>О</w:t>
      </w:r>
      <w:proofErr w:type="gramEnd"/>
      <w:r w:rsidRPr="004C72B3">
        <w:rPr>
          <w:rFonts w:eastAsia="Times New Roman"/>
          <w:bCs/>
          <w:color w:val="230050"/>
          <w:lang w:eastAsia="ru-RU"/>
        </w:rPr>
        <w:t>бщими усилиями сформировать позитивную культуру охраны труда</w:t>
      </w:r>
      <w:r w:rsidR="004C72B3" w:rsidRPr="004C72B3">
        <w:rPr>
          <w:rFonts w:eastAsia="Times New Roman"/>
          <w:bCs/>
          <w:color w:val="230050"/>
          <w:lang w:eastAsia="ru-RU"/>
        </w:rPr>
        <w:t>».</w:t>
      </w:r>
      <w:r w:rsidR="004C72B3">
        <w:rPr>
          <w:rFonts w:eastAsia="Times New Roman"/>
          <w:b/>
          <w:bCs/>
          <w:color w:val="230050"/>
          <w:lang w:eastAsia="ru-RU"/>
        </w:rPr>
        <w:t xml:space="preserve"> </w:t>
      </w:r>
      <w:r>
        <w:rPr>
          <w:rFonts w:eastAsia="Times New Roman"/>
          <w:b/>
          <w:bCs/>
          <w:color w:val="230050"/>
          <w:lang w:eastAsia="ru-RU"/>
        </w:rPr>
        <w:t xml:space="preserve"> </w:t>
      </w:r>
    </w:p>
    <w:p w:rsidR="004C72B3" w:rsidRPr="004C72B3" w:rsidRDefault="00280B7D" w:rsidP="004C72B3">
      <w:pPr>
        <w:ind w:firstLine="567"/>
        <w:jc w:val="both"/>
        <w:rPr>
          <w:rFonts w:eastAsia="Times New Roman"/>
          <w:color w:val="230050"/>
          <w:shd w:val="clear" w:color="auto" w:fill="FFFFFF"/>
          <w:lang w:eastAsia="ru-RU"/>
        </w:rPr>
      </w:pPr>
      <w:r w:rsidRPr="00280B7D">
        <w:rPr>
          <w:rFonts w:eastAsia="Times New Roman"/>
          <w:color w:val="230050"/>
          <w:shd w:val="clear" w:color="auto" w:fill="FFFFFF"/>
          <w:lang w:eastAsia="ru-RU"/>
        </w:rPr>
        <w:t>Всемирный день охраны труда</w:t>
      </w:r>
      <w:r>
        <w:rPr>
          <w:rFonts w:eastAsia="Times New Roman"/>
          <w:color w:val="230050"/>
          <w:shd w:val="clear" w:color="auto" w:fill="FFFFFF"/>
          <w:lang w:eastAsia="ru-RU"/>
        </w:rPr>
        <w:t xml:space="preserve"> − </w:t>
      </w:r>
      <w:r w:rsidRPr="00280B7D">
        <w:rPr>
          <w:rFonts w:eastAsia="Times New Roman"/>
          <w:color w:val="230050"/>
          <w:shd w:val="clear" w:color="auto" w:fill="FFFFFF"/>
          <w:lang w:eastAsia="ru-RU"/>
        </w:rPr>
        <w:t xml:space="preserve">2022 отмечается 28 апреля 2022 года, его главная тема – </w:t>
      </w:r>
      <w:r w:rsidR="004C72B3" w:rsidRPr="004C72B3">
        <w:rPr>
          <w:rFonts w:eastAsia="Times New Roman"/>
          <w:color w:val="230050"/>
          <w:shd w:val="clear" w:color="auto" w:fill="FFFFFF"/>
          <w:lang w:eastAsia="ru-RU"/>
        </w:rPr>
        <w:t>значение социального диалога и вовлеченности всех заинтересованных сторон для формирования позитивной культуры охраны труда.</w:t>
      </w:r>
    </w:p>
    <w:p w:rsidR="00280B7D" w:rsidRDefault="00F06162" w:rsidP="004C72B3">
      <w:pPr>
        <w:ind w:firstLine="567"/>
        <w:jc w:val="both"/>
        <w:rPr>
          <w:rFonts w:eastAsia="Times New Roman"/>
          <w:color w:val="230050"/>
          <w:shd w:val="clear" w:color="auto" w:fill="FFFFFF"/>
          <w:lang w:eastAsia="ru-RU"/>
        </w:rPr>
      </w:pPr>
      <w:r>
        <w:rPr>
          <w:rFonts w:eastAsia="Times New Roman"/>
          <w:color w:val="230050"/>
          <w:shd w:val="clear" w:color="auto" w:fill="FFFFFF"/>
          <w:lang w:eastAsia="ru-RU"/>
        </w:rPr>
        <w:t>Н</w:t>
      </w:r>
      <w:r w:rsidR="00280B7D" w:rsidRPr="00280B7D">
        <w:rPr>
          <w:rFonts w:eastAsia="Times New Roman"/>
          <w:color w:val="230050"/>
          <w:shd w:val="clear" w:color="auto" w:fill="FFFFFF"/>
          <w:lang w:eastAsia="ru-RU"/>
        </w:rPr>
        <w:t>аличие надежной системы охраны труда, функционирующей при активном участии правительств, работодателей, работников, органов здравоохранения и всех заинтересованных сторон на национальном уровне и на уровне предприятий, играет важнейшую роль в сохранении нормальных условий труда и обеспечении безопасности и здоровья работников</w:t>
      </w:r>
      <w:r>
        <w:rPr>
          <w:rFonts w:eastAsia="Times New Roman"/>
          <w:color w:val="230050"/>
          <w:shd w:val="clear" w:color="auto" w:fill="FFFFFF"/>
          <w:lang w:eastAsia="ru-RU"/>
        </w:rPr>
        <w:t xml:space="preserve">, в том числе и в период экономических кризисов. </w:t>
      </w:r>
    </w:p>
    <w:p w:rsidR="00280B7D" w:rsidRDefault="00280B7D" w:rsidP="00280B7D">
      <w:pPr>
        <w:ind w:firstLine="567"/>
        <w:jc w:val="both"/>
        <w:rPr>
          <w:rFonts w:eastAsia="Times New Roman"/>
          <w:color w:val="230050"/>
          <w:shd w:val="clear" w:color="auto" w:fill="FFFFFF"/>
          <w:lang w:eastAsia="ru-RU"/>
        </w:rPr>
      </w:pPr>
      <w:r w:rsidRPr="00280B7D">
        <w:rPr>
          <w:rFonts w:eastAsia="Times New Roman"/>
          <w:color w:val="230050"/>
          <w:shd w:val="clear" w:color="auto" w:fill="FFFFFF"/>
          <w:lang w:eastAsia="ru-RU"/>
        </w:rPr>
        <w:t>Эффективный социальный диалог позволяет правительствам и социальным партнерам активно участвовать в процессе принятия решений в сфере охраны труда. Это имеет большое значение на всех этапах – от разработки и корректировки политики в области охраны труда с учетом существующих и вновь возникающих проблем до ее практического применения на рабочих местах. Социальный диалог не только способствует выработке более эффективной политики и стратегии в области охраны труда, но и вносит решающий вклад в укрепление ответственности и заинтересованности сторон, содействуя тем самым оперативной и более эффективной реализации принятых решений.</w:t>
      </w:r>
    </w:p>
    <w:p w:rsidR="00280B7D" w:rsidRDefault="00280B7D" w:rsidP="00280B7D">
      <w:pPr>
        <w:ind w:firstLine="567"/>
        <w:jc w:val="both"/>
        <w:rPr>
          <w:rFonts w:eastAsia="Times New Roman"/>
          <w:color w:val="230050"/>
          <w:shd w:val="clear" w:color="auto" w:fill="FFFFFF"/>
          <w:lang w:eastAsia="ru-RU"/>
        </w:rPr>
      </w:pPr>
      <w:r w:rsidRPr="00280B7D">
        <w:rPr>
          <w:rFonts w:eastAsia="Times New Roman"/>
          <w:color w:val="230050"/>
          <w:shd w:val="clear" w:color="auto" w:fill="FFFFFF"/>
          <w:lang w:eastAsia="ru-RU"/>
        </w:rPr>
        <w:t xml:space="preserve">Позитивная культура охраны труда на рабочих местах означает, что как администрация, так и работники дорожат безопасной и здоровой производственной средой и прилагают усилия к ее обеспечению. Позитивная культура охраны труда строится на вовлеченности, означающей активное участие всех сторон в постоянном укреплении охраны труда. Там, где обеспечена высокая культура охраны труда, работники не стесняются выражать озабоченность возможными угрозами для своей безопасности и здоровья или производственными рисками, а администрация проявляет инициативу в плане совместного с работниками поиска обоснованных, </w:t>
      </w:r>
      <w:r w:rsidRPr="00280B7D">
        <w:rPr>
          <w:rFonts w:eastAsia="Times New Roman"/>
          <w:color w:val="230050"/>
          <w:shd w:val="clear" w:color="auto" w:fill="FFFFFF"/>
          <w:lang w:eastAsia="ru-RU"/>
        </w:rPr>
        <w:lastRenderedPageBreak/>
        <w:t>эффективных и надежных решений возникающих проблем. Необходимое для этого условие – открытый обмен информацией и диалог, построенный на доверии и взаимном уважении.</w:t>
      </w:r>
    </w:p>
    <w:p w:rsidR="00162F95" w:rsidRDefault="00162F95" w:rsidP="00162F95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 w:rsidRPr="00D67AED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Брянской области ежегодно в апреле на территориях муниципальных образований в организациях всех форм собственности проводятся мероприятия, посвященные Всемирному дню охраны труда: к</w:t>
      </w:r>
      <w:r w:rsidRPr="00D67AED">
        <w:rPr>
          <w:rFonts w:eastAsia="Times New Roman"/>
          <w:color w:val="000000"/>
          <w:lang w:eastAsia="ru-RU"/>
        </w:rPr>
        <w:t>руглые столы, выставки, конференции, собрания на предприятиях</w:t>
      </w:r>
      <w:r>
        <w:rPr>
          <w:rFonts w:eastAsia="Times New Roman"/>
          <w:color w:val="000000"/>
          <w:lang w:eastAsia="ru-RU"/>
        </w:rPr>
        <w:t>,</w:t>
      </w:r>
      <w:r w:rsidRPr="00D67AED">
        <w:rPr>
          <w:rFonts w:eastAsia="Times New Roman"/>
          <w:color w:val="000000"/>
          <w:lang w:eastAsia="ru-RU"/>
        </w:rPr>
        <w:t xml:space="preserve"> лекции, практические занятия по обеспечению безопасности, </w:t>
      </w:r>
      <w:r>
        <w:rPr>
          <w:rFonts w:eastAsia="Times New Roman"/>
          <w:color w:val="000000"/>
          <w:lang w:eastAsia="ru-RU"/>
        </w:rPr>
        <w:t xml:space="preserve">организуются </w:t>
      </w:r>
      <w:r w:rsidRPr="00D67AED">
        <w:rPr>
          <w:rFonts w:eastAsia="Times New Roman"/>
          <w:color w:val="000000"/>
          <w:lang w:eastAsia="ru-RU"/>
        </w:rPr>
        <w:t xml:space="preserve">просмотры </w:t>
      </w:r>
      <w:r w:rsidR="003A686C">
        <w:rPr>
          <w:rFonts w:eastAsia="Times New Roman"/>
          <w:color w:val="000000"/>
          <w:lang w:eastAsia="ru-RU"/>
        </w:rPr>
        <w:t>тематических видеороликов и фильмов</w:t>
      </w:r>
      <w:r>
        <w:rPr>
          <w:rFonts w:eastAsia="Times New Roman"/>
          <w:color w:val="000000"/>
          <w:lang w:eastAsia="ru-RU"/>
        </w:rPr>
        <w:t>.</w:t>
      </w:r>
      <w:r w:rsidRPr="00D67AED">
        <w:rPr>
          <w:rFonts w:eastAsia="Times New Roman"/>
          <w:color w:val="000000"/>
          <w:lang w:eastAsia="ru-RU"/>
        </w:rPr>
        <w:t xml:space="preserve"> </w:t>
      </w:r>
    </w:p>
    <w:p w:rsidR="00162F95" w:rsidRPr="00D67AED" w:rsidRDefault="00162F95" w:rsidP="00162F95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lang w:eastAsia="ru-RU"/>
        </w:rPr>
      </w:pPr>
      <w:r w:rsidRPr="00D67AED">
        <w:rPr>
          <w:rFonts w:eastAsia="Times New Roman"/>
          <w:color w:val="000000"/>
          <w:lang w:eastAsia="ru-RU"/>
        </w:rPr>
        <w:t xml:space="preserve">В ходе  мероприятий обсуждаются новые способы защиты работников от травм, несчастных случаев и профессиональных болезней, </w:t>
      </w:r>
      <w:r>
        <w:rPr>
          <w:rFonts w:eastAsia="Times New Roman"/>
          <w:color w:val="000000"/>
          <w:lang w:eastAsia="ru-RU"/>
        </w:rPr>
        <w:t xml:space="preserve">рассматриваются </w:t>
      </w:r>
      <w:r w:rsidRPr="00D67AED">
        <w:rPr>
          <w:rFonts w:eastAsia="Times New Roman"/>
          <w:color w:val="000000"/>
          <w:lang w:eastAsia="ru-RU"/>
        </w:rPr>
        <w:t>предложени</w:t>
      </w:r>
      <w:r>
        <w:rPr>
          <w:rFonts w:eastAsia="Times New Roman"/>
          <w:color w:val="000000"/>
          <w:lang w:eastAsia="ru-RU"/>
        </w:rPr>
        <w:t xml:space="preserve">я по совершенствованию средств коллективной и индивидуальной защиты, </w:t>
      </w:r>
      <w:r w:rsidR="003A686C">
        <w:rPr>
          <w:rFonts w:eastAsia="Times New Roman"/>
          <w:color w:val="000000"/>
          <w:lang w:eastAsia="ru-RU"/>
        </w:rPr>
        <w:t xml:space="preserve">по сбережению здоровья работников в процессе трудовой деятельности, </w:t>
      </w:r>
      <w:r w:rsidRPr="00D67AED">
        <w:rPr>
          <w:rFonts w:eastAsia="Times New Roman"/>
          <w:color w:val="000000"/>
          <w:lang w:eastAsia="ru-RU"/>
        </w:rPr>
        <w:t xml:space="preserve">проблемные </w:t>
      </w:r>
      <w:r>
        <w:rPr>
          <w:rFonts w:eastAsia="Times New Roman"/>
          <w:color w:val="000000"/>
          <w:lang w:eastAsia="ru-RU"/>
        </w:rPr>
        <w:t>вопросы в сфере охраны труда</w:t>
      </w:r>
      <w:r w:rsidRPr="00D67AED">
        <w:rPr>
          <w:rFonts w:eastAsia="Times New Roman"/>
          <w:color w:val="000000"/>
          <w:lang w:eastAsia="ru-RU"/>
        </w:rPr>
        <w:t xml:space="preserve"> с целью привлеч</w:t>
      </w:r>
      <w:r>
        <w:rPr>
          <w:rFonts w:eastAsia="Times New Roman"/>
          <w:color w:val="000000"/>
          <w:lang w:eastAsia="ru-RU"/>
        </w:rPr>
        <w:t xml:space="preserve">ения </w:t>
      </w:r>
      <w:r w:rsidRPr="00D67AED">
        <w:rPr>
          <w:rFonts w:eastAsia="Times New Roman"/>
          <w:color w:val="000000"/>
          <w:lang w:eastAsia="ru-RU"/>
        </w:rPr>
        <w:t xml:space="preserve"> к ним внимани</w:t>
      </w:r>
      <w:r>
        <w:rPr>
          <w:rFonts w:eastAsia="Times New Roman"/>
          <w:color w:val="000000"/>
          <w:lang w:eastAsia="ru-RU"/>
        </w:rPr>
        <w:t>я</w:t>
      </w:r>
      <w:r w:rsidRPr="00D67AED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работодателей и</w:t>
      </w:r>
      <w:r w:rsidRPr="00D67AED">
        <w:rPr>
          <w:rFonts w:eastAsia="Times New Roman"/>
          <w:color w:val="000000"/>
          <w:lang w:eastAsia="ru-RU"/>
        </w:rPr>
        <w:t xml:space="preserve"> общественных организаций</w:t>
      </w:r>
      <w:r>
        <w:rPr>
          <w:rFonts w:eastAsia="Times New Roman"/>
          <w:color w:val="000000"/>
          <w:lang w:eastAsia="ru-RU"/>
        </w:rPr>
        <w:t>.</w:t>
      </w:r>
      <w:r w:rsidRPr="00D67AED">
        <w:rPr>
          <w:rFonts w:eastAsia="Times New Roman"/>
          <w:color w:val="000000"/>
          <w:lang w:eastAsia="ru-RU"/>
        </w:rPr>
        <w:t xml:space="preserve"> </w:t>
      </w:r>
    </w:p>
    <w:p w:rsidR="00162F95" w:rsidRDefault="003A686C" w:rsidP="00162F95">
      <w:pPr>
        <w:ind w:firstLine="426"/>
        <w:jc w:val="both"/>
      </w:pPr>
      <w:r>
        <w:t xml:space="preserve">  В апреле планируется рассмотрение </w:t>
      </w:r>
      <w:r w:rsidR="00162F95">
        <w:t>на заседании межведомственной комиссии по охране труда при Правительстве Брянской области</w:t>
      </w:r>
      <w:r>
        <w:t xml:space="preserve"> актуальных вопросов охраны труда</w:t>
      </w:r>
      <w:r w:rsidR="00162F95">
        <w:t>.</w:t>
      </w:r>
    </w:p>
    <w:p w:rsidR="00162F95" w:rsidRDefault="00162F95" w:rsidP="00245E7A">
      <w:pPr>
        <w:shd w:val="clear" w:color="auto" w:fill="FFFFFF"/>
        <w:jc w:val="both"/>
        <w:rPr>
          <w:rFonts w:eastAsia="Times New Roman"/>
          <w:lang w:eastAsia="ru-RU"/>
        </w:rPr>
      </w:pPr>
    </w:p>
    <w:sectPr w:rsidR="00162F95" w:rsidSect="0076065D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D67AED"/>
    <w:rsid w:val="000B0871"/>
    <w:rsid w:val="00162F95"/>
    <w:rsid w:val="00166AEA"/>
    <w:rsid w:val="001E1117"/>
    <w:rsid w:val="001E2FA3"/>
    <w:rsid w:val="001E64FF"/>
    <w:rsid w:val="00202B22"/>
    <w:rsid w:val="00245E7A"/>
    <w:rsid w:val="00280B7D"/>
    <w:rsid w:val="00382131"/>
    <w:rsid w:val="00394724"/>
    <w:rsid w:val="003A686C"/>
    <w:rsid w:val="003E1219"/>
    <w:rsid w:val="004C72B3"/>
    <w:rsid w:val="004E0902"/>
    <w:rsid w:val="005E6A26"/>
    <w:rsid w:val="00691C15"/>
    <w:rsid w:val="006F4FD8"/>
    <w:rsid w:val="00716D24"/>
    <w:rsid w:val="007174F9"/>
    <w:rsid w:val="0073033C"/>
    <w:rsid w:val="0076065D"/>
    <w:rsid w:val="00810F2B"/>
    <w:rsid w:val="00885D02"/>
    <w:rsid w:val="008E514F"/>
    <w:rsid w:val="00951B41"/>
    <w:rsid w:val="00A72E57"/>
    <w:rsid w:val="00B05D47"/>
    <w:rsid w:val="00C830F2"/>
    <w:rsid w:val="00D67AED"/>
    <w:rsid w:val="00D8601D"/>
    <w:rsid w:val="00E0263B"/>
    <w:rsid w:val="00EF2840"/>
    <w:rsid w:val="00F0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4"/>
  </w:style>
  <w:style w:type="paragraph" w:styleId="1">
    <w:name w:val="heading 1"/>
    <w:basedOn w:val="a"/>
    <w:link w:val="10"/>
    <w:uiPriority w:val="9"/>
    <w:qFormat/>
    <w:rsid w:val="00D67AE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7AE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E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7AED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7AE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rrowbuttontextcontent">
    <w:name w:val="arrowbutton__textcontent"/>
    <w:basedOn w:val="a0"/>
    <w:rsid w:val="00D67AED"/>
  </w:style>
  <w:style w:type="character" w:styleId="a4">
    <w:name w:val="Strong"/>
    <w:basedOn w:val="a0"/>
    <w:uiPriority w:val="22"/>
    <w:qFormat/>
    <w:rsid w:val="00D67AED"/>
    <w:rPr>
      <w:b/>
      <w:bCs/>
    </w:rPr>
  </w:style>
  <w:style w:type="character" w:styleId="a5">
    <w:name w:val="Hyperlink"/>
    <w:basedOn w:val="a0"/>
    <w:uiPriority w:val="99"/>
    <w:unhideWhenUsed/>
    <w:rsid w:val="00D67AED"/>
    <w:rPr>
      <w:color w:val="0000FF"/>
      <w:u w:val="single"/>
    </w:rPr>
  </w:style>
  <w:style w:type="character" w:customStyle="1" w:styleId="yrw-content">
    <w:name w:val="yrw-content"/>
    <w:basedOn w:val="a0"/>
    <w:rsid w:val="00D67AED"/>
  </w:style>
  <w:style w:type="character" w:customStyle="1" w:styleId="ya-unit-domain">
    <w:name w:val="ya-unit-domain"/>
    <w:basedOn w:val="a0"/>
    <w:rsid w:val="00D67AED"/>
  </w:style>
  <w:style w:type="character" w:customStyle="1" w:styleId="ya-adtune-feedbackcomplain-text">
    <w:name w:val="ya-adtune-feedback__complain-text"/>
    <w:basedOn w:val="a0"/>
    <w:rsid w:val="00D67AED"/>
  </w:style>
  <w:style w:type="paragraph" w:styleId="a6">
    <w:name w:val="Balloon Text"/>
    <w:basedOn w:val="a"/>
    <w:link w:val="a7"/>
    <w:uiPriority w:val="99"/>
    <w:semiHidden/>
    <w:unhideWhenUsed/>
    <w:rsid w:val="00D67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AED"/>
    <w:rPr>
      <w:rFonts w:ascii="Tahoma" w:hAnsi="Tahoma" w:cs="Tahoma"/>
      <w:sz w:val="16"/>
      <w:szCs w:val="16"/>
    </w:rPr>
  </w:style>
  <w:style w:type="paragraph" w:customStyle="1" w:styleId="a8">
    <w:name w:val="Название документа"/>
    <w:next w:val="a"/>
    <w:rsid w:val="00245E7A"/>
    <w:pPr>
      <w:spacing w:before="140" w:after="540" w:line="600" w:lineRule="atLeast"/>
      <w:ind w:left="840"/>
    </w:pPr>
    <w:rPr>
      <w:rFonts w:eastAsia="Times New Roman"/>
      <w:spacing w:val="-38"/>
      <w:sz w:val="60"/>
      <w:szCs w:val="20"/>
      <w:lang w:eastAsia="ru-RU"/>
    </w:rPr>
  </w:style>
  <w:style w:type="paragraph" w:styleId="a9">
    <w:name w:val="Message Header"/>
    <w:basedOn w:val="aa"/>
    <w:link w:val="ab"/>
    <w:rsid w:val="00245E7A"/>
    <w:pPr>
      <w:keepLines/>
      <w:spacing w:after="0" w:line="415" w:lineRule="atLeast"/>
      <w:ind w:left="1985" w:right="-360" w:hanging="1145"/>
    </w:pPr>
    <w:rPr>
      <w:rFonts w:eastAsia="Times New Roman"/>
      <w:sz w:val="20"/>
      <w:szCs w:val="20"/>
      <w:lang w:eastAsia="ru-RU"/>
    </w:rPr>
  </w:style>
  <w:style w:type="character" w:customStyle="1" w:styleId="ab">
    <w:name w:val="Шапка Знак"/>
    <w:basedOn w:val="a0"/>
    <w:link w:val="a9"/>
    <w:rsid w:val="00245E7A"/>
    <w:rPr>
      <w:rFonts w:eastAsia="Times New Roman"/>
      <w:sz w:val="20"/>
      <w:szCs w:val="20"/>
      <w:lang w:eastAsia="ru-RU"/>
    </w:rPr>
  </w:style>
  <w:style w:type="character" w:customStyle="1" w:styleId="ac">
    <w:name w:val="Заголовок сообщения (текст)"/>
    <w:rsid w:val="00245E7A"/>
    <w:rPr>
      <w:rFonts w:ascii="Arial" w:hAnsi="Arial"/>
      <w:b/>
      <w:spacing w:val="-4"/>
      <w:sz w:val="18"/>
      <w:vertAlign w:val="baseline"/>
    </w:rPr>
  </w:style>
  <w:style w:type="paragraph" w:styleId="aa">
    <w:name w:val="Body Text"/>
    <w:basedOn w:val="a"/>
    <w:link w:val="ad"/>
    <w:uiPriority w:val="99"/>
    <w:semiHidden/>
    <w:unhideWhenUsed/>
    <w:rsid w:val="00245E7A"/>
    <w:pPr>
      <w:spacing w:after="120"/>
    </w:pPr>
  </w:style>
  <w:style w:type="character" w:customStyle="1" w:styleId="ad">
    <w:name w:val="Основной текст Знак"/>
    <w:basedOn w:val="a0"/>
    <w:link w:val="aa"/>
    <w:uiPriority w:val="99"/>
    <w:semiHidden/>
    <w:rsid w:val="00245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6818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3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6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1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0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9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50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70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961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73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49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69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214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69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52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778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8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06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35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300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95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9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1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1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88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41112">
                                                                      <w:marLeft w:val="267"/>
                                                                      <w:marRight w:val="267"/>
                                                                      <w:marTop w:val="293"/>
                                                                      <w:marBottom w:val="13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09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796521">
                                                                      <w:marLeft w:val="267"/>
                                                                      <w:marRight w:val="267"/>
                                                                      <w:marTop w:val="160"/>
                                                                      <w:marBottom w:val="3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32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767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2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80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607016">
                                                                              <w:marLeft w:val="695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4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48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64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612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539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7" w:color="C8C8C8"/>
                                                                                                    <w:left w:val="single" w:sz="12" w:space="7" w:color="C8C8C8"/>
                                                                                                    <w:bottom w:val="single" w:sz="12" w:space="7" w:color="C8C8C8"/>
                                                                                                    <w:right w:val="single" w:sz="12" w:space="7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3533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7" w:color="C8C8C8"/>
                                                                                                    <w:left w:val="single" w:sz="12" w:space="7" w:color="C8C8C8"/>
                                                                                                    <w:bottom w:val="single" w:sz="12" w:space="7" w:color="C8C8C8"/>
                                                                                                    <w:right w:val="single" w:sz="12" w:space="7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5543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7" w:color="C8C8C8"/>
                                                                                                    <w:left w:val="single" w:sz="12" w:space="7" w:color="C8C8C8"/>
                                                                                                    <w:bottom w:val="single" w:sz="12" w:space="7" w:color="C8C8C8"/>
                                                                                                    <w:right w:val="single" w:sz="12" w:space="7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1516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7" w:color="C8C8C8"/>
                                                                                                    <w:left w:val="single" w:sz="12" w:space="7" w:color="C8C8C8"/>
                                                                                                    <w:bottom w:val="single" w:sz="12" w:space="7" w:color="C8C8C8"/>
                                                                                                    <w:right w:val="single" w:sz="12" w:space="7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12225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74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50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775840">
                                                                      <w:marLeft w:val="267"/>
                                                                      <w:marRight w:val="267"/>
                                                                      <w:marTop w:val="293"/>
                                                                      <w:marBottom w:val="13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5844248">
                                                                      <w:marLeft w:val="267"/>
                                                                      <w:marRight w:val="267"/>
                                                                      <w:marTop w:val="160"/>
                                                                      <w:marBottom w:val="3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49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332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821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11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987532">
                                                                              <w:marLeft w:val="695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50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259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242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642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638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7" w:color="C8C8C8"/>
                                                                                                    <w:left w:val="single" w:sz="12" w:space="7" w:color="C8C8C8"/>
                                                                                                    <w:bottom w:val="single" w:sz="12" w:space="7" w:color="C8C8C8"/>
                                                                                                    <w:right w:val="single" w:sz="12" w:space="7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9938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7" w:color="C8C8C8"/>
                                                                                                    <w:left w:val="single" w:sz="12" w:space="7" w:color="C8C8C8"/>
                                                                                                    <w:bottom w:val="single" w:sz="12" w:space="7" w:color="C8C8C8"/>
                                                                                                    <w:right w:val="single" w:sz="12" w:space="7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4671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7" w:color="C8C8C8"/>
                                                                                                    <w:left w:val="single" w:sz="12" w:space="7" w:color="C8C8C8"/>
                                                                                                    <w:bottom w:val="single" w:sz="12" w:space="7" w:color="C8C8C8"/>
                                                                                                    <w:right w:val="single" w:sz="12" w:space="7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5427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7" w:color="C8C8C8"/>
                                                                                                    <w:left w:val="single" w:sz="12" w:space="7" w:color="C8C8C8"/>
                                                                                                    <w:bottom w:val="single" w:sz="12" w:space="7" w:color="C8C8C8"/>
                                                                                                    <w:right w:val="single" w:sz="12" w:space="7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6137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2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019408">
                                                                      <w:marLeft w:val="267"/>
                                                                      <w:marRight w:val="267"/>
                                                                      <w:marTop w:val="293"/>
                                                                      <w:marBottom w:val="13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528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6389495">
                                                                      <w:marLeft w:val="267"/>
                                                                      <w:marRight w:val="267"/>
                                                                      <w:marTop w:val="160"/>
                                                                      <w:marBottom w:val="3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486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26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008460">
                                                                              <w:marLeft w:val="695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055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159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760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501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85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7" w:color="C8C8C8"/>
                                                                                                    <w:left w:val="single" w:sz="12" w:space="7" w:color="C8C8C8"/>
                                                                                                    <w:bottom w:val="single" w:sz="12" w:space="7" w:color="C8C8C8"/>
                                                                                                    <w:right w:val="single" w:sz="12" w:space="7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1992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7" w:color="C8C8C8"/>
                                                                                                    <w:left w:val="single" w:sz="12" w:space="7" w:color="C8C8C8"/>
                                                                                                    <w:bottom w:val="single" w:sz="12" w:space="7" w:color="C8C8C8"/>
                                                                                                    <w:right w:val="single" w:sz="12" w:space="7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528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7" w:color="C8C8C8"/>
                                                                                                    <w:left w:val="single" w:sz="12" w:space="7" w:color="C8C8C8"/>
                                                                                                    <w:bottom w:val="single" w:sz="12" w:space="7" w:color="C8C8C8"/>
                                                                                                    <w:right w:val="single" w:sz="12" w:space="7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0699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7" w:color="C8C8C8"/>
                                                                                                    <w:left w:val="single" w:sz="12" w:space="7" w:color="C8C8C8"/>
                                                                                                    <w:bottom w:val="single" w:sz="12" w:space="7" w:color="C8C8C8"/>
                                                                                                    <w:right w:val="single" w:sz="12" w:space="7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820103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BDED-1595-49F0-85A5-B5F8B39B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Елена Ивановна</dc:creator>
  <cp:lastModifiedBy>Старовойтова Елена Ивановна</cp:lastModifiedBy>
  <cp:revision>15</cp:revision>
  <cp:lastPrinted>2022-03-21T09:12:00Z</cp:lastPrinted>
  <dcterms:created xsi:type="dcterms:W3CDTF">2021-04-16T12:50:00Z</dcterms:created>
  <dcterms:modified xsi:type="dcterms:W3CDTF">2022-04-01T07:18:00Z</dcterms:modified>
</cp:coreProperties>
</file>