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E" w:rsidRPr="00451165" w:rsidRDefault="001C32AE">
      <w:pPr>
        <w:pStyle w:val="Style1"/>
        <w:widowControl/>
        <w:spacing w:before="221" w:line="787" w:lineRule="exact"/>
        <w:jc w:val="both"/>
        <w:rPr>
          <w:rStyle w:val="FontStyle59"/>
          <w:rFonts w:ascii="Times New Roman" w:hAnsi="Times New Roman" w:cs="Times New Roman"/>
          <w:spacing w:val="20"/>
        </w:rPr>
      </w:pPr>
      <w:r w:rsidRPr="00451165">
        <w:rPr>
          <w:rStyle w:val="FontStyle59"/>
          <w:rFonts w:ascii="Times New Roman" w:hAnsi="Times New Roman" w:cs="Times New Roman"/>
        </w:rPr>
        <w:t xml:space="preserve">БЮДЖЕТ </w:t>
      </w:r>
      <w:proofErr w:type="gramStart"/>
      <w:r w:rsidRPr="00451165">
        <w:rPr>
          <w:rStyle w:val="FontStyle59"/>
          <w:rFonts w:ascii="Times New Roman" w:hAnsi="Times New Roman" w:cs="Times New Roman"/>
          <w:spacing w:val="20"/>
        </w:rPr>
        <w:t>ДЛЯ</w:t>
      </w:r>
      <w:proofErr w:type="gramEnd"/>
    </w:p>
    <w:p w:rsidR="001C32AE" w:rsidRPr="00451165" w:rsidRDefault="001C32AE">
      <w:pPr>
        <w:pStyle w:val="Style2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1C32AE" w:rsidRPr="00451165" w:rsidRDefault="001C32AE">
      <w:pPr>
        <w:pStyle w:val="Style2"/>
        <w:widowControl/>
        <w:spacing w:before="43"/>
        <w:jc w:val="center"/>
        <w:rPr>
          <w:rStyle w:val="FontStyle59"/>
          <w:rFonts w:ascii="Times New Roman" w:hAnsi="Times New Roman" w:cs="Times New Roman"/>
        </w:rPr>
      </w:pPr>
      <w:r w:rsidRPr="00451165">
        <w:rPr>
          <w:rStyle w:val="FontStyle59"/>
          <w:rFonts w:ascii="Times New Roman" w:hAnsi="Times New Roman" w:cs="Times New Roman"/>
        </w:rPr>
        <w:t>ГРАЖДАН</w:t>
      </w:r>
    </w:p>
    <w:p w:rsidR="001C32AE" w:rsidRPr="00451165" w:rsidRDefault="001C32AE">
      <w:pPr>
        <w:pStyle w:val="Style3"/>
        <w:widowControl/>
        <w:spacing w:before="168"/>
        <w:rPr>
          <w:rStyle w:val="FontStyle85"/>
          <w:rFonts w:ascii="Times New Roman" w:hAnsi="Times New Roman" w:cs="Times New Roman"/>
        </w:rPr>
      </w:pPr>
      <w:r w:rsidRPr="00451165">
        <w:rPr>
          <w:rStyle w:val="FontStyle85"/>
          <w:rFonts w:ascii="Times New Roman" w:hAnsi="Times New Roman" w:cs="Times New Roman"/>
        </w:rPr>
        <w:t>Решение Совета народных депутатов</w:t>
      </w:r>
      <w:r>
        <w:rPr>
          <w:rStyle w:val="FontStyle85"/>
          <w:rFonts w:ascii="Times New Roman" w:hAnsi="Times New Roman" w:cs="Times New Roman"/>
        </w:rPr>
        <w:t xml:space="preserve"> города Фокино</w:t>
      </w:r>
      <w:r w:rsidRPr="00451165">
        <w:rPr>
          <w:rStyle w:val="FontStyle85"/>
          <w:rFonts w:ascii="Times New Roman" w:hAnsi="Times New Roman" w:cs="Times New Roman"/>
        </w:rPr>
        <w:t xml:space="preserve"> «О </w:t>
      </w:r>
      <w:r>
        <w:rPr>
          <w:rStyle w:val="FontStyle85"/>
          <w:rFonts w:ascii="Times New Roman" w:hAnsi="Times New Roman" w:cs="Times New Roman"/>
        </w:rPr>
        <w:t>бюджете городского округа «город Фокино»</w:t>
      </w:r>
      <w:r w:rsidRPr="00451165">
        <w:rPr>
          <w:rStyle w:val="FontStyle85"/>
          <w:rFonts w:ascii="Times New Roman" w:hAnsi="Times New Roman" w:cs="Times New Roman"/>
        </w:rPr>
        <w:t xml:space="preserve"> на 2014 год и на плановый период 2015 и 2016 годов»</w:t>
      </w:r>
    </w:p>
    <w:p w:rsidR="001C32AE" w:rsidRPr="00451165" w:rsidRDefault="001C32AE">
      <w:pPr>
        <w:pStyle w:val="Style3"/>
        <w:widowControl/>
        <w:spacing w:before="168"/>
        <w:rPr>
          <w:rStyle w:val="FontStyle85"/>
          <w:rFonts w:ascii="Times New Roman" w:hAnsi="Times New Roman" w:cs="Times New Roman"/>
        </w:rPr>
        <w:sectPr w:rsidR="001C32AE" w:rsidRPr="00451165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618" w:right="1978" w:bottom="1440" w:left="2698" w:header="720" w:footer="720" w:gutter="0"/>
          <w:cols w:space="60"/>
          <w:noEndnote/>
          <w:titlePg/>
        </w:sect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</w:p>
    <w:p w:rsidR="001C32AE" w:rsidRPr="00451165" w:rsidRDefault="001C32AE">
      <w:pPr>
        <w:pStyle w:val="Style6"/>
        <w:widowControl/>
        <w:spacing w:before="77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lastRenderedPageBreak/>
        <w:t>«Мы должны обеспечить большую прозрачность и открытость бюджетного процесса для граждан. Это одно из ключевых условий повышения эффективности госинвестиций, всей бюджетной политики».</w:t>
      </w:r>
    </w:p>
    <w:p w:rsidR="001C32AE" w:rsidRPr="00451165" w:rsidRDefault="001C32AE">
      <w:pPr>
        <w:pStyle w:val="Style7"/>
        <w:widowControl/>
        <w:spacing w:before="134"/>
        <w:ind w:left="5803"/>
        <w:rPr>
          <w:rStyle w:val="FontStyle83"/>
          <w:rFonts w:ascii="Times New Roman" w:hAnsi="Times New Roman" w:cs="Times New Roman"/>
        </w:rPr>
      </w:pPr>
      <w:r w:rsidRPr="00451165">
        <w:rPr>
          <w:rStyle w:val="FontStyle83"/>
          <w:rFonts w:ascii="Times New Roman" w:hAnsi="Times New Roman" w:cs="Times New Roman"/>
        </w:rPr>
        <w:t>Послание Президента Российской Федерации «О бюджетной политике в 2013 году и на плановый период 2014 и 2015 годов»</w:t>
      </w:r>
    </w:p>
    <w:p w:rsidR="001C32AE" w:rsidRPr="00451165" w:rsidRDefault="001C32AE">
      <w:pPr>
        <w:pStyle w:val="Style6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C32AE" w:rsidRPr="00451165" w:rsidRDefault="001C32AE">
      <w:pPr>
        <w:pStyle w:val="Style6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C32AE" w:rsidRPr="00451165" w:rsidRDefault="001C32AE">
      <w:pPr>
        <w:pStyle w:val="Style6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C32AE" w:rsidRPr="00451165" w:rsidRDefault="001C32AE">
      <w:pPr>
        <w:pStyle w:val="Style6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C32AE" w:rsidRPr="00451165" w:rsidRDefault="001C32AE">
      <w:pPr>
        <w:pStyle w:val="Style6"/>
        <w:widowControl/>
        <w:spacing w:before="38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>«Граждане и бизнес должны знать, куда направляются уплачиваемые ими налоги. Это требует высокого уровня прозрачности бюджета и бюджетного процесса».</w:t>
      </w:r>
    </w:p>
    <w:p w:rsidR="001C32AE" w:rsidRPr="00451165" w:rsidRDefault="001C32AE">
      <w:pPr>
        <w:pStyle w:val="Style8"/>
        <w:widowControl/>
        <w:spacing w:before="48" w:line="283" w:lineRule="exact"/>
        <w:ind w:left="5798"/>
        <w:rPr>
          <w:rStyle w:val="FontStyle83"/>
          <w:rFonts w:ascii="Times New Roman" w:hAnsi="Times New Roman" w:cs="Times New Roman"/>
        </w:rPr>
      </w:pPr>
    </w:p>
    <w:p w:rsidR="001C32AE" w:rsidRPr="00451165" w:rsidRDefault="001C32AE">
      <w:pPr>
        <w:pStyle w:val="Style8"/>
        <w:widowControl/>
        <w:spacing w:before="48" w:line="283" w:lineRule="exact"/>
        <w:ind w:left="5798"/>
        <w:rPr>
          <w:rStyle w:val="FontStyle83"/>
          <w:rFonts w:ascii="Times New Roman" w:hAnsi="Times New Roman" w:cs="Times New Roman"/>
        </w:rPr>
      </w:pPr>
      <w:r w:rsidRPr="00451165">
        <w:rPr>
          <w:rStyle w:val="FontStyle83"/>
          <w:rFonts w:ascii="Times New Roman" w:hAnsi="Times New Roman" w:cs="Times New Roman"/>
        </w:rPr>
        <w:t>Дмитрий Медведев, Председатель Правительства Российской Федерации</w:t>
      </w: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Default="001C32AE" w:rsidP="0069272D">
      <w:pPr>
        <w:pStyle w:val="Style11"/>
        <w:widowControl/>
        <w:spacing w:before="77" w:line="413" w:lineRule="exact"/>
        <w:ind w:right="2688"/>
        <w:jc w:val="center"/>
        <w:rPr>
          <w:rStyle w:val="FontStyle61"/>
          <w:rFonts w:ascii="Times New Roman" w:hAnsi="Times New Roman" w:cs="Times New Roman"/>
        </w:rPr>
      </w:pPr>
    </w:p>
    <w:p w:rsidR="001C32AE" w:rsidRPr="00451165" w:rsidRDefault="001C32AE" w:rsidP="00834C52">
      <w:pPr>
        <w:pStyle w:val="Style11"/>
        <w:widowControl/>
        <w:spacing w:before="77" w:line="413" w:lineRule="exact"/>
        <w:ind w:right="137" w:firstLine="0"/>
        <w:jc w:val="center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>Дорогие друзья!</w:t>
      </w:r>
    </w:p>
    <w:p w:rsidR="001C32AE" w:rsidRPr="00451165" w:rsidRDefault="001C32AE" w:rsidP="00834C52">
      <w:pPr>
        <w:pStyle w:val="Style11"/>
        <w:widowControl/>
        <w:spacing w:before="77" w:line="413" w:lineRule="exact"/>
        <w:ind w:right="-5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>Разрешите представить Вашему вниманию первый для городского округа</w:t>
      </w:r>
      <w:r>
        <w:rPr>
          <w:rStyle w:val="FontStyle61"/>
          <w:rFonts w:ascii="Times New Roman" w:hAnsi="Times New Roman" w:cs="Times New Roman"/>
        </w:rPr>
        <w:t xml:space="preserve"> «город Фокино»</w:t>
      </w:r>
      <w:r w:rsidRPr="00451165">
        <w:rPr>
          <w:rStyle w:val="FontStyle61"/>
          <w:rFonts w:ascii="Times New Roman" w:hAnsi="Times New Roman" w:cs="Times New Roman"/>
        </w:rPr>
        <w:t xml:space="preserve"> Бюджет для граждан.</w:t>
      </w:r>
    </w:p>
    <w:p w:rsidR="001C32AE" w:rsidRPr="00451165" w:rsidRDefault="001C32AE" w:rsidP="00834C52">
      <w:pPr>
        <w:pStyle w:val="Style12"/>
        <w:widowControl/>
        <w:spacing w:line="413" w:lineRule="exact"/>
        <w:ind w:right="-5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>Мы полностью поддерживаем те положительные изменения, которые происходят в нашем государстве по обеспечению публичности и открытости деятельности органов исполнительной власти</w:t>
      </w:r>
      <w:r>
        <w:rPr>
          <w:rStyle w:val="FontStyle61"/>
          <w:rFonts w:ascii="Times New Roman" w:hAnsi="Times New Roman" w:cs="Times New Roman"/>
        </w:rPr>
        <w:t xml:space="preserve"> и местного самоуправления</w:t>
      </w:r>
      <w:r w:rsidRPr="00451165">
        <w:rPr>
          <w:rStyle w:val="FontStyle61"/>
          <w:rFonts w:ascii="Times New Roman" w:hAnsi="Times New Roman" w:cs="Times New Roman"/>
        </w:rPr>
        <w:t>.</w:t>
      </w:r>
    </w:p>
    <w:p w:rsidR="001C32AE" w:rsidRPr="00451165" w:rsidRDefault="001C32AE">
      <w:pPr>
        <w:pStyle w:val="Style12"/>
        <w:widowControl/>
        <w:spacing w:line="413" w:lineRule="exact"/>
        <w:ind w:firstLine="686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 xml:space="preserve">Бюджет для граждан, представленный Вашему вниманию, </w:t>
      </w:r>
      <w:proofErr w:type="gramStart"/>
      <w:r w:rsidRPr="00451165">
        <w:rPr>
          <w:rStyle w:val="FontStyle61"/>
          <w:rFonts w:ascii="Times New Roman" w:hAnsi="Times New Roman" w:cs="Times New Roman"/>
        </w:rPr>
        <w:t xml:space="preserve">формировался командой Финансового </w:t>
      </w:r>
      <w:r>
        <w:rPr>
          <w:rStyle w:val="FontStyle61"/>
          <w:rFonts w:ascii="Times New Roman" w:hAnsi="Times New Roman" w:cs="Times New Roman"/>
        </w:rPr>
        <w:t>управления</w:t>
      </w:r>
      <w:r w:rsidRPr="00451165">
        <w:rPr>
          <w:rStyle w:val="FontStyle61"/>
          <w:rFonts w:ascii="Times New Roman" w:hAnsi="Times New Roman" w:cs="Times New Roman"/>
        </w:rPr>
        <w:t xml:space="preserve"> администрации города </w:t>
      </w:r>
      <w:r>
        <w:rPr>
          <w:rStyle w:val="FontStyle61"/>
          <w:rFonts w:ascii="Times New Roman" w:hAnsi="Times New Roman" w:cs="Times New Roman"/>
        </w:rPr>
        <w:t xml:space="preserve">Фокино </w:t>
      </w:r>
      <w:r w:rsidRPr="00451165">
        <w:rPr>
          <w:rStyle w:val="FontStyle61"/>
          <w:rFonts w:ascii="Times New Roman" w:hAnsi="Times New Roman" w:cs="Times New Roman"/>
        </w:rPr>
        <w:t>был</w:t>
      </w:r>
      <w:proofErr w:type="gramEnd"/>
      <w:r w:rsidRPr="00451165">
        <w:rPr>
          <w:rStyle w:val="FontStyle61"/>
          <w:rFonts w:ascii="Times New Roman" w:hAnsi="Times New Roman" w:cs="Times New Roman"/>
        </w:rPr>
        <w:t xml:space="preserve"> подготовлен на основе Решения Совета народных депутатов города </w:t>
      </w:r>
      <w:r>
        <w:rPr>
          <w:rStyle w:val="FontStyle61"/>
          <w:rFonts w:ascii="Times New Roman" w:hAnsi="Times New Roman" w:cs="Times New Roman"/>
        </w:rPr>
        <w:t>Фокино</w:t>
      </w:r>
      <w:r w:rsidRPr="00451165">
        <w:rPr>
          <w:rStyle w:val="FontStyle61"/>
          <w:rFonts w:ascii="Times New Roman" w:hAnsi="Times New Roman" w:cs="Times New Roman"/>
        </w:rPr>
        <w:t xml:space="preserve"> «</w:t>
      </w:r>
      <w:r w:rsidRPr="00451165">
        <w:rPr>
          <w:rStyle w:val="FontStyle61"/>
          <w:rFonts w:ascii="Times New Roman" w:hAnsi="Times New Roman" w:cs="Times New Roman"/>
          <w:spacing w:val="-30"/>
        </w:rPr>
        <w:t>О</w:t>
      </w:r>
      <w:r>
        <w:rPr>
          <w:rStyle w:val="FontStyle61"/>
          <w:rFonts w:ascii="Times New Roman" w:hAnsi="Times New Roman" w:cs="Times New Roman"/>
          <w:spacing w:val="-30"/>
        </w:rPr>
        <w:t xml:space="preserve"> </w:t>
      </w:r>
      <w:r w:rsidRPr="00451165">
        <w:rPr>
          <w:rStyle w:val="FontStyle61"/>
          <w:rFonts w:ascii="Times New Roman" w:hAnsi="Times New Roman" w:cs="Times New Roman"/>
        </w:rPr>
        <w:t xml:space="preserve">бюджете городского округа </w:t>
      </w:r>
      <w:r>
        <w:rPr>
          <w:rStyle w:val="FontStyle61"/>
          <w:rFonts w:ascii="Times New Roman" w:hAnsi="Times New Roman" w:cs="Times New Roman"/>
        </w:rPr>
        <w:t>«город Фокино»</w:t>
      </w:r>
      <w:r w:rsidRPr="00451165">
        <w:rPr>
          <w:rStyle w:val="FontStyle61"/>
          <w:rFonts w:ascii="Times New Roman" w:hAnsi="Times New Roman" w:cs="Times New Roman"/>
        </w:rPr>
        <w:t xml:space="preserve"> на 2014 год и на плановый период 2015 и 2016 годов».</w:t>
      </w:r>
    </w:p>
    <w:p w:rsidR="001C32AE" w:rsidRPr="00451165" w:rsidRDefault="001C32AE">
      <w:pPr>
        <w:pStyle w:val="Style12"/>
        <w:widowControl/>
        <w:spacing w:line="413" w:lineRule="exact"/>
        <w:ind w:firstLine="710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>Основной целью финансовой политики города является обеспечение долгосрочной сбалансированности и устойчивости бюджетной системы.</w:t>
      </w:r>
    </w:p>
    <w:p w:rsidR="001C32AE" w:rsidRPr="00451165" w:rsidRDefault="001C32AE">
      <w:pPr>
        <w:pStyle w:val="Style12"/>
        <w:widowControl/>
        <w:spacing w:line="413" w:lineRule="exact"/>
        <w:ind w:firstLine="696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>Реализуя эту цель, мы постарались в доступной и понятной форме раскрыть основные термины и понятия в сфере общественных финансов, основные характеристики и показатели местного бюджета на предстоящую трехлетку, сформированного в программном формате.</w:t>
      </w:r>
    </w:p>
    <w:p w:rsidR="001C32AE" w:rsidRPr="00451165" w:rsidRDefault="001C32AE">
      <w:pPr>
        <w:pStyle w:val="Style12"/>
        <w:widowControl/>
        <w:spacing w:line="413" w:lineRule="exact"/>
        <w:ind w:firstLine="734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>Особое внимание при подготовке Бюджета для граждан уделено показателям доходов бюджета и расходам, осуществляемым в рамках муниципальных программ.</w:t>
      </w:r>
    </w:p>
    <w:p w:rsidR="001C32AE" w:rsidRPr="00451165" w:rsidRDefault="001C32AE">
      <w:pPr>
        <w:pStyle w:val="Style12"/>
        <w:widowControl/>
        <w:spacing w:before="5" w:line="413" w:lineRule="exact"/>
        <w:ind w:firstLine="686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>Надеюсь, наш Бюджет для граждан поможет Вам более подробно разобраться в основном финансовом документе нашего города.</w:t>
      </w:r>
    </w:p>
    <w:p w:rsidR="001C32AE" w:rsidRPr="00451165" w:rsidRDefault="001C32AE">
      <w:pPr>
        <w:pStyle w:val="Style14"/>
        <w:widowControl/>
        <w:spacing w:line="240" w:lineRule="exact"/>
        <w:ind w:left="3763"/>
        <w:rPr>
          <w:rFonts w:ascii="Times New Roman" w:hAnsi="Times New Roman"/>
          <w:sz w:val="20"/>
          <w:szCs w:val="20"/>
        </w:rPr>
      </w:pPr>
    </w:p>
    <w:p w:rsidR="001C32AE" w:rsidRPr="00451165" w:rsidRDefault="001C32AE">
      <w:pPr>
        <w:pStyle w:val="Style14"/>
        <w:widowControl/>
        <w:spacing w:before="43"/>
        <w:ind w:left="3763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 xml:space="preserve">С уважением, </w:t>
      </w:r>
      <w:r>
        <w:rPr>
          <w:rStyle w:val="FontStyle61"/>
          <w:rFonts w:ascii="Times New Roman" w:hAnsi="Times New Roman" w:cs="Times New Roman"/>
        </w:rPr>
        <w:t xml:space="preserve">Алла </w:t>
      </w:r>
      <w:proofErr w:type="spellStart"/>
      <w:r>
        <w:rPr>
          <w:rStyle w:val="FontStyle61"/>
          <w:rFonts w:ascii="Times New Roman" w:hAnsi="Times New Roman" w:cs="Times New Roman"/>
        </w:rPr>
        <w:t>Шеремето</w:t>
      </w:r>
      <w:proofErr w:type="spellEnd"/>
      <w:r w:rsidRPr="00451165">
        <w:rPr>
          <w:rStyle w:val="FontStyle61"/>
          <w:rFonts w:ascii="Times New Roman" w:hAnsi="Times New Roman" w:cs="Times New Roman"/>
        </w:rPr>
        <w:t xml:space="preserve">, </w:t>
      </w:r>
    </w:p>
    <w:p w:rsidR="001C32AE" w:rsidRPr="00451165" w:rsidRDefault="001C32AE">
      <w:pPr>
        <w:pStyle w:val="Style14"/>
        <w:widowControl/>
        <w:spacing w:before="43"/>
        <w:ind w:left="3763"/>
        <w:rPr>
          <w:rStyle w:val="FontStyle61"/>
          <w:rFonts w:ascii="Times New Roman" w:hAnsi="Times New Roman" w:cs="Times New Roman"/>
        </w:rPr>
      </w:pPr>
      <w:r w:rsidRPr="00451165">
        <w:rPr>
          <w:rStyle w:val="FontStyle61"/>
          <w:rFonts w:ascii="Times New Roman" w:hAnsi="Times New Roman" w:cs="Times New Roman"/>
        </w:rPr>
        <w:t>Начальник</w:t>
      </w:r>
      <w:r>
        <w:rPr>
          <w:rStyle w:val="FontStyle61"/>
          <w:rFonts w:ascii="Times New Roman" w:hAnsi="Times New Roman" w:cs="Times New Roman"/>
        </w:rPr>
        <w:t xml:space="preserve"> </w:t>
      </w:r>
      <w:r w:rsidRPr="00451165">
        <w:rPr>
          <w:rStyle w:val="FontStyle61"/>
          <w:rFonts w:ascii="Times New Roman" w:hAnsi="Times New Roman" w:cs="Times New Roman"/>
        </w:rPr>
        <w:t xml:space="preserve">Финансового </w:t>
      </w:r>
      <w:r>
        <w:rPr>
          <w:rStyle w:val="FontStyle61"/>
          <w:rFonts w:ascii="Times New Roman" w:hAnsi="Times New Roman" w:cs="Times New Roman"/>
        </w:rPr>
        <w:t>управления</w:t>
      </w:r>
      <w:r w:rsidRPr="00451165">
        <w:rPr>
          <w:rStyle w:val="FontStyle61"/>
          <w:rFonts w:ascii="Times New Roman" w:hAnsi="Times New Roman" w:cs="Times New Roman"/>
        </w:rPr>
        <w:t xml:space="preserve"> администрации города </w:t>
      </w:r>
      <w:r>
        <w:rPr>
          <w:rStyle w:val="FontStyle61"/>
          <w:rFonts w:ascii="Times New Roman" w:hAnsi="Times New Roman" w:cs="Times New Roman"/>
        </w:rPr>
        <w:t>Фокино</w:t>
      </w:r>
    </w:p>
    <w:p w:rsidR="001C32AE" w:rsidRDefault="001C32AE">
      <w:pPr>
        <w:pStyle w:val="Style17"/>
        <w:widowControl/>
        <w:spacing w:before="82"/>
        <w:jc w:val="both"/>
        <w:rPr>
          <w:rStyle w:val="FontStyle62"/>
          <w:rFonts w:ascii="Times New Roman" w:hAnsi="Times New Roman" w:cs="Times New Roman"/>
        </w:rPr>
      </w:pPr>
    </w:p>
    <w:p w:rsidR="001C32AE" w:rsidRDefault="001C32AE">
      <w:pPr>
        <w:pStyle w:val="Style17"/>
        <w:widowControl/>
        <w:spacing w:before="82"/>
        <w:jc w:val="both"/>
        <w:rPr>
          <w:rStyle w:val="FontStyle62"/>
          <w:rFonts w:ascii="Times New Roman" w:hAnsi="Times New Roman" w:cs="Times New Roman"/>
        </w:rPr>
      </w:pPr>
    </w:p>
    <w:p w:rsidR="001C32AE" w:rsidRPr="00451165" w:rsidRDefault="001C32AE">
      <w:pPr>
        <w:pStyle w:val="Style17"/>
        <w:widowControl/>
        <w:spacing w:before="82"/>
        <w:jc w:val="both"/>
        <w:rPr>
          <w:rStyle w:val="FontStyle62"/>
          <w:rFonts w:ascii="Times New Roman" w:hAnsi="Times New Roman" w:cs="Times New Roman"/>
        </w:rPr>
      </w:pPr>
    </w:p>
    <w:p w:rsidR="001C32AE" w:rsidRDefault="001C32AE">
      <w:pPr>
        <w:pStyle w:val="Style17"/>
        <w:widowControl/>
        <w:spacing w:before="82"/>
        <w:jc w:val="both"/>
        <w:rPr>
          <w:rStyle w:val="FontStyle62"/>
          <w:rFonts w:ascii="Times New Roman" w:hAnsi="Times New Roman" w:cs="Times New Roman"/>
        </w:rPr>
      </w:pPr>
    </w:p>
    <w:p w:rsidR="001C32AE" w:rsidRPr="00C31EB2" w:rsidRDefault="001C32AE">
      <w:pPr>
        <w:pStyle w:val="Style17"/>
        <w:widowControl/>
        <w:spacing w:before="82"/>
        <w:jc w:val="both"/>
        <w:rPr>
          <w:rStyle w:val="FontStyle62"/>
          <w:rFonts w:ascii="Times New Roman" w:hAnsi="Times New Roman" w:cs="Times New Roman"/>
        </w:rPr>
      </w:pPr>
      <w:r w:rsidRPr="00C31EB2">
        <w:rPr>
          <w:rStyle w:val="FontStyle62"/>
          <w:rFonts w:ascii="Times New Roman" w:hAnsi="Times New Roman" w:cs="Times New Roman"/>
        </w:rPr>
        <w:t>СОДЕРЖАНИЕ</w:t>
      </w:r>
    </w:p>
    <w:p w:rsidR="001C32AE" w:rsidRPr="00C31EB2" w:rsidRDefault="001C32AE">
      <w:pPr>
        <w:widowControl/>
        <w:spacing w:after="278" w:line="1" w:lineRule="exact"/>
        <w:rPr>
          <w:rFonts w:ascii="Times New Roman" w:hAnsi="Times New Roman"/>
          <w:sz w:val="2"/>
          <w:szCs w:val="2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43"/>
        <w:gridCol w:w="538"/>
      </w:tblGrid>
      <w:tr w:rsidR="001C32AE" w:rsidRPr="00CD7B08" w:rsidTr="0062074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8"/>
              <w:widowControl/>
              <w:jc w:val="left"/>
              <w:rPr>
                <w:rStyle w:val="FontStyle84"/>
                <w:rFonts w:ascii="Times New Roman" w:hAnsi="Times New Roman" w:cs="Times New Roman"/>
              </w:rPr>
            </w:pPr>
            <w:r w:rsidRPr="00CD7B08">
              <w:rPr>
                <w:rStyle w:val="FontStyle84"/>
                <w:rFonts w:ascii="Times New Roman" w:hAnsi="Times New Roman" w:cs="Times New Roman"/>
              </w:rPr>
              <w:t>1. Основные понятия, термины и определения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8"/>
              <w:widowControl/>
              <w:jc w:val="left"/>
              <w:rPr>
                <w:rStyle w:val="FontStyle84"/>
                <w:rFonts w:ascii="Times New Roman" w:hAnsi="Times New Roman" w:cs="Times New Roman"/>
              </w:rPr>
            </w:pPr>
            <w:r w:rsidRPr="00CD7B08">
              <w:rPr>
                <w:rStyle w:val="FontStyle84"/>
                <w:rFonts w:ascii="Times New Roman" w:hAnsi="Times New Roman" w:cs="Times New Roman"/>
              </w:rPr>
              <w:t>2. Как читать бюджет?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8"/>
              <w:widowControl/>
              <w:jc w:val="left"/>
              <w:rPr>
                <w:rStyle w:val="FontStyle84"/>
                <w:rFonts w:ascii="Times New Roman" w:hAnsi="Times New Roman" w:cs="Times New Roman"/>
              </w:rPr>
            </w:pPr>
            <w:r w:rsidRPr="00CD7B08">
              <w:rPr>
                <w:rStyle w:val="FontStyle84"/>
                <w:rFonts w:ascii="Times New Roman" w:hAnsi="Times New Roman" w:cs="Times New Roman"/>
              </w:rPr>
              <w:t>3. Как составляется бюджет?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4C2A1D">
            <w:pPr>
              <w:pStyle w:val="Style18"/>
              <w:widowControl/>
              <w:jc w:val="left"/>
              <w:rPr>
                <w:rStyle w:val="FontStyle84"/>
                <w:rFonts w:ascii="Times New Roman" w:hAnsi="Times New Roman" w:cs="Times New Roman"/>
              </w:rPr>
            </w:pPr>
            <w:r w:rsidRPr="00CD7B08">
              <w:rPr>
                <w:rStyle w:val="FontStyle84"/>
                <w:rFonts w:ascii="Times New Roman" w:hAnsi="Times New Roman" w:cs="Times New Roman"/>
              </w:rPr>
              <w:t>4. Основные параметры местного бюджета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0E1FE5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4.1. Доходы местного бюджета в 2014 — 2016 годах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0E1FE5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4.2. Расходы местного бюджета в 2014 — 2016 годах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9377E">
            <w:pPr>
              <w:pStyle w:val="Style18"/>
              <w:widowControl/>
              <w:jc w:val="left"/>
              <w:rPr>
                <w:rStyle w:val="FontStyle84"/>
                <w:rFonts w:ascii="Times New Roman" w:hAnsi="Times New Roman" w:cs="Times New Roman"/>
              </w:rPr>
            </w:pPr>
            <w:r w:rsidRPr="00CD7B08">
              <w:rPr>
                <w:rStyle w:val="FontStyle84"/>
                <w:rFonts w:ascii="Times New Roman" w:hAnsi="Times New Roman" w:cs="Times New Roman"/>
              </w:rPr>
              <w:t>5. Муниципальные программы городского округа «город Фокино»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A47953">
            <w:pPr>
              <w:pStyle w:val="Style19"/>
              <w:widowControl/>
              <w:ind w:left="5" w:hanging="5"/>
              <w:rPr>
                <w:rStyle w:val="FontStyle83"/>
                <w:rFonts w:ascii="Times New Roman" w:hAnsi="Times New Roman" w:cs="Times New Roman"/>
              </w:rPr>
            </w:pPr>
            <w:r w:rsidRPr="00451165">
              <w:rPr>
                <w:rFonts w:ascii="Times New Roman" w:hAnsi="Times New Roman"/>
                <w:bCs/>
                <w:sz w:val="22"/>
                <w:szCs w:val="22"/>
              </w:rPr>
              <w:t>Муниципальная программа «</w:t>
            </w:r>
            <w:r w:rsidRPr="00B9377E">
              <w:rPr>
                <w:rFonts w:ascii="Times New Roman" w:hAnsi="Times New Roman"/>
                <w:bCs/>
                <w:sz w:val="22"/>
                <w:szCs w:val="22"/>
              </w:rPr>
              <w:t>Реализация полномочий исполнительного органа  власти городского округа "город Фокино" (2014-2016 годы)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9377E">
            <w:pPr>
              <w:spacing w:line="252" w:lineRule="auto"/>
              <w:jc w:val="both"/>
              <w:rPr>
                <w:rStyle w:val="FontStyle83"/>
                <w:rFonts w:ascii="Times New Roman" w:hAnsi="Times New Roman" w:cs="Times New Roman"/>
              </w:rPr>
            </w:pPr>
            <w:r w:rsidRPr="00451165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Pr="00B9377E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 городского округа "город Фокино" (2014-2016 годы)</w:t>
            </w:r>
            <w:r w:rsidRPr="0045116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B9377E">
        <w:trPr>
          <w:trHeight w:val="761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451165" w:rsidRDefault="001C32AE" w:rsidP="00B9377E">
            <w:pPr>
              <w:pStyle w:val="ConsPlusTitle"/>
              <w:jc w:val="both"/>
              <w:rPr>
                <w:rStyle w:val="FontStyle83"/>
                <w:rFonts w:ascii="Times New Roman" w:hAnsi="Times New Roman" w:cs="Times New Roman"/>
              </w:rPr>
            </w:pPr>
            <w:r w:rsidRPr="00451165">
              <w:rPr>
                <w:rFonts w:ascii="Times New Roman" w:hAnsi="Times New Roman" w:cs="Times New Roman"/>
                <w:b w:val="0"/>
              </w:rPr>
              <w:t>Муниципальная программа «</w:t>
            </w:r>
            <w:r w:rsidRPr="00B9377E">
              <w:rPr>
                <w:rFonts w:ascii="Times New Roman" w:hAnsi="Times New Roman" w:cs="Times New Roman"/>
                <w:b w:val="0"/>
              </w:rPr>
              <w:t>Реализация исполнительных и управленческих функций в области образования, культуры, физической культуры и спорта, координация деятельности муниципальных бюджетных учреждений городского округа "город Фокино" (2014-2016 годы)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451165" w:rsidRDefault="001C32AE" w:rsidP="00B9377E">
            <w:pPr>
              <w:pStyle w:val="ConsPlusTitle"/>
              <w:widowControl/>
              <w:jc w:val="both"/>
              <w:rPr>
                <w:rStyle w:val="FontStyle83"/>
                <w:rFonts w:ascii="Times New Roman" w:hAnsi="Times New Roman" w:cs="Times New Roman"/>
              </w:rPr>
            </w:pPr>
            <w:r w:rsidRPr="00451165">
              <w:rPr>
                <w:rFonts w:ascii="Times New Roman" w:hAnsi="Times New Roman" w:cs="Times New Roman"/>
                <w:b w:val="0"/>
              </w:rPr>
              <w:t>Муниципальная программа «</w:t>
            </w:r>
            <w:r w:rsidRPr="00B9377E">
              <w:rPr>
                <w:rFonts w:ascii="Times New Roman" w:hAnsi="Times New Roman" w:cs="Times New Roman"/>
                <w:b w:val="0"/>
              </w:rPr>
              <w:t>Управление муниципальной собственностью городского округа "город Фокино" (2014-2016 годы)</w:t>
            </w:r>
            <w:r w:rsidRPr="00451165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451165" w:rsidRDefault="001C32AE" w:rsidP="00545F03">
            <w:pPr>
              <w:pStyle w:val="ConsPlusTitle"/>
              <w:widowControl/>
              <w:jc w:val="both"/>
              <w:rPr>
                <w:rStyle w:val="FontStyle83"/>
                <w:rFonts w:ascii="Times New Roman" w:hAnsi="Times New Roman" w:cs="Times New Roman"/>
              </w:rPr>
            </w:pPr>
            <w:r w:rsidRPr="00451165">
              <w:rPr>
                <w:rFonts w:ascii="Times New Roman" w:hAnsi="Times New Roman" w:cs="Times New Roman"/>
                <w:b w:val="0"/>
              </w:rPr>
              <w:t>Муниципальная программа «</w:t>
            </w:r>
            <w:r w:rsidRPr="00B9377E">
              <w:rPr>
                <w:rFonts w:ascii="Times New Roman" w:hAnsi="Times New Roman" w:cs="Times New Roman"/>
                <w:b w:val="0"/>
              </w:rPr>
              <w:t>Обеспечение исполнения полномочий в области гражданской обороны, защиты населения от чрезвычайных ситуаций природного и техногенного характера на территории городского округа «город Фокино» (2014 - 2016 годы)</w:t>
            </w:r>
            <w:r w:rsidRPr="00451165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737104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Непрограммная часть расходов местного бюджета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22"/>
              <w:widowControl/>
              <w:rPr>
                <w:rStyle w:val="FontStyle84"/>
                <w:rFonts w:ascii="Times New Roman" w:hAnsi="Times New Roman" w:cs="Times New Roman"/>
              </w:rPr>
            </w:pPr>
            <w:r w:rsidRPr="00CD7B08">
              <w:rPr>
                <w:rStyle w:val="FontStyle84"/>
                <w:rFonts w:ascii="Times New Roman" w:hAnsi="Times New Roman" w:cs="Times New Roman"/>
              </w:rPr>
              <w:t>6. Показатели сбалансированности бюджета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1C32AE" w:rsidRPr="00CD7B08" w:rsidTr="00A47953"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B02567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</w:rPr>
            </w:pPr>
          </w:p>
        </w:tc>
      </w:tr>
    </w:tbl>
    <w:p w:rsidR="001C32AE" w:rsidRPr="00451165" w:rsidRDefault="001C32AE">
      <w:pPr>
        <w:pStyle w:val="Style25"/>
        <w:widowControl/>
        <w:spacing w:before="101"/>
        <w:rPr>
          <w:rStyle w:val="FontStyle81"/>
          <w:rFonts w:ascii="Times New Roman" w:hAnsi="Times New Roman" w:cs="Times New Roman"/>
          <w:spacing w:val="-10"/>
        </w:rPr>
      </w:pPr>
    </w:p>
    <w:p w:rsidR="001C32AE" w:rsidRPr="00451165" w:rsidRDefault="001C32AE">
      <w:pPr>
        <w:pStyle w:val="Style25"/>
        <w:widowControl/>
        <w:spacing w:before="101"/>
        <w:rPr>
          <w:rStyle w:val="FontStyle81"/>
          <w:rFonts w:ascii="Times New Roman" w:hAnsi="Times New Roman" w:cs="Times New Roman"/>
        </w:rPr>
      </w:pPr>
      <w:r w:rsidRPr="00451165">
        <w:rPr>
          <w:rStyle w:val="FontStyle81"/>
          <w:rFonts w:ascii="Times New Roman" w:hAnsi="Times New Roman" w:cs="Times New Roman"/>
          <w:spacing w:val="-10"/>
        </w:rPr>
        <w:t>1.</w:t>
      </w:r>
      <w:r w:rsidRPr="00451165">
        <w:rPr>
          <w:rStyle w:val="FontStyle81"/>
          <w:rFonts w:ascii="Times New Roman" w:hAnsi="Times New Roman" w:cs="Times New Roman"/>
        </w:rPr>
        <w:t xml:space="preserve"> Основные понятия, термины и определения</w:t>
      </w:r>
    </w:p>
    <w:p w:rsidR="001C32AE" w:rsidRPr="00451165" w:rsidRDefault="001C32AE">
      <w:pPr>
        <w:pStyle w:val="Style26"/>
        <w:widowControl/>
        <w:spacing w:before="154" w:line="360" w:lineRule="exac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Слово </w:t>
      </w:r>
      <w:r w:rsidRPr="00451165">
        <w:rPr>
          <w:rStyle w:val="FontStyle85"/>
          <w:rFonts w:ascii="Times New Roman" w:hAnsi="Times New Roman" w:cs="Times New Roman"/>
        </w:rPr>
        <w:t xml:space="preserve">«бюджет» </w:t>
      </w:r>
      <w:r w:rsidRPr="00451165">
        <w:rPr>
          <w:rStyle w:val="FontStyle86"/>
          <w:rFonts w:ascii="Times New Roman" w:hAnsi="Times New Roman" w:cs="Times New Roman"/>
        </w:rPr>
        <w:t xml:space="preserve">происходит от </w:t>
      </w:r>
      <w:proofErr w:type="spellStart"/>
      <w:r w:rsidRPr="00451165">
        <w:rPr>
          <w:rStyle w:val="FontStyle86"/>
          <w:rFonts w:ascii="Times New Roman" w:hAnsi="Times New Roman" w:cs="Times New Roman"/>
        </w:rPr>
        <w:t>старонормандского</w:t>
      </w:r>
      <w:proofErr w:type="spellEnd"/>
      <w:r w:rsidRPr="00451165">
        <w:rPr>
          <w:rStyle w:val="FontStyle86"/>
          <w:rFonts w:ascii="Times New Roman" w:hAnsi="Times New Roman" w:cs="Times New Roman"/>
        </w:rPr>
        <w:t xml:space="preserve"> «</w:t>
      </w:r>
      <w:proofErr w:type="spellStart"/>
      <w:r w:rsidRPr="00451165">
        <w:rPr>
          <w:rStyle w:val="FontStyle86"/>
          <w:rFonts w:ascii="Times New Roman" w:hAnsi="Times New Roman" w:cs="Times New Roman"/>
          <w:lang w:val="en-US"/>
        </w:rPr>
        <w:t>bougette</w:t>
      </w:r>
      <w:proofErr w:type="spellEnd"/>
      <w:r w:rsidRPr="00451165">
        <w:rPr>
          <w:rStyle w:val="FontStyle86"/>
          <w:rFonts w:ascii="Times New Roman" w:hAnsi="Times New Roman" w:cs="Times New Roman"/>
        </w:rPr>
        <w:t>» — кошелёк, сумка, кожаный мешок, мешок с деньгами. В настоящее время термин утратил своё первоначальное значение, поскольку «бюджет» в современном понимании уже не обозначает «копилку» - физическую или счёт в банке, в которой хранятся средства.</w:t>
      </w:r>
    </w:p>
    <w:p w:rsidR="001C32AE" w:rsidRPr="00451165" w:rsidRDefault="001C32AE">
      <w:pPr>
        <w:pStyle w:val="Style26"/>
        <w:widowControl/>
        <w:spacing w:before="5" w:line="360" w:lineRule="exact"/>
        <w:ind w:firstLine="720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Сегодня бюджет необходимо рассматривать как оформленный документально план поступлений и выплат. Так, например, местный бюджет городского округа, ежегодно принимаемый Решением Совета народных депутатов, в самом простом понимании представляет собой перечень источников поступлений (доходная часть бюджета), перечень направлений расходования поступающих средств (расходная часть бюджета), а также их ожидаемые годовые значения.</w:t>
      </w:r>
    </w:p>
    <w:p w:rsidR="001C32AE" w:rsidRPr="00451165" w:rsidRDefault="001C32AE">
      <w:pPr>
        <w:pStyle w:val="Style26"/>
        <w:widowControl/>
        <w:spacing w:line="360" w:lineRule="exact"/>
        <w:ind w:firstLine="715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Общий объём бюджета не означает, что указанная сумма собрана за счет налогов и иных поступлений и по состоянию на начало года хранится на каком-либо счете, а в течение года расходуется. В действительности </w:t>
      </w:r>
      <w:r w:rsidRPr="00451165">
        <w:rPr>
          <w:rStyle w:val="FontStyle86"/>
          <w:rFonts w:ascii="Times New Roman" w:hAnsi="Times New Roman" w:cs="Times New Roman"/>
        </w:rPr>
        <w:lastRenderedPageBreak/>
        <w:t xml:space="preserve">поступление и расходование средств «растянуто» в течение года и осуществляется приблизительно равномерно. Этот процесс называется </w:t>
      </w:r>
      <w:r w:rsidRPr="00451165">
        <w:rPr>
          <w:rStyle w:val="FontStyle85"/>
          <w:rFonts w:ascii="Times New Roman" w:hAnsi="Times New Roman" w:cs="Times New Roman"/>
        </w:rPr>
        <w:t xml:space="preserve">«исполнением бюджета». </w:t>
      </w:r>
      <w:r w:rsidRPr="00451165">
        <w:rPr>
          <w:rStyle w:val="FontStyle86"/>
          <w:rFonts w:ascii="Times New Roman" w:hAnsi="Times New Roman" w:cs="Times New Roman"/>
        </w:rPr>
        <w:t>Так, различают исполнение бюджета по доходам (поступление в течение времени средств от уплаты налогов и сборов, безвозмездных поступлений на единый счет бюджета) и исполнение бюджета по расходам (выплаты в течение времени средств с единого счёта бюджета).</w:t>
      </w:r>
    </w:p>
    <w:p w:rsidR="001C32AE" w:rsidRPr="00451165" w:rsidRDefault="001C32AE">
      <w:pPr>
        <w:pStyle w:val="Style26"/>
        <w:widowControl/>
        <w:spacing w:before="5" w:line="360" w:lineRule="exact"/>
        <w:ind w:firstLine="701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Если доходы бюджета превышают расходы, это значит, что бюджет сформирован с </w:t>
      </w:r>
      <w:r w:rsidRPr="00451165">
        <w:rPr>
          <w:rStyle w:val="FontStyle85"/>
          <w:rFonts w:ascii="Times New Roman" w:hAnsi="Times New Roman" w:cs="Times New Roman"/>
        </w:rPr>
        <w:t xml:space="preserve">профицитом, </w:t>
      </w:r>
      <w:r w:rsidRPr="00451165">
        <w:rPr>
          <w:rStyle w:val="FontStyle86"/>
          <w:rFonts w:ascii="Times New Roman" w:hAnsi="Times New Roman" w:cs="Times New Roman"/>
        </w:rPr>
        <w:t xml:space="preserve">если же наоборот — расходы превышают доходы, значит бюджет </w:t>
      </w:r>
      <w:r w:rsidRPr="00451165">
        <w:rPr>
          <w:rStyle w:val="FontStyle85"/>
          <w:rFonts w:ascii="Times New Roman" w:hAnsi="Times New Roman" w:cs="Times New Roman"/>
        </w:rPr>
        <w:t xml:space="preserve">дефицитный. </w:t>
      </w:r>
      <w:r w:rsidRPr="00451165">
        <w:rPr>
          <w:rStyle w:val="FontStyle86"/>
          <w:rFonts w:ascii="Times New Roman" w:hAnsi="Times New Roman" w:cs="Times New Roman"/>
        </w:rPr>
        <w:t xml:space="preserve">Наличие дефицита бюджета не означает, что какие-либо из запланированных расходов не будут оплачены. Все принятые в бюджете обязательства должны быть исполнены, однако оплата некоторых расходов будет осуществлена не за счет доходов, а за счёт </w:t>
      </w:r>
      <w:r w:rsidRPr="00451165">
        <w:rPr>
          <w:rStyle w:val="FontStyle85"/>
          <w:rFonts w:ascii="Times New Roman" w:hAnsi="Times New Roman" w:cs="Times New Roman"/>
        </w:rPr>
        <w:t xml:space="preserve">источников финансирования дефицита бюджета. </w:t>
      </w:r>
      <w:r w:rsidRPr="00451165">
        <w:rPr>
          <w:rStyle w:val="FontStyle86"/>
          <w:rFonts w:ascii="Times New Roman" w:hAnsi="Times New Roman" w:cs="Times New Roman"/>
        </w:rPr>
        <w:t xml:space="preserve">К таковым относятся: банковские кредиты, </w:t>
      </w:r>
      <w:r w:rsidRPr="00451165">
        <w:rPr>
          <w:rStyle w:val="FontStyle85"/>
          <w:rFonts w:ascii="Times New Roman" w:hAnsi="Times New Roman" w:cs="Times New Roman"/>
        </w:rPr>
        <w:t xml:space="preserve">бюджетные кредиты </w:t>
      </w:r>
      <w:r w:rsidRPr="00451165">
        <w:rPr>
          <w:rStyle w:val="FontStyle86"/>
          <w:rFonts w:ascii="Times New Roman" w:hAnsi="Times New Roman" w:cs="Times New Roman"/>
        </w:rPr>
        <w:t>(кредиты, полученные от других бюджетов), остатки на счете бюджета (неиспользованные средства прошлого года) и иные источники.</w:t>
      </w:r>
    </w:p>
    <w:p w:rsidR="001C32AE" w:rsidRPr="00451165" w:rsidRDefault="001C32AE">
      <w:pPr>
        <w:pStyle w:val="Style26"/>
        <w:widowControl/>
        <w:spacing w:before="5" w:line="360" w:lineRule="exact"/>
        <w:ind w:firstLine="706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Размер дефицита бюджета жёстко ограничен Бюджетным кодексом. Предельный размер дефицита местных бюджетов не может превышать </w:t>
      </w:r>
      <w:r w:rsidRPr="00FE4F41">
        <w:rPr>
          <w:rStyle w:val="FontStyle86"/>
          <w:rFonts w:ascii="Times New Roman" w:hAnsi="Times New Roman" w:cs="Times New Roman"/>
        </w:rPr>
        <w:t>10%</w:t>
      </w:r>
      <w:r w:rsidRPr="00451165">
        <w:rPr>
          <w:rStyle w:val="FontStyle86"/>
          <w:rFonts w:ascii="Times New Roman" w:hAnsi="Times New Roman" w:cs="Times New Roman"/>
        </w:rPr>
        <w:t xml:space="preserve"> общего объема доходов без учёта безвозмездных поступлений</w:t>
      </w:r>
      <w:r>
        <w:rPr>
          <w:rStyle w:val="FontStyle86"/>
          <w:rFonts w:ascii="Times New Roman" w:hAnsi="Times New Roman" w:cs="Times New Roman"/>
        </w:rPr>
        <w:t>, в отдельных случаях -5%</w:t>
      </w:r>
      <w:r w:rsidRPr="00451165">
        <w:rPr>
          <w:rStyle w:val="FontStyle86"/>
          <w:rFonts w:ascii="Times New Roman" w:hAnsi="Times New Roman" w:cs="Times New Roman"/>
        </w:rPr>
        <w:t>.</w:t>
      </w:r>
    </w:p>
    <w:p w:rsidR="001C32AE" w:rsidRPr="00451165" w:rsidRDefault="001C32AE">
      <w:pPr>
        <w:pStyle w:val="Style26"/>
        <w:widowControl/>
        <w:spacing w:before="5" w:line="360" w:lineRule="exact"/>
        <w:ind w:firstLine="686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Безвозмездные поступления в бюджет — </w:t>
      </w:r>
      <w:r w:rsidRPr="00451165">
        <w:rPr>
          <w:rStyle w:val="FontStyle85"/>
          <w:rFonts w:ascii="Times New Roman" w:hAnsi="Times New Roman" w:cs="Times New Roman"/>
        </w:rPr>
        <w:t xml:space="preserve">межбюджетные трансферты </w:t>
      </w:r>
      <w:r w:rsidRPr="00451165">
        <w:rPr>
          <w:rStyle w:val="FontStyle86"/>
          <w:rFonts w:ascii="Times New Roman" w:hAnsi="Times New Roman" w:cs="Times New Roman"/>
        </w:rPr>
        <w:t xml:space="preserve">(средства), предоставляемые одним бюджетом другому. Межбюджетные трансферты формируют значительную часть бюджетов всех уровней. </w:t>
      </w:r>
    </w:p>
    <w:p w:rsidR="001C32AE" w:rsidRPr="00451165" w:rsidRDefault="001C32AE">
      <w:pPr>
        <w:pStyle w:val="Style26"/>
        <w:widowControl/>
        <w:spacing w:line="360" w:lineRule="exac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Межбюджетные трансферты подразделяются на дотации, субсидии, субвенции.</w:t>
      </w:r>
    </w:p>
    <w:p w:rsidR="001C32AE" w:rsidRPr="00451165" w:rsidRDefault="001C32AE">
      <w:pPr>
        <w:pStyle w:val="Style26"/>
        <w:widowControl/>
        <w:spacing w:line="360" w:lineRule="exact"/>
        <w:rPr>
          <w:rStyle w:val="FontStyle85"/>
          <w:rFonts w:ascii="Times New Roman" w:hAnsi="Times New Roman" w:cs="Times New Roman"/>
        </w:rPr>
      </w:pPr>
      <w:r w:rsidRPr="00451165">
        <w:rPr>
          <w:rStyle w:val="FontStyle85"/>
          <w:rFonts w:ascii="Times New Roman" w:hAnsi="Times New Roman" w:cs="Times New Roman"/>
        </w:rPr>
        <w:t xml:space="preserve">Дотации </w:t>
      </w:r>
      <w:r w:rsidRPr="00451165">
        <w:rPr>
          <w:rStyle w:val="FontStyle86"/>
          <w:rFonts w:ascii="Times New Roman" w:hAnsi="Times New Roman" w:cs="Times New Roman"/>
        </w:rPr>
        <w:t xml:space="preserve">предоставляются на безвозмездной и безвозвратной основе без установления направлений и (или) условий их использования, т.е. направляются на цели, определяемые получателем самостоятельно. Дотации обычно называют </w:t>
      </w:r>
      <w:r w:rsidRPr="00451165">
        <w:rPr>
          <w:rStyle w:val="FontStyle85"/>
          <w:rFonts w:ascii="Times New Roman" w:hAnsi="Times New Roman" w:cs="Times New Roman"/>
        </w:rPr>
        <w:t>«нецелевыми межбюджетными трансфертами».</w:t>
      </w:r>
    </w:p>
    <w:p w:rsidR="001C32AE" w:rsidRPr="00451165" w:rsidRDefault="001C32AE">
      <w:pPr>
        <w:pStyle w:val="Style26"/>
        <w:widowControl/>
        <w:spacing w:before="5" w:line="360" w:lineRule="exact"/>
        <w:ind w:firstLine="720"/>
        <w:rPr>
          <w:rStyle w:val="FontStyle86"/>
          <w:rFonts w:ascii="Times New Roman" w:hAnsi="Times New Roman" w:cs="Times New Roman"/>
        </w:rPr>
      </w:pPr>
      <w:r w:rsidRPr="00451165">
        <w:rPr>
          <w:rStyle w:val="FontStyle85"/>
          <w:rFonts w:ascii="Times New Roman" w:hAnsi="Times New Roman" w:cs="Times New Roman"/>
        </w:rPr>
        <w:t xml:space="preserve">Субсидии </w:t>
      </w:r>
      <w:r w:rsidRPr="00451165">
        <w:rPr>
          <w:rStyle w:val="FontStyle86"/>
          <w:rFonts w:ascii="Times New Roman" w:hAnsi="Times New Roman" w:cs="Times New Roman"/>
        </w:rPr>
        <w:t>предоставляются на поддержку реализации полномочий, исполнение которых закреплено за получателем субсидий.</w:t>
      </w:r>
    </w:p>
    <w:p w:rsidR="001C32AE" w:rsidRPr="00451165" w:rsidRDefault="001C32AE">
      <w:pPr>
        <w:pStyle w:val="Style26"/>
        <w:widowControl/>
        <w:spacing w:before="5" w:line="360" w:lineRule="exact"/>
        <w:ind w:firstLine="720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Субсидии обычно предоставляются на условиях </w:t>
      </w:r>
      <w:proofErr w:type="spellStart"/>
      <w:r w:rsidRPr="00451165">
        <w:rPr>
          <w:rStyle w:val="FontStyle86"/>
          <w:rFonts w:ascii="Times New Roman" w:hAnsi="Times New Roman" w:cs="Times New Roman"/>
        </w:rPr>
        <w:t>софинансирования</w:t>
      </w:r>
      <w:proofErr w:type="spellEnd"/>
      <w:r w:rsidRPr="00451165">
        <w:rPr>
          <w:rStyle w:val="FontStyle86"/>
          <w:rFonts w:ascii="Times New Roman" w:hAnsi="Times New Roman" w:cs="Times New Roman"/>
        </w:rPr>
        <w:t xml:space="preserve"> — это означает, что получатель субсидии должен за счет собственных сре</w:t>
      </w:r>
      <w:proofErr w:type="gramStart"/>
      <w:r w:rsidRPr="00451165">
        <w:rPr>
          <w:rStyle w:val="FontStyle86"/>
          <w:rFonts w:ascii="Times New Roman" w:hAnsi="Times New Roman" w:cs="Times New Roman"/>
        </w:rPr>
        <w:t>дств пр</w:t>
      </w:r>
      <w:proofErr w:type="gramEnd"/>
      <w:r w:rsidRPr="00451165">
        <w:rPr>
          <w:rStyle w:val="FontStyle86"/>
          <w:rFonts w:ascii="Times New Roman" w:hAnsi="Times New Roman" w:cs="Times New Roman"/>
        </w:rPr>
        <w:t>едусмотреть определенную долю финансирования (обычно от 5% до 50%) на те же цели.</w:t>
      </w:r>
    </w:p>
    <w:p w:rsidR="001C32AE" w:rsidRPr="00451165" w:rsidRDefault="001C32AE">
      <w:pPr>
        <w:pStyle w:val="Style26"/>
        <w:widowControl/>
        <w:spacing w:before="5" w:line="360" w:lineRule="exact"/>
        <w:ind w:firstLine="720"/>
        <w:rPr>
          <w:rStyle w:val="FontStyle86"/>
          <w:rFonts w:ascii="Times New Roman" w:hAnsi="Times New Roman" w:cs="Times New Roman"/>
        </w:rPr>
      </w:pPr>
      <w:r w:rsidRPr="00451165">
        <w:rPr>
          <w:rStyle w:val="FontStyle85"/>
          <w:rFonts w:ascii="Times New Roman" w:hAnsi="Times New Roman" w:cs="Times New Roman"/>
        </w:rPr>
        <w:lastRenderedPageBreak/>
        <w:t xml:space="preserve">Субвенции </w:t>
      </w:r>
      <w:r w:rsidRPr="00451165">
        <w:rPr>
          <w:rStyle w:val="FontStyle86"/>
          <w:rFonts w:ascii="Times New Roman" w:hAnsi="Times New Roman" w:cs="Times New Roman"/>
        </w:rPr>
        <w:t xml:space="preserve">предоставляются на осуществление переданных полномочий, то есть полномочий, которые не закреплены за получателем субвенции. </w:t>
      </w:r>
    </w:p>
    <w:p w:rsidR="001C32AE" w:rsidRPr="002F4A48" w:rsidRDefault="001C32AE" w:rsidP="00271FF0">
      <w:pPr>
        <w:pStyle w:val="Style26"/>
        <w:widowControl/>
        <w:spacing w:before="5" w:line="360" w:lineRule="exact"/>
        <w:ind w:firstLine="715"/>
        <w:rPr>
          <w:rStyle w:val="FontStyle85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Остальная доля доходов бюджета городского округа </w:t>
      </w:r>
      <w:r w:rsidRPr="002F4A48">
        <w:rPr>
          <w:rStyle w:val="FontStyle86"/>
          <w:rFonts w:ascii="Times New Roman" w:hAnsi="Times New Roman" w:cs="Times New Roman"/>
        </w:rPr>
        <w:t xml:space="preserve">(около </w:t>
      </w:r>
      <w:r w:rsidR="002F4A48" w:rsidRPr="002F4A48">
        <w:rPr>
          <w:rStyle w:val="FontStyle86"/>
          <w:rFonts w:ascii="Times New Roman" w:hAnsi="Times New Roman" w:cs="Times New Roman"/>
        </w:rPr>
        <w:t>46,7</w:t>
      </w:r>
      <w:r w:rsidRPr="002F4A48">
        <w:rPr>
          <w:rStyle w:val="FontStyle86"/>
          <w:rFonts w:ascii="Times New Roman" w:hAnsi="Times New Roman" w:cs="Times New Roman"/>
        </w:rPr>
        <w:t xml:space="preserve">%) — </w:t>
      </w:r>
      <w:r w:rsidRPr="002F4A48">
        <w:rPr>
          <w:rStyle w:val="FontStyle85"/>
          <w:rFonts w:ascii="Times New Roman" w:hAnsi="Times New Roman" w:cs="Times New Roman"/>
        </w:rPr>
        <w:t>налоговые и неналоговые доходы.</w:t>
      </w:r>
    </w:p>
    <w:p w:rsidR="001C32AE" w:rsidRPr="00610236" w:rsidRDefault="001C32AE" w:rsidP="00271FF0">
      <w:pPr>
        <w:pStyle w:val="Style26"/>
        <w:widowControl/>
        <w:spacing w:before="5" w:line="360" w:lineRule="exact"/>
        <w:ind w:firstLine="0"/>
        <w:rPr>
          <w:rStyle w:val="FontStyle86"/>
          <w:rFonts w:ascii="Times New Roman" w:hAnsi="Times New Roman" w:cs="Times New Roman"/>
        </w:rPr>
      </w:pPr>
      <w:r w:rsidRPr="00610236">
        <w:rPr>
          <w:rStyle w:val="FontStyle86"/>
          <w:rFonts w:ascii="Times New Roman" w:hAnsi="Times New Roman" w:cs="Times New Roman"/>
        </w:rPr>
        <w:t>В укрупнённой группировке налоговые и неналоговые доходы можно представить в следующем виде:</w:t>
      </w:r>
    </w:p>
    <w:p w:rsidR="001C32AE" w:rsidRPr="00610236" w:rsidRDefault="001C32AE" w:rsidP="00E70B1E">
      <w:pPr>
        <w:pStyle w:val="Style26"/>
        <w:widowControl/>
        <w:spacing w:before="5" w:line="360" w:lineRule="exact"/>
        <w:ind w:firstLine="0"/>
        <w:jc w:val="center"/>
        <w:rPr>
          <w:rStyle w:val="FontStyle86"/>
          <w:rFonts w:ascii="Times New Roman" w:hAnsi="Times New Roman" w:cs="Times New Roman"/>
        </w:rPr>
      </w:pPr>
      <w:r w:rsidRPr="00610236">
        <w:rPr>
          <w:rStyle w:val="FontStyle86"/>
          <w:rFonts w:ascii="Times New Roman" w:hAnsi="Times New Roman" w:cs="Times New Roman"/>
        </w:rPr>
        <w:t>1. налоговые доходы:</w:t>
      </w:r>
    </w:p>
    <w:p w:rsidR="001C32AE" w:rsidRPr="00610236" w:rsidRDefault="001C32AE" w:rsidP="001E55A8">
      <w:pPr>
        <w:pStyle w:val="Style32"/>
        <w:widowControl/>
        <w:spacing w:before="67" w:line="360" w:lineRule="exact"/>
        <w:ind w:firstLine="0"/>
        <w:rPr>
          <w:rStyle w:val="FontStyle86"/>
          <w:rFonts w:ascii="Times New Roman" w:hAnsi="Times New Roman" w:cs="Times New Roman"/>
        </w:rPr>
      </w:pPr>
      <w:r w:rsidRPr="00610236">
        <w:rPr>
          <w:rStyle w:val="FontStyle85"/>
          <w:rFonts w:ascii="Times New Roman" w:hAnsi="Times New Roman" w:cs="Times New Roman"/>
        </w:rPr>
        <w:t xml:space="preserve">налоги на доходы </w:t>
      </w:r>
      <w:r w:rsidRPr="00610236">
        <w:rPr>
          <w:rStyle w:val="FontStyle86"/>
          <w:rFonts w:ascii="Times New Roman" w:hAnsi="Times New Roman" w:cs="Times New Roman"/>
        </w:rPr>
        <w:t>(налог на доходы физических лиц);</w:t>
      </w:r>
    </w:p>
    <w:p w:rsidR="001C32AE" w:rsidRPr="00610236" w:rsidRDefault="001C32AE" w:rsidP="001E55A8">
      <w:pPr>
        <w:pStyle w:val="Style32"/>
        <w:widowControl/>
        <w:spacing w:line="360" w:lineRule="exact"/>
        <w:ind w:firstLine="0"/>
        <w:rPr>
          <w:rStyle w:val="FontStyle86"/>
          <w:rFonts w:ascii="Times New Roman" w:hAnsi="Times New Roman" w:cs="Times New Roman"/>
        </w:rPr>
      </w:pPr>
      <w:r w:rsidRPr="00610236">
        <w:rPr>
          <w:rStyle w:val="FontStyle85"/>
          <w:rFonts w:ascii="Times New Roman" w:hAnsi="Times New Roman" w:cs="Times New Roman"/>
        </w:rPr>
        <w:t xml:space="preserve">налоги на товары, работы, услуги </w:t>
      </w:r>
      <w:r w:rsidRPr="00610236">
        <w:rPr>
          <w:rStyle w:val="FontStyle86"/>
          <w:rFonts w:ascii="Times New Roman" w:hAnsi="Times New Roman" w:cs="Times New Roman"/>
        </w:rPr>
        <w:t>(</w:t>
      </w:r>
      <w:r w:rsidRPr="00610236">
        <w:rPr>
          <w:rFonts w:ascii="Times New Roman" w:hAnsi="Times New Roman"/>
          <w:spacing w:val="10"/>
          <w:sz w:val="26"/>
          <w:szCs w:val="26"/>
        </w:rPr>
        <w:t>акцизы по подакцизным товарам (продукции)</w:t>
      </w:r>
      <w:r w:rsidRPr="00610236">
        <w:rPr>
          <w:rStyle w:val="FontStyle86"/>
          <w:rFonts w:ascii="Times New Roman" w:hAnsi="Times New Roman" w:cs="Times New Roman"/>
        </w:rPr>
        <w:t>);</w:t>
      </w:r>
    </w:p>
    <w:p w:rsidR="001C32AE" w:rsidRPr="00610236" w:rsidRDefault="001C32AE" w:rsidP="001E55A8">
      <w:pPr>
        <w:pStyle w:val="Style32"/>
        <w:widowControl/>
        <w:spacing w:line="360" w:lineRule="exact"/>
        <w:ind w:firstLine="0"/>
        <w:rPr>
          <w:rStyle w:val="FontStyle86"/>
          <w:rFonts w:ascii="Times New Roman" w:hAnsi="Times New Roman" w:cs="Times New Roman"/>
        </w:rPr>
      </w:pPr>
      <w:r w:rsidRPr="00610236">
        <w:rPr>
          <w:rStyle w:val="FontStyle85"/>
          <w:rFonts w:ascii="Times New Roman" w:hAnsi="Times New Roman" w:cs="Times New Roman"/>
        </w:rPr>
        <w:t xml:space="preserve">налоги на совокупный доход </w:t>
      </w:r>
      <w:r w:rsidRPr="00610236">
        <w:rPr>
          <w:rStyle w:val="FontStyle86"/>
          <w:rFonts w:ascii="Times New Roman" w:hAnsi="Times New Roman" w:cs="Times New Roman"/>
        </w:rPr>
        <w:t>(единый налог на вмененный доход);</w:t>
      </w:r>
    </w:p>
    <w:p w:rsidR="001C32AE" w:rsidRPr="00610236" w:rsidRDefault="001C32AE" w:rsidP="001E55A8">
      <w:pPr>
        <w:pStyle w:val="Style32"/>
        <w:widowControl/>
        <w:spacing w:before="5" w:line="360" w:lineRule="exact"/>
        <w:ind w:firstLine="0"/>
        <w:rPr>
          <w:rStyle w:val="FontStyle86"/>
          <w:rFonts w:ascii="Times New Roman" w:hAnsi="Times New Roman" w:cs="Times New Roman"/>
        </w:rPr>
      </w:pPr>
      <w:r w:rsidRPr="00610236">
        <w:rPr>
          <w:rStyle w:val="FontStyle85"/>
          <w:rFonts w:ascii="Times New Roman" w:hAnsi="Times New Roman" w:cs="Times New Roman"/>
        </w:rPr>
        <w:t xml:space="preserve">налоги на имущество </w:t>
      </w:r>
      <w:r w:rsidRPr="00610236">
        <w:rPr>
          <w:rStyle w:val="FontStyle86"/>
          <w:rFonts w:ascii="Times New Roman" w:hAnsi="Times New Roman" w:cs="Times New Roman"/>
        </w:rPr>
        <w:t>(налог на имущество физических лиц, земельный налог);</w:t>
      </w:r>
    </w:p>
    <w:p w:rsidR="001C32AE" w:rsidRPr="00610236" w:rsidRDefault="001C32AE" w:rsidP="001E55A8">
      <w:pPr>
        <w:pStyle w:val="Style32"/>
        <w:widowControl/>
        <w:spacing w:before="10" w:line="360" w:lineRule="exact"/>
        <w:ind w:firstLine="0"/>
        <w:rPr>
          <w:rStyle w:val="FontStyle86"/>
          <w:rFonts w:ascii="Times New Roman" w:hAnsi="Times New Roman" w:cs="Times New Roman"/>
        </w:rPr>
      </w:pPr>
      <w:r w:rsidRPr="00610236">
        <w:rPr>
          <w:rStyle w:val="FontStyle85"/>
          <w:rFonts w:ascii="Times New Roman" w:hAnsi="Times New Roman" w:cs="Times New Roman"/>
        </w:rPr>
        <w:t xml:space="preserve">государственная пошлина </w:t>
      </w:r>
      <w:r w:rsidRPr="00610236">
        <w:rPr>
          <w:rStyle w:val="FontStyle86"/>
          <w:rFonts w:ascii="Times New Roman" w:hAnsi="Times New Roman" w:cs="Times New Roman"/>
        </w:rPr>
        <w:t>(средства, взимаемые за совершение юридически значимых действий, выдачу разрешений на установку рекламных конструкций.);</w:t>
      </w:r>
    </w:p>
    <w:p w:rsidR="001C32AE" w:rsidRPr="00610236" w:rsidRDefault="001C32AE" w:rsidP="00E70B1E">
      <w:pPr>
        <w:pStyle w:val="Style26"/>
        <w:widowControl/>
        <w:spacing w:before="125" w:line="360" w:lineRule="exact"/>
        <w:ind w:left="706" w:hanging="706"/>
        <w:jc w:val="center"/>
        <w:rPr>
          <w:rStyle w:val="FontStyle86"/>
          <w:rFonts w:ascii="Times New Roman" w:hAnsi="Times New Roman" w:cs="Times New Roman"/>
        </w:rPr>
      </w:pPr>
      <w:r w:rsidRPr="00610236">
        <w:rPr>
          <w:rStyle w:val="FontStyle86"/>
          <w:rFonts w:ascii="Times New Roman" w:hAnsi="Times New Roman" w:cs="Times New Roman"/>
        </w:rPr>
        <w:t>2. неналоговые доходы:</w:t>
      </w:r>
    </w:p>
    <w:p w:rsidR="001C32AE" w:rsidRPr="00610236" w:rsidRDefault="001C32AE" w:rsidP="001E55A8">
      <w:pPr>
        <w:pStyle w:val="Style32"/>
        <w:widowControl/>
        <w:spacing w:before="5" w:line="360" w:lineRule="exact"/>
        <w:ind w:firstLine="0"/>
        <w:rPr>
          <w:rStyle w:val="FontStyle86"/>
          <w:rFonts w:ascii="Times New Roman" w:hAnsi="Times New Roman" w:cs="Times New Roman"/>
        </w:rPr>
      </w:pPr>
      <w:r w:rsidRPr="00610236">
        <w:rPr>
          <w:rStyle w:val="FontStyle85"/>
          <w:rFonts w:ascii="Times New Roman" w:hAnsi="Times New Roman" w:cs="Times New Roman"/>
        </w:rPr>
        <w:t xml:space="preserve">доходы от использования имущества, находящегося в муниципальной собственности </w:t>
      </w:r>
      <w:r w:rsidRPr="00610236">
        <w:rPr>
          <w:rStyle w:val="FontStyle86"/>
          <w:rFonts w:ascii="Times New Roman" w:hAnsi="Times New Roman" w:cs="Times New Roman"/>
        </w:rPr>
        <w:t>(доходы от сдачи в аренду муниципального имущества, доходы от перечисления части прибыли муниципальных унитарных предприятий и пр.);</w:t>
      </w:r>
    </w:p>
    <w:p w:rsidR="001C32AE" w:rsidRPr="00610236" w:rsidRDefault="001C32AE" w:rsidP="001E55A8">
      <w:pPr>
        <w:pStyle w:val="Style32"/>
        <w:widowControl/>
        <w:spacing w:before="5" w:line="360" w:lineRule="exact"/>
        <w:ind w:firstLine="0"/>
        <w:rPr>
          <w:rStyle w:val="FontStyle86"/>
          <w:rFonts w:ascii="Times New Roman" w:hAnsi="Times New Roman" w:cs="Times New Roman"/>
        </w:rPr>
      </w:pPr>
      <w:r w:rsidRPr="00610236">
        <w:rPr>
          <w:rStyle w:val="FontStyle85"/>
          <w:rFonts w:ascii="Times New Roman" w:hAnsi="Times New Roman" w:cs="Times New Roman"/>
        </w:rPr>
        <w:t xml:space="preserve">платежи при пользовании природными ресурсами </w:t>
      </w:r>
      <w:r w:rsidRPr="00610236">
        <w:rPr>
          <w:rStyle w:val="FontStyle86"/>
          <w:rFonts w:ascii="Times New Roman" w:hAnsi="Times New Roman" w:cs="Times New Roman"/>
        </w:rPr>
        <w:t>(плата за негативное воздействие на окружающую среду, пр.);</w:t>
      </w:r>
    </w:p>
    <w:p w:rsidR="001C32AE" w:rsidRPr="00610236" w:rsidRDefault="001C32AE" w:rsidP="001E55A8">
      <w:pPr>
        <w:pStyle w:val="Style34"/>
        <w:widowControl/>
        <w:spacing w:before="48" w:line="240" w:lineRule="auto"/>
        <w:ind w:firstLine="0"/>
        <w:jc w:val="both"/>
        <w:rPr>
          <w:rStyle w:val="FontStyle86"/>
          <w:rFonts w:ascii="Times New Roman" w:hAnsi="Times New Roman" w:cs="Times New Roman"/>
        </w:rPr>
      </w:pPr>
      <w:r w:rsidRPr="00610236">
        <w:rPr>
          <w:rStyle w:val="FontStyle85"/>
          <w:rFonts w:ascii="Times New Roman" w:hAnsi="Times New Roman" w:cs="Times New Roman"/>
        </w:rPr>
        <w:t>доходы от продажи материальных и нематериальных активо</w:t>
      </w:r>
      <w:proofErr w:type="gramStart"/>
      <w:r w:rsidRPr="00610236">
        <w:rPr>
          <w:rStyle w:val="FontStyle85"/>
          <w:rFonts w:ascii="Times New Roman" w:hAnsi="Times New Roman" w:cs="Times New Roman"/>
        </w:rPr>
        <w:t>в</w:t>
      </w:r>
      <w:r w:rsidRPr="00610236">
        <w:rPr>
          <w:rStyle w:val="FontStyle86"/>
          <w:rFonts w:ascii="Times New Roman" w:hAnsi="Times New Roman" w:cs="Times New Roman"/>
        </w:rPr>
        <w:t>(</w:t>
      </w:r>
      <w:proofErr w:type="gramEnd"/>
      <w:r w:rsidRPr="00610236">
        <w:rPr>
          <w:rStyle w:val="FontStyle86"/>
          <w:rFonts w:ascii="Times New Roman" w:hAnsi="Times New Roman" w:cs="Times New Roman"/>
        </w:rPr>
        <w:t>доходы от приватизации муниципального имущества);</w:t>
      </w:r>
    </w:p>
    <w:p w:rsidR="001C32AE" w:rsidRPr="00610236" w:rsidRDefault="001C32AE" w:rsidP="006B07CF">
      <w:pPr>
        <w:pStyle w:val="Style35"/>
        <w:widowControl/>
        <w:spacing w:before="10" w:line="360" w:lineRule="exact"/>
        <w:ind w:firstLine="0"/>
        <w:jc w:val="both"/>
        <w:rPr>
          <w:rStyle w:val="FontStyle85"/>
          <w:rFonts w:ascii="Times New Roman" w:hAnsi="Times New Roman" w:cs="Times New Roman"/>
        </w:rPr>
      </w:pPr>
      <w:r w:rsidRPr="00610236">
        <w:rPr>
          <w:rStyle w:val="FontStyle86"/>
          <w:rFonts w:ascii="Times New Roman" w:hAnsi="Times New Roman" w:cs="Times New Roman"/>
          <w:b/>
        </w:rPr>
        <w:t>административные платежи и сборы, штрафы, санкции, возмещение ущерба</w:t>
      </w:r>
      <w:r w:rsidRPr="00610236">
        <w:rPr>
          <w:rStyle w:val="FontStyle85"/>
          <w:rFonts w:ascii="Times New Roman" w:hAnsi="Times New Roman" w:cs="Times New Roman"/>
        </w:rPr>
        <w:t>.</w:t>
      </w:r>
    </w:p>
    <w:p w:rsidR="001C32AE" w:rsidRPr="00610236" w:rsidRDefault="001C32AE" w:rsidP="00271FF0">
      <w:pPr>
        <w:pStyle w:val="Style26"/>
        <w:widowControl/>
        <w:spacing w:before="115" w:line="360" w:lineRule="exact"/>
        <w:ind w:firstLine="701"/>
        <w:rPr>
          <w:rStyle w:val="FontStyle85"/>
          <w:rFonts w:ascii="Times New Roman" w:hAnsi="Times New Roman" w:cs="Times New Roman"/>
        </w:rPr>
      </w:pPr>
      <w:r w:rsidRPr="00610236">
        <w:rPr>
          <w:rStyle w:val="FontStyle86"/>
          <w:rFonts w:ascii="Times New Roman" w:hAnsi="Times New Roman" w:cs="Times New Roman"/>
        </w:rPr>
        <w:t xml:space="preserve">Все источники формирования налоговых и неналоговых доходов в соответствии с Бюджетным кодексом Российской Федерации закреплены за соответствующими бюджетами </w:t>
      </w:r>
      <w:r w:rsidRPr="00610236">
        <w:rPr>
          <w:rStyle w:val="FontStyle85"/>
          <w:rFonts w:ascii="Times New Roman" w:hAnsi="Times New Roman" w:cs="Times New Roman"/>
        </w:rPr>
        <w:t>бюджетной системы Российской Федерации.</w:t>
      </w:r>
    </w:p>
    <w:p w:rsidR="001C32AE" w:rsidRPr="00610236" w:rsidRDefault="001C32AE" w:rsidP="00271FF0">
      <w:pPr>
        <w:pStyle w:val="Style26"/>
        <w:widowControl/>
        <w:spacing w:before="53" w:line="240" w:lineRule="auto"/>
        <w:ind w:left="701" w:firstLine="0"/>
        <w:jc w:val="left"/>
        <w:rPr>
          <w:rStyle w:val="FontStyle86"/>
          <w:rFonts w:ascii="Times New Roman" w:hAnsi="Times New Roman" w:cs="Times New Roman"/>
        </w:rPr>
      </w:pPr>
      <w:r w:rsidRPr="00610236">
        <w:rPr>
          <w:rStyle w:val="FontStyle86"/>
          <w:rFonts w:ascii="Times New Roman" w:hAnsi="Times New Roman" w:cs="Times New Roman"/>
        </w:rPr>
        <w:t>В состав бюджетной системы входят:</w:t>
      </w:r>
    </w:p>
    <w:p w:rsidR="001C32AE" w:rsidRPr="00610236" w:rsidRDefault="001C32AE" w:rsidP="00E33759">
      <w:pPr>
        <w:pStyle w:val="Style26"/>
        <w:widowControl/>
        <w:spacing w:before="67" w:line="360" w:lineRule="exact"/>
        <w:ind w:firstLine="715"/>
        <w:rPr>
          <w:rStyle w:val="FontStyle86"/>
          <w:rFonts w:ascii="Times New Roman" w:hAnsi="Times New Roman" w:cs="Times New Roman"/>
        </w:rPr>
      </w:pPr>
      <w:r w:rsidRPr="00610236">
        <w:rPr>
          <w:rStyle w:val="FontStyle86"/>
          <w:rFonts w:ascii="Times New Roman" w:hAnsi="Times New Roman" w:cs="Times New Roman"/>
        </w:rPr>
        <w:t>- федеральный бюджет и бюджеты государственных внебюджетных фондов Российской Федерации;</w:t>
      </w:r>
    </w:p>
    <w:p w:rsidR="001C32AE" w:rsidRPr="00610236" w:rsidRDefault="001C32AE" w:rsidP="00E33759">
      <w:pPr>
        <w:pStyle w:val="Style26"/>
        <w:widowControl/>
        <w:spacing w:line="360" w:lineRule="exact"/>
        <w:ind w:firstLine="709"/>
        <w:rPr>
          <w:rStyle w:val="FontStyle86"/>
          <w:rFonts w:ascii="Times New Roman" w:hAnsi="Times New Roman" w:cs="Times New Roman"/>
        </w:rPr>
      </w:pPr>
      <w:r w:rsidRPr="00610236">
        <w:rPr>
          <w:rStyle w:val="FontStyle86"/>
          <w:rFonts w:ascii="Times New Roman" w:hAnsi="Times New Roman" w:cs="Times New Roman"/>
        </w:rPr>
        <w:t>- бюджеты субъектов Российской Федерации и бюджеты территориальных государственных внебюджетных фондов;</w:t>
      </w:r>
    </w:p>
    <w:p w:rsidR="001C32AE" w:rsidRPr="00610236" w:rsidRDefault="001C32AE" w:rsidP="00E33759">
      <w:pPr>
        <w:pStyle w:val="Style26"/>
        <w:widowControl/>
        <w:spacing w:line="360" w:lineRule="exact"/>
        <w:ind w:firstLine="709"/>
        <w:rPr>
          <w:rStyle w:val="FontStyle86"/>
          <w:rFonts w:ascii="Times New Roman" w:hAnsi="Times New Roman" w:cs="Times New Roman"/>
        </w:rPr>
      </w:pPr>
      <w:r w:rsidRPr="00610236">
        <w:rPr>
          <w:rStyle w:val="FontStyle86"/>
          <w:rFonts w:ascii="Times New Roman" w:hAnsi="Times New Roman" w:cs="Times New Roman"/>
        </w:rPr>
        <w:t>- местные бюджеты, в том числе:</w:t>
      </w:r>
    </w:p>
    <w:p w:rsidR="001C32AE" w:rsidRPr="00610236" w:rsidRDefault="001C32AE" w:rsidP="00E33759">
      <w:pPr>
        <w:pStyle w:val="Style41"/>
        <w:widowControl/>
        <w:spacing w:before="5" w:line="360" w:lineRule="exact"/>
        <w:ind w:left="709"/>
        <w:jc w:val="both"/>
        <w:rPr>
          <w:rStyle w:val="FontStyle86"/>
          <w:rFonts w:ascii="Times New Roman" w:hAnsi="Times New Roman" w:cs="Times New Roman"/>
        </w:rPr>
      </w:pPr>
      <w:r w:rsidRPr="00610236">
        <w:rPr>
          <w:rStyle w:val="FontStyle86"/>
          <w:rFonts w:ascii="Times New Roman" w:hAnsi="Times New Roman" w:cs="Times New Roman"/>
        </w:rPr>
        <w:t>бюджеты муниципальных районов;</w:t>
      </w:r>
    </w:p>
    <w:p w:rsidR="001C32AE" w:rsidRPr="002B6338" w:rsidRDefault="001C32AE" w:rsidP="0050534A">
      <w:pPr>
        <w:pStyle w:val="Style26"/>
        <w:widowControl/>
        <w:spacing w:before="125" w:line="360" w:lineRule="exact"/>
        <w:ind w:firstLine="706"/>
        <w:rPr>
          <w:rStyle w:val="FontStyle86"/>
          <w:rFonts w:ascii="Times New Roman" w:hAnsi="Times New Roman" w:cs="Times New Roman"/>
        </w:rPr>
      </w:pPr>
      <w:r w:rsidRPr="002B6338">
        <w:rPr>
          <w:rStyle w:val="FontStyle86"/>
          <w:rFonts w:ascii="Times New Roman" w:hAnsi="Times New Roman" w:cs="Times New Roman"/>
        </w:rPr>
        <w:lastRenderedPageBreak/>
        <w:t>Закрепление доходов между уровнями бюджетной системы представлено в таблице 1.</w:t>
      </w:r>
    </w:p>
    <w:p w:rsidR="001C32AE" w:rsidRPr="002B6338" w:rsidRDefault="001C32AE" w:rsidP="00D65A91">
      <w:pPr>
        <w:pStyle w:val="Style26"/>
        <w:widowControl/>
        <w:spacing w:before="125" w:line="360" w:lineRule="exact"/>
        <w:ind w:firstLine="706"/>
        <w:jc w:val="right"/>
        <w:rPr>
          <w:rStyle w:val="FontStyle86"/>
          <w:rFonts w:ascii="Times New Roman" w:hAnsi="Times New Roman" w:cs="Times New Roman"/>
        </w:rPr>
      </w:pPr>
    </w:p>
    <w:p w:rsidR="001C32AE" w:rsidRPr="002B6338" w:rsidRDefault="001C32AE" w:rsidP="00D65A91">
      <w:pPr>
        <w:pStyle w:val="Style26"/>
        <w:widowControl/>
        <w:spacing w:before="125" w:line="360" w:lineRule="exact"/>
        <w:ind w:firstLine="706"/>
        <w:jc w:val="right"/>
        <w:rPr>
          <w:rStyle w:val="FontStyle86"/>
          <w:rFonts w:ascii="Times New Roman" w:hAnsi="Times New Roman" w:cs="Times New Roman"/>
        </w:rPr>
      </w:pPr>
      <w:r w:rsidRPr="002B6338">
        <w:rPr>
          <w:rStyle w:val="FontStyle86"/>
          <w:rFonts w:ascii="Times New Roman" w:hAnsi="Times New Roman" w:cs="Times New Roman"/>
        </w:rPr>
        <w:t>Таблица</w:t>
      </w:r>
      <w:proofErr w:type="gramStart"/>
      <w:r w:rsidRPr="002B6338">
        <w:rPr>
          <w:rStyle w:val="FontStyle86"/>
          <w:rFonts w:ascii="Times New Roman" w:hAnsi="Times New Roman" w:cs="Times New Roman"/>
        </w:rPr>
        <w:t>1</w:t>
      </w:r>
      <w:proofErr w:type="gramEnd"/>
    </w:p>
    <w:p w:rsidR="001C32AE" w:rsidRPr="002B6338" w:rsidRDefault="001C32AE" w:rsidP="00271FF0">
      <w:pPr>
        <w:pStyle w:val="Style15"/>
        <w:widowControl/>
        <w:spacing w:before="125" w:line="360" w:lineRule="exact"/>
        <w:jc w:val="center"/>
        <w:rPr>
          <w:rStyle w:val="FontStyle86"/>
          <w:rFonts w:ascii="Times New Roman" w:hAnsi="Times New Roman" w:cs="Times New Roman"/>
        </w:rPr>
      </w:pPr>
      <w:r w:rsidRPr="002B6338">
        <w:rPr>
          <w:rStyle w:val="FontStyle86"/>
          <w:rFonts w:ascii="Times New Roman" w:hAnsi="Times New Roman" w:cs="Times New Roman"/>
        </w:rPr>
        <w:t>Закрепление доходов между уровнями бюджетной системы</w:t>
      </w:r>
    </w:p>
    <w:p w:rsidR="001C32AE" w:rsidRPr="002B6338" w:rsidRDefault="001C32AE" w:rsidP="00271FF0">
      <w:pPr>
        <w:pStyle w:val="Style26"/>
        <w:widowControl/>
        <w:spacing w:line="360" w:lineRule="exact"/>
        <w:ind w:firstLine="701"/>
        <w:rPr>
          <w:rStyle w:val="FontStyle86"/>
          <w:rFonts w:ascii="Times New Roman" w:hAnsi="Times New Roman" w:cs="Times New Roman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60"/>
        <w:gridCol w:w="425"/>
        <w:gridCol w:w="1984"/>
      </w:tblGrid>
      <w:tr w:rsidR="002B6338" w:rsidRPr="002B6338" w:rsidTr="00D65A91">
        <w:trPr>
          <w:trHeight w:val="51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ind w:left="1478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Налоги и сборы</w:t>
            </w:r>
          </w:p>
          <w:p w:rsidR="001C32AE" w:rsidRPr="002B6338" w:rsidRDefault="001C32AE" w:rsidP="004373F1">
            <w:pPr>
              <w:widowControl/>
              <w:rPr>
                <w:rStyle w:val="FontStyle83"/>
                <w:rFonts w:ascii="Times New Roman" w:hAnsi="Times New Roman" w:cs="Times New Roman"/>
              </w:rPr>
            </w:pPr>
          </w:p>
          <w:p w:rsidR="001C32AE" w:rsidRPr="002B6338" w:rsidRDefault="001C32AE" w:rsidP="004373F1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2A56A6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Нормативы зачисления доходов в соответствующие бюджеты бюджетной системы, %</w:t>
            </w:r>
          </w:p>
        </w:tc>
      </w:tr>
      <w:tr w:rsidR="002B6338" w:rsidRPr="002B6338" w:rsidTr="00D65A91">
        <w:trPr>
          <w:trHeight w:val="513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widowControl/>
              <w:rPr>
                <w:rStyle w:val="FontStyle83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федеральный</w:t>
            </w:r>
          </w:p>
          <w:p w:rsidR="001C32AE" w:rsidRPr="002B6338" w:rsidRDefault="001C32AE" w:rsidP="004373F1">
            <w:pPr>
              <w:pStyle w:val="Style43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бюджет</w:t>
            </w:r>
          </w:p>
          <w:p w:rsidR="001C32AE" w:rsidRPr="002B6338" w:rsidRDefault="001C32AE" w:rsidP="004373F1">
            <w:pPr>
              <w:pStyle w:val="Style43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местные</w:t>
            </w:r>
          </w:p>
          <w:p w:rsidR="001C32AE" w:rsidRPr="002B6338" w:rsidRDefault="001C32AE" w:rsidP="004373F1">
            <w:pPr>
              <w:pStyle w:val="Style43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бюджеты</w:t>
            </w:r>
          </w:p>
        </w:tc>
      </w:tr>
      <w:tr w:rsidR="002B6338" w:rsidRPr="002B6338" w:rsidTr="00D65A91">
        <w:trPr>
          <w:trHeight w:val="4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1. Налог на прибыль организаций</w:t>
            </w:r>
          </w:p>
          <w:p w:rsidR="001C32AE" w:rsidRPr="002B6338" w:rsidRDefault="001C32AE" w:rsidP="004373F1">
            <w:pPr>
              <w:pStyle w:val="Style43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(по ставке 2,0%)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  <w:p w:rsidR="001C32AE" w:rsidRPr="002B6338" w:rsidRDefault="001C32AE" w:rsidP="004373F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</w:p>
          <w:p w:rsidR="001C32AE" w:rsidRPr="002B6338" w:rsidRDefault="001C32AE" w:rsidP="004373F1">
            <w:pPr>
              <w:pStyle w:val="Style43"/>
              <w:jc w:val="left"/>
              <w:rPr>
                <w:rStyle w:val="FontStyle83"/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5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2. Налог на прибыль организаций</w:t>
            </w:r>
          </w:p>
          <w:p w:rsidR="001C32AE" w:rsidRPr="002B6338" w:rsidRDefault="001C32AE" w:rsidP="004373F1">
            <w:pPr>
              <w:pStyle w:val="Style43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(по ставке 18,0%)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3. Налог на добавленную стоимость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15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jc w:val="left"/>
              <w:rPr>
                <w:rFonts w:ascii="Times New Roman" w:hAnsi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4. 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rPr>
                <w:rFonts w:ascii="Times New Roman" w:hAnsi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85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 xml:space="preserve">10 — </w:t>
            </w:r>
            <w:r w:rsidRPr="002B6338">
              <w:rPr>
                <w:rStyle w:val="FontStyle67"/>
                <w:rFonts w:ascii="Times New Roman" w:hAnsi="Times New Roman" w:cs="Times New Roman"/>
              </w:rPr>
              <w:t>в бюджеты</w:t>
            </w:r>
          </w:p>
          <w:p w:rsidR="001C32AE" w:rsidRPr="002B6338" w:rsidRDefault="001C32AE" w:rsidP="004373F1">
            <w:pPr>
              <w:pStyle w:val="Style42"/>
              <w:spacing w:line="240" w:lineRule="auto"/>
              <w:rPr>
                <w:rStyle w:val="FontStyle67"/>
                <w:rFonts w:ascii="Times New Roman" w:hAnsi="Times New Roman" w:cs="Times New Roman"/>
              </w:rPr>
            </w:pPr>
            <w:r w:rsidRPr="002B6338">
              <w:rPr>
                <w:rStyle w:val="FontStyle67"/>
                <w:rFonts w:ascii="Times New Roman" w:hAnsi="Times New Roman" w:cs="Times New Roman"/>
              </w:rPr>
              <w:t>поселений и городских округов,</w:t>
            </w:r>
          </w:p>
          <w:p w:rsidR="001C32AE" w:rsidRPr="002B6338" w:rsidRDefault="001C32AE" w:rsidP="004373F1">
            <w:pPr>
              <w:pStyle w:val="Style42"/>
              <w:spacing w:line="264" w:lineRule="exact"/>
              <w:rPr>
                <w:rStyle w:val="FontStyle67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 xml:space="preserve">5 — </w:t>
            </w:r>
            <w:r w:rsidRPr="002B6338">
              <w:rPr>
                <w:rStyle w:val="FontStyle67"/>
                <w:rFonts w:ascii="Times New Roman" w:hAnsi="Times New Roman" w:cs="Times New Roman"/>
              </w:rPr>
              <w:t>в бюджеты муниципальных районов, городских округов</w:t>
            </w:r>
          </w:p>
        </w:tc>
      </w:tr>
      <w:tr w:rsidR="002B6338" w:rsidRPr="002B6338" w:rsidTr="00D65A9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5. Акцизы,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на спирт этиловый из пищевого сырья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на спиртосодержащую продукцию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C50828">
        <w:trPr>
          <w:trHeight w:val="1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на автомобильный бензин, прямогонный</w:t>
            </w:r>
          </w:p>
          <w:p w:rsidR="001C32AE" w:rsidRPr="002B6338" w:rsidRDefault="001C32AE" w:rsidP="004373F1">
            <w:pPr>
              <w:pStyle w:val="Style43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бензин, дизельное топливо, моторные масла</w:t>
            </w:r>
          </w:p>
          <w:p w:rsidR="001C32AE" w:rsidRPr="002B6338" w:rsidRDefault="001C32AE" w:rsidP="00D65A91">
            <w:pPr>
              <w:pStyle w:val="Style43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для дизельных и карбюраторных (</w:t>
            </w:r>
            <w:proofErr w:type="spellStart"/>
            <w:r w:rsidRPr="002B6338">
              <w:rPr>
                <w:rStyle w:val="FontStyle83"/>
                <w:rFonts w:ascii="Times New Roman" w:hAnsi="Times New Roman" w:cs="Times New Roman"/>
              </w:rPr>
              <w:t>инжекторных</w:t>
            </w:r>
            <w:proofErr w:type="spellEnd"/>
            <w:r w:rsidRPr="002B6338">
              <w:rPr>
                <w:rStyle w:val="FontStyle83"/>
                <w:rFonts w:ascii="Times New Roman" w:hAnsi="Times New Roman" w:cs="Times New Roman"/>
              </w:rPr>
              <w:t>) двигателей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rPr>
                <w:rFonts w:ascii="Times New Roman" w:hAnsi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28</w:t>
            </w:r>
          </w:p>
          <w:p w:rsidR="001C32AE" w:rsidRPr="002B6338" w:rsidRDefault="001C32AE" w:rsidP="004373F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</w:p>
          <w:p w:rsidR="001C32AE" w:rsidRPr="002B6338" w:rsidRDefault="001C32AE" w:rsidP="004373F1">
            <w:pPr>
              <w:pStyle w:val="Style43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rPr>
                <w:rFonts w:ascii="Times New Roman" w:hAnsi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72</w:t>
            </w:r>
          </w:p>
          <w:p w:rsidR="001C32AE" w:rsidRPr="002B6338" w:rsidRDefault="001C32AE" w:rsidP="004373F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</w:p>
          <w:p w:rsidR="001C32AE" w:rsidRPr="002B6338" w:rsidRDefault="001C32AE" w:rsidP="004373F1">
            <w:pPr>
              <w:pStyle w:val="Style43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2"/>
              <w:widowControl/>
              <w:spacing w:line="264" w:lineRule="exact"/>
              <w:rPr>
                <w:rStyle w:val="FontStyle67"/>
                <w:rFonts w:ascii="Times New Roman" w:hAnsi="Times New Roman" w:cs="Times New Roman"/>
              </w:rPr>
            </w:pPr>
            <w:proofErr w:type="gramStart"/>
            <w:r w:rsidRPr="002B6338">
              <w:rPr>
                <w:rStyle w:val="FontStyle67"/>
                <w:rFonts w:ascii="Times New Roman" w:hAnsi="Times New Roman" w:cs="Times New Roman"/>
              </w:rPr>
              <w:t xml:space="preserve">передается не менее 10% общего объема доходов по    дифференцированным нормативам (норматив отчислений для городского округа </w:t>
            </w:r>
            <w:r w:rsidR="0050534A" w:rsidRPr="002B6338">
              <w:rPr>
                <w:rStyle w:val="FontStyle67"/>
                <w:rFonts w:ascii="Times New Roman" w:hAnsi="Times New Roman" w:cs="Times New Roman"/>
              </w:rPr>
              <w:t>г. Фокино составляет</w:t>
            </w:r>
            <w:r w:rsidRPr="002B6338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1C32AE" w:rsidRPr="002B6338" w:rsidRDefault="001C32AE" w:rsidP="004373F1">
            <w:pPr>
              <w:pStyle w:val="Style42"/>
              <w:spacing w:line="259" w:lineRule="exact"/>
              <w:rPr>
                <w:rStyle w:val="FontStyle67"/>
                <w:rFonts w:ascii="Times New Roman" w:hAnsi="Times New Roman" w:cs="Times New Roman"/>
              </w:rPr>
            </w:pPr>
          </w:p>
        </w:tc>
      </w:tr>
      <w:tr w:rsidR="002B6338" w:rsidRPr="002B6338" w:rsidTr="00C50828">
        <w:trPr>
          <w:trHeight w:val="11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D65A91">
            <w:pPr>
              <w:pStyle w:val="Style43"/>
              <w:widowControl/>
              <w:jc w:val="left"/>
              <w:rPr>
                <w:rStyle w:val="FontStyle83"/>
                <w:rFonts w:ascii="Times New Roman" w:hAnsi="Times New Roman" w:cs="Times New Roman"/>
              </w:rPr>
            </w:pPr>
            <w:proofErr w:type="gramStart"/>
            <w:r w:rsidRPr="002B6338">
              <w:rPr>
                <w:rStyle w:val="FontStyle83"/>
                <w:rFonts w:ascii="Times New Roman" w:hAnsi="Times New Roman" w:cs="Times New Roman"/>
              </w:rPr>
              <w:t>на алкогольную продукцию с объемной долей этилового спирта свыше 9 процентов (за</w:t>
            </w:r>
            <w:proofErr w:type="gramEnd"/>
          </w:p>
          <w:p w:rsidR="001C32AE" w:rsidRPr="002B6338" w:rsidRDefault="001C32AE" w:rsidP="004373F1">
            <w:pPr>
              <w:pStyle w:val="Style43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исключением пива, вин, винных напитков)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rPr>
                <w:rFonts w:ascii="Times New Roman" w:hAnsi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3"/>
              <w:rPr>
                <w:rFonts w:ascii="Times New Roman" w:hAnsi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40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15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D65A9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на алкогольную продукцию с объемной долей этилового спирта свыше 9 процентов,</w:t>
            </w:r>
          </w:p>
          <w:p w:rsidR="001C32AE" w:rsidRPr="002B6338" w:rsidRDefault="001C32AE" w:rsidP="004373F1">
            <w:pPr>
              <w:pStyle w:val="Style50"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proofErr w:type="gramStart"/>
            <w:r w:rsidRPr="002B6338">
              <w:rPr>
                <w:rStyle w:val="FontStyle83"/>
                <w:rFonts w:ascii="Times New Roman" w:hAnsi="Times New Roman" w:cs="Times New Roman"/>
              </w:rPr>
              <w:t>включающую</w:t>
            </w:r>
            <w:proofErr w:type="gramEnd"/>
            <w:r w:rsidRPr="002B6338">
              <w:rPr>
                <w:rStyle w:val="FontStyle83"/>
                <w:rFonts w:ascii="Times New Roman" w:hAnsi="Times New Roman" w:cs="Times New Roman"/>
              </w:rPr>
              <w:t xml:space="preserve"> пиво, вина, винные напитки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spacing w:line="240" w:lineRule="auto"/>
              <w:rPr>
                <w:rFonts w:ascii="Times New Roman" w:hAnsi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9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D65A9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lastRenderedPageBreak/>
              <w:t>на алкогольную продукцию с объемной долей этилового спирта до 9 % включительно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4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на табачную продукцию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8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 xml:space="preserve">6. Налог на добычу </w:t>
            </w:r>
            <w:proofErr w:type="gramStart"/>
            <w:r w:rsidRPr="002B6338">
              <w:rPr>
                <w:rStyle w:val="FontStyle83"/>
                <w:rFonts w:ascii="Times New Roman" w:hAnsi="Times New Roman" w:cs="Times New Roman"/>
              </w:rPr>
              <w:t>общераспространенных</w:t>
            </w:r>
            <w:proofErr w:type="gramEnd"/>
          </w:p>
          <w:p w:rsidR="001C32AE" w:rsidRPr="002B6338" w:rsidRDefault="001C32AE" w:rsidP="004373F1">
            <w:pPr>
              <w:pStyle w:val="Style50"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полезных ископаемых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15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7. Налог на добычу полезных ископаемых</w:t>
            </w:r>
          </w:p>
          <w:p w:rsidR="001C32AE" w:rsidRPr="002B6338" w:rsidRDefault="001C32AE" w:rsidP="004373F1">
            <w:pPr>
              <w:pStyle w:val="Style50"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proofErr w:type="gramStart"/>
            <w:r w:rsidRPr="002B6338">
              <w:rPr>
                <w:rStyle w:val="FontStyle83"/>
                <w:rFonts w:ascii="Times New Roman" w:hAnsi="Times New Roman" w:cs="Times New Roman"/>
              </w:rPr>
              <w:t>(за исключением полезных ископаемых в</w:t>
            </w:r>
            <w:proofErr w:type="gramEnd"/>
          </w:p>
          <w:p w:rsidR="001C32AE" w:rsidRPr="002B6338" w:rsidRDefault="001C32AE" w:rsidP="004373F1">
            <w:pPr>
              <w:pStyle w:val="Style50"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 xml:space="preserve">виде углеводородного сырья, </w:t>
            </w:r>
            <w:proofErr w:type="gramStart"/>
            <w:r w:rsidRPr="002B6338">
              <w:rPr>
                <w:rStyle w:val="FontStyle83"/>
                <w:rFonts w:ascii="Times New Roman" w:hAnsi="Times New Roman" w:cs="Times New Roman"/>
              </w:rPr>
              <w:t>природных</w:t>
            </w:r>
            <w:proofErr w:type="gramEnd"/>
          </w:p>
          <w:p w:rsidR="001C32AE" w:rsidRPr="002B6338" w:rsidRDefault="001C32AE" w:rsidP="004373F1">
            <w:pPr>
              <w:pStyle w:val="Style50"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алмазов и общераспространенных полезных</w:t>
            </w:r>
          </w:p>
          <w:p w:rsidR="001C32AE" w:rsidRPr="002B6338" w:rsidRDefault="001C32AE" w:rsidP="004373F1">
            <w:pPr>
              <w:pStyle w:val="Style50"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ископаемых)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spacing w:line="240" w:lineRule="auto"/>
              <w:rPr>
                <w:rFonts w:ascii="Times New Roman" w:hAnsi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spacing w:line="240" w:lineRule="auto"/>
              <w:rPr>
                <w:rFonts w:ascii="Times New Roman" w:hAnsi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60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7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 xml:space="preserve">8. Сбор за пользование объектами </w:t>
            </w:r>
            <w:proofErr w:type="gramStart"/>
            <w:r w:rsidRPr="002B6338">
              <w:rPr>
                <w:rStyle w:val="FontStyle83"/>
                <w:rFonts w:ascii="Times New Roman" w:hAnsi="Times New Roman" w:cs="Times New Roman"/>
              </w:rPr>
              <w:t>водных</w:t>
            </w:r>
            <w:proofErr w:type="gramEnd"/>
          </w:p>
          <w:p w:rsidR="001C32AE" w:rsidRPr="002B6338" w:rsidRDefault="001C32AE" w:rsidP="004373F1">
            <w:pPr>
              <w:pStyle w:val="Style50"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биологических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80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C50828">
        <w:trPr>
          <w:trHeight w:val="61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2A56A6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9. Сбор за пользование объектами животного мира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2A56A6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10. 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54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11. 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</w:p>
        </w:tc>
      </w:tr>
      <w:tr w:rsidR="002B6338" w:rsidRPr="002B6338" w:rsidTr="00D65A91">
        <w:trPr>
          <w:trHeight w:val="8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spacing w:line="240" w:lineRule="auto"/>
              <w:jc w:val="left"/>
              <w:rPr>
                <w:rFonts w:ascii="Times New Roman" w:hAnsi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12. Государственная пошлина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 xml:space="preserve">подлежит зачислению по месту </w:t>
            </w:r>
            <w:proofErr w:type="gramStart"/>
            <w:r w:rsidRPr="002B6338">
              <w:rPr>
                <w:rStyle w:val="FontStyle83"/>
                <w:rFonts w:ascii="Times New Roman" w:hAnsi="Times New Roman" w:cs="Times New Roman"/>
              </w:rPr>
              <w:t>государственной</w:t>
            </w:r>
            <w:proofErr w:type="gramEnd"/>
          </w:p>
          <w:p w:rsidR="001C32AE" w:rsidRPr="002B6338" w:rsidRDefault="001C32AE" w:rsidP="00C12DA8">
            <w:pPr>
              <w:pStyle w:val="Style50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регистрации, совершения юридически значимых действий или выдачи документов</w:t>
            </w:r>
          </w:p>
        </w:tc>
      </w:tr>
      <w:tr w:rsidR="002B6338" w:rsidRPr="002B6338" w:rsidTr="00D65A91">
        <w:trPr>
          <w:trHeight w:val="5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13. Налог на имущество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4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14. Налог на игорный бизнес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3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15. Транспортный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</w:tr>
      <w:tr w:rsidR="002B6338" w:rsidRPr="002B6338" w:rsidTr="00D65A91">
        <w:trPr>
          <w:trHeight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16. 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</w:tr>
      <w:tr w:rsidR="002B6338" w:rsidRPr="002B6338" w:rsidTr="00D65A91">
        <w:trPr>
          <w:trHeight w:val="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17. 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</w:tr>
      <w:tr w:rsidR="002B6338" w:rsidRPr="002B6338" w:rsidTr="00D65A91">
        <w:trPr>
          <w:trHeight w:val="8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2B6338" w:rsidRDefault="001C32AE" w:rsidP="002A56A6">
            <w:pPr>
              <w:pStyle w:val="Style50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18.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44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2B6338" w:rsidRDefault="001C32AE" w:rsidP="004373F1">
            <w:pPr>
              <w:pStyle w:val="Style50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2B6338">
              <w:rPr>
                <w:rStyle w:val="FontStyle83"/>
                <w:rFonts w:ascii="Times New Roman" w:hAnsi="Times New Roman" w:cs="Times New Roman"/>
              </w:rPr>
              <w:t>100</w:t>
            </w:r>
          </w:p>
        </w:tc>
      </w:tr>
    </w:tbl>
    <w:p w:rsidR="001C32AE" w:rsidRPr="00D67D86" w:rsidRDefault="001C32AE" w:rsidP="00271FF0">
      <w:pPr>
        <w:pStyle w:val="Style26"/>
        <w:widowControl/>
        <w:spacing w:line="360" w:lineRule="exact"/>
        <w:ind w:firstLine="701"/>
        <w:rPr>
          <w:rStyle w:val="FontStyle86"/>
          <w:rFonts w:ascii="Times New Roman" w:hAnsi="Times New Roman" w:cs="Times New Roman"/>
        </w:rPr>
      </w:pPr>
      <w:r w:rsidRPr="00D67D86">
        <w:rPr>
          <w:rStyle w:val="FontStyle86"/>
          <w:rFonts w:ascii="Times New Roman" w:hAnsi="Times New Roman" w:cs="Times New Roman"/>
        </w:rPr>
        <w:t>Аналогично доходам за различными уровнями бюджетной системы за</w:t>
      </w:r>
      <w:r w:rsidRPr="00D67D86">
        <w:rPr>
          <w:rStyle w:val="FontStyle86"/>
          <w:rFonts w:ascii="Times New Roman" w:hAnsi="Times New Roman" w:cs="Times New Roman"/>
        </w:rPr>
        <w:softHyphen/>
        <w:t>креплены полномочия, которые должны исполняться за счет соответствующих бюджетов (таблица 2).</w:t>
      </w:r>
    </w:p>
    <w:p w:rsidR="001C32AE" w:rsidRPr="00D67D86" w:rsidRDefault="001C32AE" w:rsidP="00271FF0">
      <w:pPr>
        <w:pStyle w:val="Style26"/>
        <w:widowControl/>
        <w:spacing w:line="360" w:lineRule="exact"/>
        <w:ind w:firstLine="701"/>
        <w:rPr>
          <w:rStyle w:val="FontStyle86"/>
          <w:rFonts w:ascii="Times New Roman" w:hAnsi="Times New Roman" w:cs="Times New Roman"/>
        </w:rPr>
      </w:pPr>
    </w:p>
    <w:p w:rsidR="001C32AE" w:rsidRDefault="001C32AE" w:rsidP="00D67D86">
      <w:pPr>
        <w:pStyle w:val="Style26"/>
        <w:widowControl/>
        <w:spacing w:line="360" w:lineRule="exact"/>
        <w:ind w:firstLine="0"/>
        <w:rPr>
          <w:rStyle w:val="FontStyle86"/>
          <w:rFonts w:ascii="Times New Roman" w:hAnsi="Times New Roman" w:cs="Times New Roman"/>
          <w:color w:val="FF0000"/>
        </w:rPr>
      </w:pPr>
    </w:p>
    <w:p w:rsidR="00D67D86" w:rsidRPr="00B9377E" w:rsidRDefault="00D67D86" w:rsidP="00D67D86">
      <w:pPr>
        <w:pStyle w:val="Style26"/>
        <w:widowControl/>
        <w:spacing w:line="360" w:lineRule="exact"/>
        <w:ind w:firstLine="0"/>
        <w:rPr>
          <w:rStyle w:val="FontStyle86"/>
          <w:rFonts w:ascii="Times New Roman" w:hAnsi="Times New Roman" w:cs="Times New Roman"/>
          <w:color w:val="FF0000"/>
        </w:rPr>
      </w:pPr>
    </w:p>
    <w:p w:rsidR="001C32AE" w:rsidRPr="00451165" w:rsidRDefault="001C32AE" w:rsidP="00271FF0">
      <w:pPr>
        <w:pStyle w:val="Style26"/>
        <w:widowControl/>
        <w:spacing w:line="360" w:lineRule="exact"/>
        <w:ind w:firstLine="701"/>
        <w:rPr>
          <w:rStyle w:val="FontStyle86"/>
          <w:rFonts w:ascii="Times New Roman" w:hAnsi="Times New Roman" w:cs="Times New Roman"/>
        </w:rPr>
      </w:pPr>
    </w:p>
    <w:p w:rsidR="001C32AE" w:rsidRPr="00451165" w:rsidRDefault="001C32AE" w:rsidP="00C12DA8">
      <w:pPr>
        <w:pStyle w:val="Style26"/>
        <w:widowControl/>
        <w:spacing w:line="360" w:lineRule="exact"/>
        <w:ind w:firstLine="701"/>
        <w:jc w:val="righ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lastRenderedPageBreak/>
        <w:t xml:space="preserve">                                                       Таблица</w:t>
      </w:r>
      <w:proofErr w:type="gramStart"/>
      <w:r w:rsidRPr="00451165">
        <w:rPr>
          <w:rStyle w:val="FontStyle86"/>
          <w:rFonts w:ascii="Times New Roman" w:hAnsi="Times New Roman" w:cs="Times New Roman"/>
        </w:rPr>
        <w:t>2</w:t>
      </w:r>
      <w:proofErr w:type="gramEnd"/>
    </w:p>
    <w:p w:rsidR="001C32AE" w:rsidRPr="00451165" w:rsidRDefault="001C32AE" w:rsidP="00271FF0">
      <w:pPr>
        <w:widowControl/>
        <w:spacing w:line="1" w:lineRule="exact"/>
        <w:rPr>
          <w:rFonts w:ascii="Times New Roman" w:hAnsi="Times New Roman"/>
          <w:sz w:val="2"/>
          <w:szCs w:val="2"/>
        </w:rPr>
      </w:pPr>
    </w:p>
    <w:p w:rsidR="001C32AE" w:rsidRPr="00451165" w:rsidRDefault="00A85C7B" w:rsidP="00F62A01">
      <w:pPr>
        <w:pStyle w:val="Style26"/>
        <w:widowControl/>
        <w:spacing w:line="360" w:lineRule="exact"/>
        <w:ind w:firstLine="0"/>
        <w:rPr>
          <w:rStyle w:val="FontStyle86"/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style="width:477pt;height:18.75pt;visibility:visible">
            <v:imagedata r:id="rId11" o:title=""/>
          </v:shape>
        </w:pict>
      </w:r>
    </w:p>
    <w:p w:rsidR="001C32AE" w:rsidRPr="00451165" w:rsidRDefault="00A85C7B" w:rsidP="006353F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17" o:spid="_x0000_i1026" type="#_x0000_t75" style="width:475.5pt;height:650.25pt;visibility:visible" o:bordertopcolor="black" o:borderleftcolor="black" o:borderbottomcolor="black" o:borderrightcolor="black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C32AE" w:rsidRPr="00451165" w:rsidRDefault="001C32AE" w:rsidP="006353FD">
      <w:pPr>
        <w:rPr>
          <w:rFonts w:ascii="Times New Roman" w:hAnsi="Times New Roman"/>
        </w:rPr>
      </w:pPr>
    </w:p>
    <w:p w:rsidR="001C32AE" w:rsidRDefault="001C32AE" w:rsidP="006353FD">
      <w:pPr>
        <w:rPr>
          <w:rFonts w:ascii="Times New Roman" w:hAnsi="Times New Roman"/>
        </w:rPr>
      </w:pPr>
    </w:p>
    <w:p w:rsidR="001C32AE" w:rsidRDefault="001C32AE" w:rsidP="006353FD">
      <w:pPr>
        <w:rPr>
          <w:rFonts w:ascii="Times New Roman" w:hAnsi="Times New Roman"/>
        </w:rPr>
      </w:pPr>
    </w:p>
    <w:p w:rsidR="001C32AE" w:rsidRPr="00451165" w:rsidRDefault="001C32AE" w:rsidP="006353FD">
      <w:pPr>
        <w:rPr>
          <w:rFonts w:ascii="Times New Roman" w:hAnsi="Times New Roman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1642"/>
        <w:gridCol w:w="1646"/>
        <w:gridCol w:w="1646"/>
      </w:tblGrid>
      <w:tr w:rsidR="001C32AE" w:rsidRPr="00CD7B08" w:rsidTr="00F51AA7">
        <w:tc>
          <w:tcPr>
            <w:tcW w:w="4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2AE" w:rsidRPr="00CD7B08" w:rsidRDefault="001C32AE" w:rsidP="00357821">
            <w:pPr>
              <w:pStyle w:val="Style19"/>
              <w:widowControl/>
              <w:spacing w:line="240" w:lineRule="auto"/>
              <w:ind w:left="1046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Расходное полномочие</w:t>
            </w:r>
          </w:p>
        </w:tc>
        <w:tc>
          <w:tcPr>
            <w:tcW w:w="4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357821">
            <w:pPr>
              <w:pStyle w:val="Style19"/>
              <w:widowControl/>
              <w:spacing w:line="240" w:lineRule="auto"/>
              <w:ind w:left="883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Уровень бюджетной системы</w:t>
            </w:r>
          </w:p>
        </w:tc>
      </w:tr>
      <w:tr w:rsidR="001C32AE" w:rsidRPr="00CD7B08" w:rsidTr="00F51AA7">
        <w:tc>
          <w:tcPr>
            <w:tcW w:w="46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357821">
            <w:pPr>
              <w:widowControl/>
              <w:rPr>
                <w:rStyle w:val="FontStyle83"/>
                <w:rFonts w:ascii="Times New Roman" w:hAnsi="Times New Roman" w:cs="Times New Roman"/>
              </w:rPr>
            </w:pPr>
          </w:p>
          <w:p w:rsidR="001C32AE" w:rsidRPr="00CD7B08" w:rsidRDefault="001C32AE" w:rsidP="00357821">
            <w:pPr>
              <w:widowControl/>
              <w:rPr>
                <w:rStyle w:val="FontStyle83"/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357821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357821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357821">
            <w:pPr>
              <w:pStyle w:val="Style19"/>
              <w:widowControl/>
              <w:spacing w:line="240" w:lineRule="auto"/>
              <w:ind w:left="283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местный</w:t>
            </w:r>
          </w:p>
        </w:tc>
      </w:tr>
      <w:tr w:rsidR="001C32AE" w:rsidRPr="00CD7B08" w:rsidTr="00F51AA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357821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1C32AE" w:rsidRPr="00CD7B08" w:rsidRDefault="001C32AE" w:rsidP="00357821">
            <w:pPr>
              <w:pStyle w:val="Style44"/>
              <w:widowControl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357821">
            <w:pPr>
              <w:pStyle w:val="Style44"/>
              <w:widowControl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357821">
            <w:pPr>
              <w:pStyle w:val="Style44"/>
              <w:widowControl/>
              <w:rPr>
                <w:rFonts w:ascii="Times New Roman" w:hAnsi="Times New Roman"/>
                <w:highlight w:val="yellow"/>
              </w:rPr>
            </w:pPr>
          </w:p>
        </w:tc>
      </w:tr>
      <w:tr w:rsidR="001C32AE" w:rsidRPr="00CD7B08" w:rsidTr="00F51AA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357821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1C32AE" w:rsidRPr="00CD7B08" w:rsidRDefault="001C32AE" w:rsidP="00357821">
            <w:pPr>
              <w:pStyle w:val="Style44"/>
              <w:widowControl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1C32AE" w:rsidRPr="00CD7B08" w:rsidRDefault="001C32AE" w:rsidP="00357821">
            <w:pPr>
              <w:pStyle w:val="Style44"/>
              <w:widowControl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1C32AE" w:rsidRPr="00CD7B08" w:rsidRDefault="001C32AE" w:rsidP="00357821">
            <w:pPr>
              <w:pStyle w:val="Style44"/>
              <w:widowControl/>
              <w:rPr>
                <w:rFonts w:ascii="Times New Roman" w:hAnsi="Times New Roman"/>
                <w:highlight w:val="yellow"/>
              </w:rPr>
            </w:pPr>
          </w:p>
        </w:tc>
      </w:tr>
      <w:tr w:rsidR="001C32AE" w:rsidRPr="00CD7B08" w:rsidTr="00F51AA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357821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CD7B08">
              <w:rPr>
                <w:rStyle w:val="FontStyle83"/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1C32AE" w:rsidRPr="00CD7B08" w:rsidRDefault="001C32AE" w:rsidP="00357821">
            <w:pPr>
              <w:pStyle w:val="Style44"/>
              <w:widowControl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1C32AE" w:rsidRPr="00CD7B08" w:rsidRDefault="001C32AE" w:rsidP="00357821">
            <w:pPr>
              <w:pStyle w:val="Style44"/>
              <w:widowControl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1C32AE" w:rsidRPr="00CD7B08" w:rsidRDefault="001C32AE" w:rsidP="00357821">
            <w:pPr>
              <w:pStyle w:val="Style44"/>
              <w:widowControl/>
              <w:rPr>
                <w:rFonts w:ascii="Times New Roman" w:hAnsi="Times New Roman"/>
                <w:highlight w:val="yellow"/>
              </w:rPr>
            </w:pPr>
          </w:p>
        </w:tc>
      </w:tr>
    </w:tbl>
    <w:p w:rsidR="001C32AE" w:rsidRPr="00451165" w:rsidRDefault="001C32AE" w:rsidP="00271FF0">
      <w:pPr>
        <w:pStyle w:val="Style26"/>
        <w:widowControl/>
        <w:spacing w:before="67" w:line="360" w:lineRule="exact"/>
        <w:ind w:firstLine="715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Совокупность бюджетов различных уровней образует </w:t>
      </w:r>
      <w:r w:rsidRPr="00451165">
        <w:rPr>
          <w:rStyle w:val="FontStyle85"/>
          <w:rFonts w:ascii="Times New Roman" w:hAnsi="Times New Roman" w:cs="Times New Roman"/>
        </w:rPr>
        <w:t xml:space="preserve">консолидированный бюджет. </w:t>
      </w:r>
      <w:r w:rsidRPr="00451165">
        <w:rPr>
          <w:rStyle w:val="FontStyle86"/>
          <w:rFonts w:ascii="Times New Roman" w:hAnsi="Times New Roman" w:cs="Times New Roman"/>
        </w:rPr>
        <w:t>Так, например, свод областного бюджета и местных бюджетов образует консолидированный бюджет Брянской области. Свод федерального бюджета и консолидированных бюджетов субъектов Российской Федерации образует консолидированный бюджет Российской Федерации.</w:t>
      </w:r>
    </w:p>
    <w:p w:rsidR="001C32AE" w:rsidRPr="00451165" w:rsidRDefault="001C32AE" w:rsidP="00271FF0">
      <w:pPr>
        <w:pStyle w:val="Style25"/>
        <w:widowControl/>
        <w:spacing w:before="144"/>
        <w:rPr>
          <w:rStyle w:val="FontStyle81"/>
          <w:rFonts w:ascii="Times New Roman" w:hAnsi="Times New Roman" w:cs="Times New Roman"/>
        </w:rPr>
      </w:pPr>
      <w:r w:rsidRPr="00451165">
        <w:rPr>
          <w:rStyle w:val="FontStyle81"/>
          <w:rFonts w:ascii="Times New Roman" w:hAnsi="Times New Roman" w:cs="Times New Roman"/>
        </w:rPr>
        <w:t>2. Как читать бюджет?</w:t>
      </w:r>
    </w:p>
    <w:p w:rsidR="001C32AE" w:rsidRPr="00451165" w:rsidRDefault="001C32AE" w:rsidP="00CD62A1">
      <w:pPr>
        <w:pStyle w:val="Style26"/>
        <w:widowControl/>
        <w:spacing w:before="149" w:line="276" w:lineRule="auto"/>
        <w:ind w:firstLine="701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Бюджет городского округа состоит из текста решения о бюджете, и приложений к решению.</w:t>
      </w:r>
    </w:p>
    <w:p w:rsidR="001C32AE" w:rsidRPr="00451165" w:rsidRDefault="001C32AE" w:rsidP="00CD62A1">
      <w:pPr>
        <w:pStyle w:val="Style26"/>
        <w:widowControl/>
        <w:spacing w:before="5" w:line="276" w:lineRule="auto"/>
        <w:ind w:left="821" w:firstLine="0"/>
        <w:jc w:val="lef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В тексте решения о бюджете устанавливаются:</w:t>
      </w:r>
    </w:p>
    <w:p w:rsidR="001C32AE" w:rsidRPr="00451165" w:rsidRDefault="001C32AE" w:rsidP="00CD62A1">
      <w:pPr>
        <w:pStyle w:val="Style26"/>
        <w:widowControl/>
        <w:spacing w:before="149" w:line="276" w:lineRule="auto"/>
        <w:ind w:firstLine="701"/>
        <w:rPr>
          <w:rStyle w:val="FontStyle86"/>
          <w:rFonts w:ascii="Times New Roman" w:hAnsi="Times New Roman" w:cs="Times New Roman"/>
        </w:rPr>
      </w:pPr>
      <w:r>
        <w:rPr>
          <w:rStyle w:val="FontStyle86"/>
          <w:rFonts w:ascii="Times New Roman" w:hAnsi="Times New Roman" w:cs="Times New Roman"/>
        </w:rPr>
        <w:t xml:space="preserve">- </w:t>
      </w:r>
      <w:r w:rsidRPr="00451165">
        <w:rPr>
          <w:rStyle w:val="FontStyle86"/>
          <w:rFonts w:ascii="Times New Roman" w:hAnsi="Times New Roman" w:cs="Times New Roman"/>
        </w:rPr>
        <w:t xml:space="preserve">основные характеристики местного бюджета на 2014 год (доходы, расходы, показатели сбалансированности бюджета, а также верхний предел муниципального внутреннего долга городского округа) (пункт </w:t>
      </w:r>
      <w:r>
        <w:rPr>
          <w:rStyle w:val="FontStyle86"/>
          <w:rFonts w:ascii="Times New Roman" w:hAnsi="Times New Roman" w:cs="Times New Roman"/>
        </w:rPr>
        <w:t>2</w:t>
      </w:r>
      <w:r w:rsidRPr="00451165">
        <w:rPr>
          <w:rStyle w:val="FontStyle86"/>
          <w:rFonts w:ascii="Times New Roman" w:hAnsi="Times New Roman" w:cs="Times New Roman"/>
        </w:rPr>
        <w:t>).</w:t>
      </w:r>
    </w:p>
    <w:p w:rsidR="001C32AE" w:rsidRPr="00451165" w:rsidRDefault="001C32AE" w:rsidP="00CD62A1">
      <w:pPr>
        <w:pStyle w:val="Style26"/>
        <w:widowControl/>
        <w:spacing w:before="149" w:line="276" w:lineRule="auto"/>
        <w:ind w:firstLine="701"/>
        <w:rPr>
          <w:rStyle w:val="FontStyle86"/>
          <w:rFonts w:ascii="Times New Roman" w:hAnsi="Times New Roman" w:cs="Times New Roman"/>
        </w:rPr>
      </w:pPr>
      <w:r>
        <w:rPr>
          <w:rStyle w:val="FontStyle86"/>
          <w:rFonts w:ascii="Times New Roman" w:hAnsi="Times New Roman" w:cs="Times New Roman"/>
        </w:rPr>
        <w:t xml:space="preserve">- </w:t>
      </w:r>
      <w:r w:rsidRPr="00451165">
        <w:rPr>
          <w:rStyle w:val="FontStyle86"/>
          <w:rFonts w:ascii="Times New Roman" w:hAnsi="Times New Roman" w:cs="Times New Roman"/>
        </w:rPr>
        <w:t>основные характеристики местного бюджета на плановый период 2015 и 2016 годов (доходы, расходы, показатели сбалансированности бюджета, а также верхний предел муниципального внутреннего долга городского округа) (пункт 2</w:t>
      </w:r>
      <w:r>
        <w:rPr>
          <w:rStyle w:val="FontStyle86"/>
          <w:rFonts w:ascii="Times New Roman" w:hAnsi="Times New Roman" w:cs="Times New Roman"/>
        </w:rPr>
        <w:t>.2</w:t>
      </w:r>
      <w:r w:rsidRPr="00451165">
        <w:rPr>
          <w:rStyle w:val="FontStyle86"/>
          <w:rFonts w:ascii="Times New Roman" w:hAnsi="Times New Roman" w:cs="Times New Roman"/>
        </w:rPr>
        <w:t>).</w:t>
      </w:r>
    </w:p>
    <w:p w:rsidR="001C32AE" w:rsidRPr="00451165" w:rsidRDefault="001C32AE" w:rsidP="00CD62A1">
      <w:pPr>
        <w:pStyle w:val="Style26"/>
        <w:widowControl/>
        <w:spacing w:before="149" w:line="276" w:lineRule="auto"/>
        <w:ind w:firstLine="701"/>
        <w:rPr>
          <w:rStyle w:val="FontStyle86"/>
          <w:rFonts w:ascii="Times New Roman" w:hAnsi="Times New Roman" w:cs="Times New Roman"/>
        </w:rPr>
      </w:pPr>
      <w:r>
        <w:rPr>
          <w:rStyle w:val="FontStyle86"/>
          <w:rFonts w:ascii="Times New Roman" w:hAnsi="Times New Roman" w:cs="Times New Roman"/>
        </w:rPr>
        <w:t xml:space="preserve">- </w:t>
      </w:r>
      <w:r w:rsidRPr="00451165">
        <w:rPr>
          <w:rStyle w:val="FontStyle86"/>
          <w:rFonts w:ascii="Times New Roman" w:hAnsi="Times New Roman" w:cs="Times New Roman"/>
        </w:rPr>
        <w:t>прогнозируемые доходы местного бюджета на 2014 год и на плановый период 2015 и 2016 годов (пункт 3).</w:t>
      </w:r>
    </w:p>
    <w:p w:rsidR="001C32AE" w:rsidRPr="00451165" w:rsidRDefault="001C32AE" w:rsidP="00CD62A1">
      <w:pPr>
        <w:pStyle w:val="Style26"/>
        <w:widowControl/>
        <w:spacing w:before="149" w:line="276" w:lineRule="auto"/>
        <w:ind w:firstLine="701"/>
        <w:rPr>
          <w:rStyle w:val="FontStyle86"/>
          <w:rFonts w:ascii="Times New Roman" w:hAnsi="Times New Roman" w:cs="Times New Roman"/>
        </w:rPr>
      </w:pPr>
      <w:r>
        <w:rPr>
          <w:rStyle w:val="FontStyle86"/>
          <w:rFonts w:ascii="Times New Roman" w:hAnsi="Times New Roman" w:cs="Times New Roman"/>
        </w:rPr>
        <w:t xml:space="preserve">- </w:t>
      </w:r>
      <w:r w:rsidRPr="00451165">
        <w:rPr>
          <w:rStyle w:val="FontStyle86"/>
          <w:rFonts w:ascii="Times New Roman" w:hAnsi="Times New Roman" w:cs="Times New Roman"/>
        </w:rPr>
        <w:t>нормативы распределения доходов между бюджетами бюджетной системы Российской Федерации (пункт 4).</w:t>
      </w:r>
    </w:p>
    <w:p w:rsidR="001C32AE" w:rsidRPr="00451165" w:rsidRDefault="001C32AE" w:rsidP="00CD62A1">
      <w:pPr>
        <w:pStyle w:val="Style26"/>
        <w:widowControl/>
        <w:spacing w:before="149" w:line="276" w:lineRule="auto"/>
        <w:ind w:firstLine="701"/>
        <w:rPr>
          <w:rStyle w:val="FontStyle86"/>
          <w:rFonts w:ascii="Times New Roman" w:hAnsi="Times New Roman" w:cs="Times New Roman"/>
        </w:rPr>
      </w:pPr>
      <w:r>
        <w:rPr>
          <w:rStyle w:val="FontStyle86"/>
          <w:rFonts w:ascii="Times New Roman" w:hAnsi="Times New Roman" w:cs="Times New Roman"/>
        </w:rPr>
        <w:t xml:space="preserve">- </w:t>
      </w:r>
      <w:r w:rsidRPr="00451165">
        <w:rPr>
          <w:rStyle w:val="FontStyle86"/>
          <w:rFonts w:ascii="Times New Roman" w:hAnsi="Times New Roman" w:cs="Times New Roman"/>
        </w:rPr>
        <w:t xml:space="preserve">перечень главных администраторов доходов </w:t>
      </w:r>
      <w:r>
        <w:rPr>
          <w:rStyle w:val="FontStyle86"/>
          <w:rFonts w:ascii="Times New Roman" w:hAnsi="Times New Roman" w:cs="Times New Roman"/>
        </w:rPr>
        <w:t xml:space="preserve">и </w:t>
      </w:r>
      <w:r w:rsidRPr="00451165">
        <w:rPr>
          <w:rStyle w:val="FontStyle86"/>
          <w:rFonts w:ascii="Times New Roman" w:hAnsi="Times New Roman" w:cs="Times New Roman"/>
        </w:rPr>
        <w:t>главных администраторов источников финансирования дефицита местного бюджета (пункт 5).</w:t>
      </w:r>
    </w:p>
    <w:p w:rsidR="001C32AE" w:rsidRPr="005E6D71" w:rsidRDefault="001C32AE" w:rsidP="00CD62A1">
      <w:pPr>
        <w:pStyle w:val="ConsNormal"/>
        <w:widowControl/>
        <w:spacing w:line="276" w:lineRule="auto"/>
        <w:ind w:firstLine="709"/>
        <w:jc w:val="both"/>
        <w:rPr>
          <w:rStyle w:val="FontStyle86"/>
          <w:rFonts w:ascii="Times New Roman" w:hAnsi="Times New Roman" w:cs="Times New Roman"/>
        </w:rPr>
      </w:pPr>
      <w:r w:rsidRPr="005E6D71">
        <w:rPr>
          <w:rStyle w:val="FontStyle86"/>
          <w:rFonts w:ascii="Times New Roman" w:hAnsi="Times New Roman" w:cs="Times New Roman"/>
        </w:rPr>
        <w:t>- распределение бюджетных ассигнований бюджета городского округа 2014-2016 годы (пункт 6).</w:t>
      </w:r>
    </w:p>
    <w:p w:rsidR="001C32AE" w:rsidRPr="005E6D71" w:rsidRDefault="001C32AE" w:rsidP="005E6D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D71">
        <w:rPr>
          <w:rStyle w:val="FontStyle86"/>
          <w:rFonts w:ascii="Times New Roman" w:hAnsi="Times New Roman" w:cs="Times New Roman"/>
        </w:rPr>
        <w:t>- с</w:t>
      </w:r>
      <w:r w:rsidRPr="005E6D71">
        <w:rPr>
          <w:rFonts w:ascii="Times New Roman" w:hAnsi="Times New Roman" w:cs="Times New Roman"/>
          <w:sz w:val="26"/>
          <w:szCs w:val="26"/>
        </w:rPr>
        <w:t xml:space="preserve">убвенции, субсидии, иные межбюджетные трансферты, бюджетные кредиты </w:t>
      </w:r>
      <w:r w:rsidRPr="005E6D71">
        <w:rPr>
          <w:rStyle w:val="FontStyle86"/>
          <w:rFonts w:ascii="Times New Roman" w:hAnsi="Times New Roman" w:cs="Times New Roman"/>
        </w:rPr>
        <w:t>(пункт 7).</w:t>
      </w:r>
      <w:r w:rsidRPr="005E6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2AE" w:rsidRPr="005E6D71" w:rsidRDefault="001C32AE" w:rsidP="005E6D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D71">
        <w:rPr>
          <w:rFonts w:ascii="Times New Roman" w:hAnsi="Times New Roman" w:cs="Times New Roman"/>
          <w:sz w:val="26"/>
          <w:szCs w:val="26"/>
        </w:rPr>
        <w:t>- права на внесение изменений (пункт 8).</w:t>
      </w:r>
    </w:p>
    <w:p w:rsidR="001C32AE" w:rsidRPr="005E6D71" w:rsidRDefault="001C32AE" w:rsidP="005E6D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D71">
        <w:rPr>
          <w:rFonts w:ascii="Times New Roman" w:hAnsi="Times New Roman" w:cs="Times New Roman"/>
          <w:sz w:val="26"/>
          <w:szCs w:val="26"/>
        </w:rPr>
        <w:lastRenderedPageBreak/>
        <w:t>- нормы расхода на питание одного учащегося общеобразовательной школы на 2014 год за счет местного бюджета (пункт 9).</w:t>
      </w:r>
    </w:p>
    <w:p w:rsidR="001C32AE" w:rsidRPr="005E6D71" w:rsidRDefault="001C32AE" w:rsidP="005E6D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D7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E6D71">
        <w:rPr>
          <w:rFonts w:ascii="Times New Roman" w:hAnsi="Times New Roman" w:cs="Times New Roman"/>
          <w:sz w:val="26"/>
          <w:szCs w:val="26"/>
        </w:rPr>
        <w:t>межбюджетные трансферты (пункт 10).</w:t>
      </w:r>
    </w:p>
    <w:p w:rsidR="001C32AE" w:rsidRPr="005E6D71" w:rsidRDefault="001C32AE" w:rsidP="005E6D71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D71">
        <w:rPr>
          <w:rFonts w:ascii="Times New Roman" w:hAnsi="Times New Roman" w:cs="Times New Roman"/>
          <w:color w:val="000000"/>
          <w:sz w:val="26"/>
          <w:szCs w:val="26"/>
        </w:rPr>
        <w:t xml:space="preserve">- норматив  перечисления в местный бюджет части прибыли муниципальных унитарных предприятий </w:t>
      </w:r>
      <w:r w:rsidRPr="005E6D71">
        <w:rPr>
          <w:rFonts w:ascii="Times New Roman" w:hAnsi="Times New Roman" w:cs="Times New Roman"/>
          <w:sz w:val="26"/>
          <w:szCs w:val="26"/>
        </w:rPr>
        <w:t>(пункт 11).</w:t>
      </w:r>
    </w:p>
    <w:p w:rsidR="001C32AE" w:rsidRPr="005E6D71" w:rsidRDefault="001C32AE" w:rsidP="005E6D71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D71">
        <w:rPr>
          <w:rFonts w:ascii="Times New Roman" w:hAnsi="Times New Roman" w:cs="Times New Roman"/>
          <w:sz w:val="26"/>
          <w:szCs w:val="26"/>
        </w:rPr>
        <w:t>- резервный фонд</w:t>
      </w:r>
      <w:proofErr w:type="gramStart"/>
      <w:r w:rsidRPr="005E6D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E6D7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5E6D7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E6D71">
        <w:rPr>
          <w:rFonts w:ascii="Times New Roman" w:hAnsi="Times New Roman" w:cs="Times New Roman"/>
          <w:sz w:val="26"/>
          <w:szCs w:val="26"/>
        </w:rPr>
        <w:t>ункт 12).</w:t>
      </w:r>
    </w:p>
    <w:p w:rsidR="001C32AE" w:rsidRPr="005E6D71" w:rsidRDefault="001C32AE" w:rsidP="005E6D71">
      <w:pPr>
        <w:pStyle w:val="1"/>
        <w:numPr>
          <w:ilvl w:val="0"/>
          <w:numId w:val="0"/>
        </w:numPr>
        <w:spacing w:before="0" w:after="0"/>
        <w:ind w:firstLine="720"/>
        <w:jc w:val="both"/>
        <w:rPr>
          <w:b w:val="0"/>
          <w:sz w:val="26"/>
          <w:szCs w:val="26"/>
        </w:rPr>
      </w:pPr>
      <w:r w:rsidRPr="005E6D71">
        <w:rPr>
          <w:sz w:val="26"/>
          <w:szCs w:val="26"/>
        </w:rPr>
        <w:t>-</w:t>
      </w:r>
      <w:r w:rsidRPr="005E6D71">
        <w:rPr>
          <w:b w:val="0"/>
          <w:sz w:val="26"/>
          <w:szCs w:val="26"/>
        </w:rPr>
        <w:t>особенности использования бюджетных ассигнований по обеспечению деятельности органов местного самоуправления и муниципальных учреждений (пункт 13).</w:t>
      </w:r>
    </w:p>
    <w:p w:rsidR="001C32AE" w:rsidRPr="005E6D71" w:rsidRDefault="001C32AE" w:rsidP="005E6D71">
      <w:pPr>
        <w:keepNext/>
        <w:widowControl/>
        <w:autoSpaceDE/>
        <w:autoSpaceDN/>
        <w:adjustRightInd/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5E6D71">
        <w:rPr>
          <w:rFonts w:ascii="Times New Roman" w:hAnsi="Times New Roman"/>
          <w:sz w:val="26"/>
          <w:szCs w:val="26"/>
        </w:rPr>
        <w:t>-источники внутреннего финансирования дефицита (пункт 14).</w:t>
      </w:r>
    </w:p>
    <w:p w:rsidR="001C32AE" w:rsidRPr="005E6D71" w:rsidRDefault="001C32AE" w:rsidP="005E6D71">
      <w:pPr>
        <w:keepNext/>
        <w:widowControl/>
        <w:tabs>
          <w:tab w:val="num" w:pos="1637"/>
        </w:tabs>
        <w:autoSpaceDE/>
        <w:autoSpaceDN/>
        <w:adjustRightInd/>
        <w:spacing w:line="360" w:lineRule="auto"/>
        <w:rPr>
          <w:rFonts w:ascii="Times New Roman" w:hAnsi="Times New Roman"/>
          <w:sz w:val="26"/>
          <w:szCs w:val="26"/>
        </w:rPr>
      </w:pPr>
      <w:r w:rsidRPr="005E6D71">
        <w:rPr>
          <w:rFonts w:ascii="Times New Roman" w:hAnsi="Times New Roman"/>
          <w:sz w:val="26"/>
          <w:szCs w:val="26"/>
        </w:rPr>
        <w:t xml:space="preserve">       -структура муниципального долга (пункт 15).</w:t>
      </w:r>
    </w:p>
    <w:p w:rsidR="001C32AE" w:rsidRPr="005E6D71" w:rsidRDefault="001C32AE" w:rsidP="005E6D71">
      <w:pPr>
        <w:keepNext/>
        <w:widowControl/>
        <w:tabs>
          <w:tab w:val="num" w:pos="1637"/>
        </w:tabs>
        <w:autoSpaceDE/>
        <w:autoSpaceDN/>
        <w:adjustRightInd/>
        <w:spacing w:line="360" w:lineRule="auto"/>
        <w:rPr>
          <w:rFonts w:ascii="Times New Roman" w:hAnsi="Times New Roman"/>
          <w:sz w:val="26"/>
          <w:szCs w:val="26"/>
        </w:rPr>
      </w:pPr>
      <w:r w:rsidRPr="005E6D71">
        <w:rPr>
          <w:rFonts w:ascii="Times New Roman" w:hAnsi="Times New Roman"/>
          <w:sz w:val="26"/>
          <w:szCs w:val="26"/>
        </w:rPr>
        <w:t xml:space="preserve">       -государственные внутренние заимствования городского округа «город Фокино» (пункт 16).</w:t>
      </w:r>
    </w:p>
    <w:p w:rsidR="001C32AE" w:rsidRPr="005E6D71" w:rsidRDefault="001C32AE" w:rsidP="005E6D71">
      <w:pPr>
        <w:keepNext/>
        <w:widowControl/>
        <w:autoSpaceDE/>
        <w:autoSpaceDN/>
        <w:adjustRightInd/>
        <w:spacing w:line="360" w:lineRule="auto"/>
        <w:rPr>
          <w:rFonts w:ascii="Times New Roman" w:hAnsi="Times New Roman"/>
          <w:sz w:val="26"/>
          <w:szCs w:val="26"/>
        </w:rPr>
      </w:pPr>
      <w:r w:rsidRPr="005E6D71">
        <w:rPr>
          <w:rFonts w:ascii="Times New Roman" w:hAnsi="Times New Roman"/>
          <w:sz w:val="26"/>
          <w:szCs w:val="26"/>
        </w:rPr>
        <w:t xml:space="preserve">       -государственные гарантии городского округа «город Фокино» в валюте Российской Федерации (пункт 17).</w:t>
      </w:r>
    </w:p>
    <w:p w:rsidR="001C32AE" w:rsidRPr="005E6D71" w:rsidRDefault="001C32AE" w:rsidP="005E6D71">
      <w:pPr>
        <w:pStyle w:val="ConsNormal"/>
        <w:widowControl/>
        <w:spacing w:line="276" w:lineRule="auto"/>
        <w:ind w:firstLine="0"/>
        <w:jc w:val="both"/>
        <w:rPr>
          <w:rStyle w:val="FontStyle86"/>
          <w:rFonts w:ascii="Times New Roman" w:hAnsi="Times New Roman" w:cs="Times New Roman"/>
        </w:rPr>
      </w:pPr>
    </w:p>
    <w:p w:rsidR="001C32AE" w:rsidRPr="00451165" w:rsidRDefault="001C32AE" w:rsidP="00FF3B73">
      <w:pPr>
        <w:pStyle w:val="Style39"/>
        <w:widowControl/>
        <w:spacing w:before="5" w:line="360" w:lineRule="exact"/>
        <w:rPr>
          <w:rStyle w:val="FontStyle85"/>
          <w:rFonts w:ascii="Times New Roman" w:hAnsi="Times New Roman" w:cs="Times New Roman"/>
        </w:rPr>
      </w:pPr>
      <w:r w:rsidRPr="00451165">
        <w:rPr>
          <w:rStyle w:val="FontStyle85"/>
          <w:rFonts w:ascii="Times New Roman" w:hAnsi="Times New Roman" w:cs="Times New Roman"/>
        </w:rPr>
        <w:t>Бюджетная классификация</w:t>
      </w:r>
    </w:p>
    <w:p w:rsidR="001C32AE" w:rsidRPr="00451165" w:rsidRDefault="001C32AE" w:rsidP="00FF3B73">
      <w:pPr>
        <w:pStyle w:val="Style26"/>
        <w:widowControl/>
        <w:spacing w:line="360" w:lineRule="exact"/>
        <w:ind w:firstLine="701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Представление доходов и расходов местного бюджета осуществляется в соответствии с бюджетной классификацией.</w:t>
      </w:r>
    </w:p>
    <w:p w:rsidR="001C32AE" w:rsidRPr="00451165" w:rsidRDefault="001C32AE" w:rsidP="00FF3B73">
      <w:pPr>
        <w:pStyle w:val="Style26"/>
        <w:widowControl/>
        <w:spacing w:line="360" w:lineRule="exact"/>
        <w:ind w:firstLine="706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Бюджетная классификация — коды, предназначенные для обозначения и группировки доходов, расходов и источников финансирования дефицита бюджета.</w:t>
      </w:r>
    </w:p>
    <w:p w:rsidR="001C32AE" w:rsidRDefault="001C32AE" w:rsidP="00DF3D0B">
      <w:pPr>
        <w:pStyle w:val="Style15"/>
        <w:widowControl/>
        <w:spacing w:before="5" w:line="360" w:lineRule="exact"/>
        <w:ind w:left="826" w:right="-5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Бюджетная классификация включает: </w:t>
      </w:r>
    </w:p>
    <w:p w:rsidR="001C32AE" w:rsidRDefault="001C32AE" w:rsidP="00DF3D0B">
      <w:pPr>
        <w:pStyle w:val="Style15"/>
        <w:widowControl/>
        <w:spacing w:before="5" w:line="360" w:lineRule="exact"/>
        <w:ind w:left="826" w:right="-5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классификацию доходов бюджета;</w:t>
      </w:r>
    </w:p>
    <w:p w:rsidR="001C32AE" w:rsidRPr="00451165" w:rsidRDefault="001C32AE" w:rsidP="00DF3D0B">
      <w:pPr>
        <w:pStyle w:val="Style15"/>
        <w:widowControl/>
        <w:spacing w:before="5" w:line="360" w:lineRule="exact"/>
        <w:ind w:left="826" w:right="-5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классификацию расходов бюджета;</w:t>
      </w:r>
    </w:p>
    <w:p w:rsidR="001C32AE" w:rsidRPr="00451165" w:rsidRDefault="001C32AE" w:rsidP="00DF3D0B">
      <w:pPr>
        <w:pStyle w:val="Style15"/>
        <w:widowControl/>
        <w:spacing w:line="360" w:lineRule="exact"/>
        <w:ind w:left="851"/>
        <w:jc w:val="both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классификацию источников финансирования дефицита бюджета; классификацию операций сектора государственного управления (КОСГУ).</w:t>
      </w:r>
    </w:p>
    <w:p w:rsidR="001C32AE" w:rsidRPr="00451165" w:rsidRDefault="001C32AE" w:rsidP="00FF3B73">
      <w:pPr>
        <w:pStyle w:val="Style26"/>
        <w:widowControl/>
        <w:spacing w:line="360" w:lineRule="exact"/>
        <w:ind w:firstLine="701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На территории Российской Федерации применяется единая структура бюджетной классификации. </w:t>
      </w:r>
      <w:proofErr w:type="gramStart"/>
      <w:r w:rsidRPr="00451165">
        <w:rPr>
          <w:rStyle w:val="FontStyle86"/>
          <w:rFonts w:ascii="Times New Roman" w:hAnsi="Times New Roman" w:cs="Times New Roman"/>
        </w:rPr>
        <w:t>Большинство кодов бюджетной классификации также едины для всех без исключения бюджетов.</w:t>
      </w:r>
      <w:proofErr w:type="gramEnd"/>
      <w:r w:rsidRPr="00451165">
        <w:rPr>
          <w:rStyle w:val="FontStyle86"/>
          <w:rFonts w:ascii="Times New Roman" w:hAnsi="Times New Roman" w:cs="Times New Roman"/>
        </w:rPr>
        <w:t xml:space="preserve"> Это позволяет осуществлять детальное сравнение бюджетов различных территорий.</w:t>
      </w:r>
    </w:p>
    <w:p w:rsidR="001C32AE" w:rsidRPr="00451165" w:rsidRDefault="001C32AE" w:rsidP="00FF3B73">
      <w:pPr>
        <w:pStyle w:val="Style26"/>
        <w:widowControl/>
        <w:spacing w:line="360" w:lineRule="exact"/>
        <w:ind w:firstLine="706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К сожалению, классификация подвергается частым корректировкам. Так, например, </w:t>
      </w:r>
      <w:proofErr w:type="gramStart"/>
      <w:r w:rsidRPr="00451165">
        <w:rPr>
          <w:rStyle w:val="FontStyle86"/>
          <w:rFonts w:ascii="Times New Roman" w:hAnsi="Times New Roman" w:cs="Times New Roman"/>
        </w:rPr>
        <w:t>начиная с 2014 года существенно изменена структура классификации</w:t>
      </w:r>
      <w:proofErr w:type="gramEnd"/>
      <w:r w:rsidRPr="00451165">
        <w:rPr>
          <w:rStyle w:val="FontStyle86"/>
          <w:rFonts w:ascii="Times New Roman" w:hAnsi="Times New Roman" w:cs="Times New Roman"/>
        </w:rPr>
        <w:t xml:space="preserve"> расходов с целью внедрения «программного» принципа </w:t>
      </w:r>
      <w:r w:rsidRPr="00451165">
        <w:rPr>
          <w:rStyle w:val="FontStyle86"/>
          <w:rFonts w:ascii="Times New Roman" w:hAnsi="Times New Roman" w:cs="Times New Roman"/>
        </w:rPr>
        <w:lastRenderedPageBreak/>
        <w:t>классификации. В результате сравнение расходов 2014 — 2016 годов с аналогичными расходами предыдущих периодов возможно только в случае детального сопоставления кодов.</w:t>
      </w:r>
    </w:p>
    <w:p w:rsidR="001C32AE" w:rsidRPr="00451165" w:rsidRDefault="001C32AE" w:rsidP="00FF3B73">
      <w:pPr>
        <w:pStyle w:val="Style26"/>
        <w:widowControl/>
        <w:spacing w:before="5" w:line="360" w:lineRule="exact"/>
        <w:ind w:firstLine="701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В таблице3, приведенной ниже, — пример классификации доходов местного бюджета </w:t>
      </w:r>
      <w:proofErr w:type="gramStart"/>
      <w:r w:rsidRPr="00451165">
        <w:rPr>
          <w:rStyle w:val="FontStyle86"/>
          <w:rFonts w:ascii="Times New Roman" w:hAnsi="Times New Roman" w:cs="Times New Roman"/>
        </w:rPr>
        <w:t xml:space="preserve">( </w:t>
      </w:r>
      <w:proofErr w:type="gramEnd"/>
      <w:r>
        <w:rPr>
          <w:rStyle w:val="FontStyle86"/>
          <w:rFonts w:ascii="Times New Roman" w:hAnsi="Times New Roman" w:cs="Times New Roman"/>
        </w:rPr>
        <w:t xml:space="preserve">выдержка из </w:t>
      </w:r>
      <w:r w:rsidRPr="00451165">
        <w:rPr>
          <w:rStyle w:val="FontStyle86"/>
          <w:rFonts w:ascii="Times New Roman" w:hAnsi="Times New Roman" w:cs="Times New Roman"/>
        </w:rPr>
        <w:t>приложения 1 к Решению о бюджете).</w:t>
      </w:r>
    </w:p>
    <w:p w:rsidR="001C32AE" w:rsidRPr="00451165" w:rsidRDefault="001C32AE" w:rsidP="00F51AA7">
      <w:pPr>
        <w:pStyle w:val="Style26"/>
        <w:widowControl/>
        <w:spacing w:before="5" w:line="360" w:lineRule="exact"/>
        <w:ind w:firstLine="701"/>
        <w:jc w:val="righ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                                      Таблица3</w:t>
      </w:r>
    </w:p>
    <w:p w:rsidR="001C32AE" w:rsidRDefault="001C32AE" w:rsidP="00FF3B73">
      <w:pPr>
        <w:widowControl/>
        <w:spacing w:after="413" w:line="1" w:lineRule="exact"/>
        <w:rPr>
          <w:rFonts w:ascii="Times New Roman" w:hAnsi="Times New Roman"/>
          <w:sz w:val="2"/>
          <w:szCs w:val="2"/>
        </w:rPr>
      </w:pPr>
    </w:p>
    <w:tbl>
      <w:tblPr>
        <w:tblW w:w="9848" w:type="dxa"/>
        <w:tblLook w:val="00A0" w:firstRow="1" w:lastRow="0" w:firstColumn="1" w:lastColumn="0" w:noHBand="0" w:noVBand="0"/>
      </w:tblPr>
      <w:tblGrid>
        <w:gridCol w:w="2982"/>
        <w:gridCol w:w="4967"/>
        <w:gridCol w:w="1899"/>
      </w:tblGrid>
      <w:tr w:rsidR="001C32AE" w:rsidRPr="00CD7B08" w:rsidTr="00475D2E">
        <w:trPr>
          <w:trHeight w:val="278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Сумма на 2014 год</w:t>
            </w:r>
          </w:p>
        </w:tc>
      </w:tr>
      <w:tr w:rsidR="001C32AE" w:rsidRPr="00CD7B08" w:rsidTr="00475D2E">
        <w:trPr>
          <w:trHeight w:val="64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32AE" w:rsidRPr="00CD7B08" w:rsidTr="00475D2E">
        <w:trPr>
          <w:trHeight w:val="3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C32AE" w:rsidRPr="00CD7B08" w:rsidTr="00475D2E">
        <w:trPr>
          <w:trHeight w:val="3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000 1 00 00000 00 0000 000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74484000,00</w:t>
            </w:r>
          </w:p>
        </w:tc>
      </w:tr>
      <w:tr w:rsidR="001C32AE" w:rsidRPr="00CD7B08" w:rsidTr="00475D2E">
        <w:trPr>
          <w:trHeight w:val="3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000 1 01 00000 00 0000 000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44282000,00</w:t>
            </w:r>
          </w:p>
        </w:tc>
      </w:tr>
      <w:tr w:rsidR="001C32AE" w:rsidRPr="00CD7B08" w:rsidTr="00475D2E">
        <w:trPr>
          <w:trHeight w:val="3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000 1 01 02000 01 0000 110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44282000,00</w:t>
            </w:r>
          </w:p>
        </w:tc>
      </w:tr>
      <w:tr w:rsidR="001C32AE" w:rsidRPr="00CD7B08" w:rsidTr="00475D2E">
        <w:trPr>
          <w:trHeight w:val="44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32AE" w:rsidRPr="00475D2E" w:rsidRDefault="001C32AE" w:rsidP="007F5E29">
            <w:pPr>
              <w:widowControl/>
              <w:autoSpaceDE/>
              <w:autoSpaceDN/>
              <w:adjustRightInd/>
              <w:ind w:firstLineChars="200" w:firstLine="48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32AE" w:rsidRPr="00CD7B08" w:rsidTr="00475D2E">
        <w:trPr>
          <w:trHeight w:val="3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000 2 00 00000 00 0000 000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85026466,00</w:t>
            </w:r>
          </w:p>
        </w:tc>
      </w:tr>
      <w:tr w:rsidR="001C32AE" w:rsidRPr="00CD7B08" w:rsidTr="00475D2E">
        <w:trPr>
          <w:trHeight w:val="63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000 2 02 00000 00 0000 000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proofErr w:type="spellStart"/>
            <w:r w:rsidRPr="00475D2E">
              <w:rPr>
                <w:rFonts w:ascii="Times New Roman" w:hAnsi="Times New Roman"/>
                <w:sz w:val="22"/>
                <w:szCs w:val="22"/>
              </w:rPr>
              <w:t>сиситемы</w:t>
            </w:r>
            <w:proofErr w:type="spellEnd"/>
            <w:r w:rsidRPr="00475D2E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85026466,00</w:t>
            </w:r>
          </w:p>
        </w:tc>
      </w:tr>
      <w:tr w:rsidR="001C32AE" w:rsidRPr="00CD7B08" w:rsidTr="00475D2E">
        <w:trPr>
          <w:trHeight w:val="63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000 2 02 01000 00 0000 151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19801000,00</w:t>
            </w:r>
          </w:p>
        </w:tc>
      </w:tr>
      <w:tr w:rsidR="001C32AE" w:rsidRPr="00CD7B08" w:rsidTr="00475D2E">
        <w:trPr>
          <w:trHeight w:val="35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32AE" w:rsidRPr="00CD7B08" w:rsidTr="00475D2E">
        <w:trPr>
          <w:trHeight w:val="63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000 2 02 03000 00 0000 151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65225466,00</w:t>
            </w:r>
          </w:p>
        </w:tc>
      </w:tr>
      <w:tr w:rsidR="001C32AE" w:rsidRPr="00CD7B08" w:rsidTr="00475D2E">
        <w:trPr>
          <w:trHeight w:val="47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32AE" w:rsidRPr="00CD7B08" w:rsidTr="00475D2E">
        <w:trPr>
          <w:trHeight w:val="317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2AE" w:rsidRPr="00475D2E" w:rsidRDefault="001C32AE" w:rsidP="00475D2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475D2E">
              <w:rPr>
                <w:rFonts w:ascii="Times New Roman" w:hAnsi="Times New Roman"/>
                <w:sz w:val="22"/>
                <w:szCs w:val="22"/>
              </w:rPr>
              <w:t>159510466,00</w:t>
            </w:r>
          </w:p>
        </w:tc>
      </w:tr>
    </w:tbl>
    <w:p w:rsidR="001C32AE" w:rsidRPr="00451165" w:rsidRDefault="001C32AE" w:rsidP="00FF3B73">
      <w:pPr>
        <w:widowControl/>
        <w:spacing w:after="413" w:line="1" w:lineRule="exact"/>
        <w:rPr>
          <w:rFonts w:ascii="Times New Roman" w:hAnsi="Times New Roman"/>
          <w:sz w:val="2"/>
          <w:szCs w:val="2"/>
        </w:rPr>
      </w:pPr>
    </w:p>
    <w:p w:rsidR="001C32AE" w:rsidRPr="00451165" w:rsidRDefault="001C32AE" w:rsidP="00FF3B73">
      <w:pPr>
        <w:pStyle w:val="Style26"/>
        <w:widowControl/>
        <w:spacing w:before="67" w:line="360" w:lineRule="exact"/>
        <w:ind w:firstLine="701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Таким образом, бюджетная классификация образует «лестницу» - </w:t>
      </w:r>
      <w:proofErr w:type="spellStart"/>
      <w:r w:rsidRPr="00451165">
        <w:rPr>
          <w:rStyle w:val="FontStyle86"/>
          <w:rFonts w:ascii="Times New Roman" w:hAnsi="Times New Roman" w:cs="Times New Roman"/>
        </w:rPr>
        <w:t>группировочные</w:t>
      </w:r>
      <w:proofErr w:type="spellEnd"/>
      <w:r w:rsidRPr="00451165">
        <w:rPr>
          <w:rStyle w:val="FontStyle86"/>
          <w:rFonts w:ascii="Times New Roman" w:hAnsi="Times New Roman" w:cs="Times New Roman"/>
        </w:rPr>
        <w:t xml:space="preserve"> коды верхнего уровня «раскладываются» на коды нижнего уровня, которые в свою очередь могут являться </w:t>
      </w:r>
      <w:proofErr w:type="spellStart"/>
      <w:r w:rsidRPr="00451165">
        <w:rPr>
          <w:rStyle w:val="FontStyle86"/>
          <w:rFonts w:ascii="Times New Roman" w:hAnsi="Times New Roman" w:cs="Times New Roman"/>
        </w:rPr>
        <w:t>группировочными</w:t>
      </w:r>
      <w:proofErr w:type="spellEnd"/>
      <w:r w:rsidRPr="00451165">
        <w:rPr>
          <w:rStyle w:val="FontStyle86"/>
          <w:rFonts w:ascii="Times New Roman" w:hAnsi="Times New Roman" w:cs="Times New Roman"/>
        </w:rPr>
        <w:t xml:space="preserve"> кодами и включать коды </w:t>
      </w:r>
      <w:proofErr w:type="gramStart"/>
      <w:r w:rsidRPr="00451165">
        <w:rPr>
          <w:rStyle w:val="FontStyle86"/>
          <w:rFonts w:ascii="Times New Roman" w:hAnsi="Times New Roman" w:cs="Times New Roman"/>
        </w:rPr>
        <w:t>более нижнего</w:t>
      </w:r>
      <w:proofErr w:type="gramEnd"/>
      <w:r w:rsidRPr="00451165">
        <w:rPr>
          <w:rStyle w:val="FontStyle86"/>
          <w:rFonts w:ascii="Times New Roman" w:hAnsi="Times New Roman" w:cs="Times New Roman"/>
        </w:rPr>
        <w:t xml:space="preserve"> уровня.</w:t>
      </w:r>
    </w:p>
    <w:p w:rsidR="001C32AE" w:rsidRPr="00451165" w:rsidRDefault="003154EF">
      <w:pPr>
        <w:pStyle w:val="Style26"/>
        <w:widowControl/>
        <w:spacing w:line="360" w:lineRule="exact"/>
        <w:ind w:firstLine="701"/>
        <w:rPr>
          <w:rStyle w:val="FontStyle86"/>
          <w:rFonts w:ascii="Times New Roman" w:hAnsi="Times New Roman" w:cs="Times New Roman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42pt;margin-top:0;width:383.5pt;height:287.05pt;z-index:251658240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VU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" filled="f" stroked="f">
            <v:textbox inset="0,0,0,0">
              <w:txbxContent>
                <w:p w:rsidR="00527052" w:rsidRDefault="00A85C7B">
                  <w:pPr>
                    <w:widowControl/>
                  </w:pPr>
                  <w:r>
                    <w:rPr>
                      <w:noProof/>
                    </w:rPr>
                    <w:pict>
                      <v:shape id="Рисунок 3" o:spid="_x0000_i1028" type="#_x0000_t75" style="width:383.25pt;height:287.25pt;visibility:visible">
                        <v:imagedata r:id="rId13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  <w:r w:rsidR="001C32AE" w:rsidRPr="00451165">
        <w:rPr>
          <w:rStyle w:val="FontStyle86"/>
          <w:rFonts w:ascii="Times New Roman" w:hAnsi="Times New Roman" w:cs="Times New Roman"/>
        </w:rPr>
        <w:t xml:space="preserve">Так, в классификации доходов бюджета существуют две основных группы доходов — 1 00 00000 00 0000 000 (налоговые и неналоговые доходы), </w:t>
      </w:r>
      <w:proofErr w:type="gramStart"/>
      <w:r w:rsidR="001C32AE" w:rsidRPr="00451165">
        <w:rPr>
          <w:rStyle w:val="FontStyle86"/>
          <w:rFonts w:ascii="Times New Roman" w:hAnsi="Times New Roman" w:cs="Times New Roman"/>
        </w:rPr>
        <w:t>называемый</w:t>
      </w:r>
      <w:proofErr w:type="gramEnd"/>
      <w:r w:rsidR="001C32AE" w:rsidRPr="00451165">
        <w:rPr>
          <w:rStyle w:val="FontStyle86"/>
          <w:rFonts w:ascii="Times New Roman" w:hAnsi="Times New Roman" w:cs="Times New Roman"/>
        </w:rPr>
        <w:t xml:space="preserve"> обычно «единица» и 2 00 00000 00 0000 000 (безвозмездные поступления), или «двойка».</w:t>
      </w:r>
    </w:p>
    <w:p w:rsidR="001C32AE" w:rsidRPr="00451165" w:rsidRDefault="001C32AE">
      <w:pPr>
        <w:pStyle w:val="Style26"/>
        <w:widowControl/>
        <w:spacing w:line="360" w:lineRule="exact"/>
        <w:ind w:firstLine="706"/>
        <w:rPr>
          <w:rStyle w:val="FontStyle86"/>
          <w:rFonts w:ascii="Times New Roman" w:hAnsi="Times New Roman" w:cs="Times New Roman"/>
        </w:rPr>
        <w:sectPr w:rsidR="001C32AE" w:rsidRPr="00451165">
          <w:headerReference w:type="even" r:id="rId14"/>
          <w:headerReference w:type="default" r:id="rId15"/>
          <w:type w:val="continuous"/>
          <w:pgSz w:w="11905" w:h="16837"/>
          <w:pgMar w:top="1355" w:right="917" w:bottom="966" w:left="1637" w:header="720" w:footer="720" w:gutter="0"/>
          <w:cols w:space="720"/>
          <w:noEndnote/>
        </w:sectPr>
      </w:pPr>
      <w:r w:rsidRPr="00451165">
        <w:rPr>
          <w:rStyle w:val="FontStyle86"/>
          <w:rFonts w:ascii="Times New Roman" w:hAnsi="Times New Roman" w:cs="Times New Roman"/>
        </w:rPr>
        <w:t>Аналогичную «лестничную» структуру имеет классификация расходов бюджета.</w:t>
      </w:r>
    </w:p>
    <w:p w:rsidR="001C32AE" w:rsidRPr="00451165" w:rsidRDefault="00A85C7B" w:rsidP="0034673A">
      <w:pPr>
        <w:pStyle w:val="Style29"/>
        <w:widowControl/>
        <w:spacing w:before="67" w:line="240" w:lineRule="auto"/>
        <w:jc w:val="center"/>
        <w:rPr>
          <w:rStyle w:val="FontStyle86"/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lastRenderedPageBreak/>
        <w:pict>
          <v:shape id="Рисунок 16" o:spid="_x0000_i1029" type="#_x0000_t75" style="width:330pt;height:243pt;visibility:visible">
            <v:imagedata r:id="rId16" o:title=""/>
          </v:shape>
        </w:pict>
      </w:r>
    </w:p>
    <w:p w:rsidR="001C32AE" w:rsidRPr="00D02FD8" w:rsidRDefault="001C32AE">
      <w:pPr>
        <w:pStyle w:val="Style29"/>
        <w:widowControl/>
        <w:spacing w:before="67" w:line="240" w:lineRule="auto"/>
        <w:rPr>
          <w:rStyle w:val="FontStyle86"/>
          <w:rFonts w:ascii="Times New Roman" w:hAnsi="Times New Roman" w:cs="Times New Roman"/>
        </w:rPr>
      </w:pPr>
      <w:r w:rsidRPr="00D02FD8">
        <w:rPr>
          <w:rStyle w:val="FontStyle86"/>
          <w:rFonts w:ascii="Times New Roman" w:hAnsi="Times New Roman" w:cs="Times New Roman"/>
        </w:rPr>
        <w:t>Например:</w:t>
      </w:r>
    </w:p>
    <w:p w:rsidR="001C32AE" w:rsidRPr="00D02FD8" w:rsidRDefault="001C32AE">
      <w:pPr>
        <w:widowControl/>
        <w:spacing w:after="173" w:line="1" w:lineRule="exact"/>
        <w:rPr>
          <w:rFonts w:ascii="Times New Roman" w:hAnsi="Times New Roman"/>
          <w:sz w:val="2"/>
          <w:szCs w:val="2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1"/>
        <w:gridCol w:w="566"/>
        <w:gridCol w:w="994"/>
        <w:gridCol w:w="850"/>
        <w:gridCol w:w="710"/>
        <w:gridCol w:w="566"/>
        <w:gridCol w:w="1954"/>
      </w:tblGrid>
      <w:tr w:rsidR="001C32AE" w:rsidRPr="00CD7B08" w:rsidTr="002A56A6"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ППМП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ГРБС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НР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ВР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 xml:space="preserve"> 2014 год</w:t>
            </w:r>
          </w:p>
        </w:tc>
      </w:tr>
      <w:tr w:rsidR="001C32AE" w:rsidRPr="00CD7B08" w:rsidTr="002A56A6"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1C32AE" w:rsidRPr="00CD7B08" w:rsidTr="004373F1"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Реализация полномочий исполнительного органа власти городского округа "город Фокино" (2014 - 2016 годы)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 w:rsidP="00C76B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 w:rsidP="00475D2E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139 856 244,00</w:t>
            </w:r>
          </w:p>
          <w:p w:rsidR="001C32AE" w:rsidRPr="00CD7B08" w:rsidRDefault="001C32AE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C32AE" w:rsidRPr="00CD7B08" w:rsidTr="002A56A6">
        <w:tc>
          <w:tcPr>
            <w:tcW w:w="958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32AE" w:rsidRPr="00CD7B08" w:rsidRDefault="001C32AE" w:rsidP="00C76BBF">
            <w:pPr>
              <w:pStyle w:val="Style45"/>
              <w:widowControl/>
              <w:ind w:left="5" w:hanging="5"/>
              <w:rPr>
                <w:rStyle w:val="FontStyle86"/>
                <w:rFonts w:ascii="Times New Roman" w:hAnsi="Times New Roman" w:cs="Times New Roman"/>
              </w:rPr>
            </w:pPr>
            <w:r w:rsidRPr="00CD7B08">
              <w:rPr>
                <w:rStyle w:val="FontStyle86"/>
                <w:rFonts w:ascii="Times New Roman" w:hAnsi="Times New Roman" w:cs="Times New Roman"/>
              </w:rPr>
              <w:t>Верхний уровень иерархии классификации расходов — муниципальная про</w:t>
            </w:r>
            <w:r w:rsidRPr="00CD7B08">
              <w:rPr>
                <w:rStyle w:val="FontStyle86"/>
                <w:rFonts w:ascii="Times New Roman" w:hAnsi="Times New Roman" w:cs="Times New Roman"/>
              </w:rPr>
              <w:softHyphen/>
              <w:t>грамма (МП) (муниципальной программе «</w:t>
            </w: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Реализация полномочий исполнительного органа власти городского округа "город Фокино" (2014 - 2016 годы)</w:t>
            </w:r>
            <w:r w:rsidRPr="00CD7B08">
              <w:rPr>
                <w:rStyle w:val="FontStyle86"/>
                <w:rFonts w:ascii="Times New Roman" w:hAnsi="Times New Roman" w:cs="Times New Roman"/>
              </w:rPr>
              <w:t xml:space="preserve"> присвоен код «02»)</w:t>
            </w:r>
          </w:p>
        </w:tc>
      </w:tr>
      <w:tr w:rsidR="001C32AE" w:rsidRPr="00CD7B08" w:rsidTr="004373F1"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АДМИНИСТРАЦИЯ ГОРОДА ФОКИНО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 w:rsidP="00C76BB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 w:rsidP="004A1C8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 w:rsidP="00C76BB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300 000,00</w:t>
            </w:r>
          </w:p>
          <w:p w:rsidR="001C32AE" w:rsidRPr="00CD7B08" w:rsidRDefault="001C32AE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1C32AE" w:rsidRPr="00C76BBF" w:rsidRDefault="001C32AE">
      <w:pPr>
        <w:pStyle w:val="Style29"/>
        <w:widowControl/>
        <w:spacing w:line="360" w:lineRule="exact"/>
        <w:rPr>
          <w:rStyle w:val="FontStyle86"/>
          <w:rFonts w:ascii="Times New Roman" w:hAnsi="Times New Roman" w:cs="Times New Roman"/>
        </w:rPr>
      </w:pPr>
      <w:r w:rsidRPr="00C76BBF">
        <w:rPr>
          <w:rStyle w:val="FontStyle86"/>
          <w:rFonts w:ascii="Times New Roman" w:hAnsi="Times New Roman" w:cs="Times New Roman"/>
        </w:rPr>
        <w:t>Муниципальная программа имеет подпрограмм</w:t>
      </w:r>
      <w:proofErr w:type="gramStart"/>
      <w:r w:rsidRPr="00C76BBF">
        <w:rPr>
          <w:rStyle w:val="FontStyle86"/>
          <w:rFonts w:ascii="Times New Roman" w:hAnsi="Times New Roman" w:cs="Times New Roman"/>
        </w:rPr>
        <w:t>ы(</w:t>
      </w:r>
      <w:proofErr w:type="gramEnd"/>
      <w:r w:rsidRPr="00C76BBF">
        <w:rPr>
          <w:rStyle w:val="FontStyle86"/>
          <w:rFonts w:ascii="Times New Roman" w:hAnsi="Times New Roman" w:cs="Times New Roman"/>
        </w:rPr>
        <w:t xml:space="preserve">ППГП), поэтому в качестве кода подпрограмм использовано «2». Главным распорядителем бюджетных средств (ГРБС) подпрограммы является </w:t>
      </w:r>
      <w:r w:rsidRPr="00C76BBF">
        <w:rPr>
          <w:rFonts w:ascii="Times New Roman" w:hAnsi="Times New Roman"/>
          <w:sz w:val="26"/>
          <w:szCs w:val="26"/>
        </w:rPr>
        <w:t xml:space="preserve">администрация города Фокино </w:t>
      </w:r>
      <w:r w:rsidRPr="00C76BBF">
        <w:rPr>
          <w:rStyle w:val="FontStyle86"/>
          <w:rFonts w:ascii="Times New Roman" w:hAnsi="Times New Roman" w:cs="Times New Roman"/>
        </w:rPr>
        <w:t>(002).</w:t>
      </w:r>
    </w:p>
    <w:p w:rsidR="001C32AE" w:rsidRPr="00C76BBF" w:rsidRDefault="001C32AE">
      <w:pPr>
        <w:widowControl/>
        <w:spacing w:after="288" w:line="1" w:lineRule="exact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66"/>
        <w:gridCol w:w="994"/>
        <w:gridCol w:w="850"/>
        <w:gridCol w:w="710"/>
        <w:gridCol w:w="566"/>
        <w:gridCol w:w="1973"/>
      </w:tblGrid>
      <w:tr w:rsidR="001C32AE" w:rsidRPr="00CD7B08" w:rsidTr="00E759D8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Мероприятия в сфере информационного обеспечения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 w:rsidP="00C76B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 w:rsidP="00C76B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color w:val="000000"/>
                <w:sz w:val="26"/>
                <w:szCs w:val="26"/>
              </w:rPr>
              <w:t>8002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color w:val="000000"/>
                <w:sz w:val="26"/>
                <w:szCs w:val="26"/>
              </w:rPr>
              <w:t>100 000,00</w:t>
            </w:r>
          </w:p>
        </w:tc>
      </w:tr>
    </w:tbl>
    <w:p w:rsidR="001C32AE" w:rsidRPr="00C76BBF" w:rsidRDefault="001C32AE" w:rsidP="0002746D">
      <w:pPr>
        <w:pStyle w:val="Style29"/>
        <w:widowControl/>
        <w:spacing w:line="360" w:lineRule="exact"/>
        <w:rPr>
          <w:rStyle w:val="FontStyle86"/>
          <w:rFonts w:ascii="Times New Roman" w:hAnsi="Times New Roman" w:cs="Times New Roman"/>
        </w:rPr>
      </w:pPr>
      <w:r w:rsidRPr="00C76BBF">
        <w:rPr>
          <w:rStyle w:val="FontStyle86"/>
          <w:rFonts w:ascii="Times New Roman" w:hAnsi="Times New Roman" w:cs="Times New Roman"/>
        </w:rPr>
        <w:t xml:space="preserve">Расходование средств </w:t>
      </w:r>
      <w:r w:rsidRPr="00C76BBF">
        <w:rPr>
          <w:rFonts w:ascii="Times New Roman" w:hAnsi="Times New Roman"/>
          <w:sz w:val="26"/>
          <w:szCs w:val="26"/>
        </w:rPr>
        <w:t xml:space="preserve">администрацией города Фокино </w:t>
      </w:r>
      <w:r w:rsidRPr="00C76BBF">
        <w:rPr>
          <w:rStyle w:val="FontStyle86"/>
          <w:rFonts w:ascii="Times New Roman" w:hAnsi="Times New Roman" w:cs="Times New Roman"/>
        </w:rPr>
        <w:t>осуществляется по различным направлениям расходов (НР). Расходам на фи</w:t>
      </w:r>
      <w:r w:rsidRPr="00C76BBF">
        <w:rPr>
          <w:rStyle w:val="FontStyle86"/>
          <w:rFonts w:ascii="Times New Roman" w:hAnsi="Times New Roman" w:cs="Times New Roman"/>
        </w:rPr>
        <w:softHyphen/>
        <w:t>нансовое обеспечение в сфере информационного обеспечения присвоен код «8002».</w:t>
      </w:r>
    </w:p>
    <w:p w:rsidR="001C32AE" w:rsidRPr="00C76BBF" w:rsidRDefault="001C32AE" w:rsidP="0002746D">
      <w:pPr>
        <w:pStyle w:val="Style29"/>
        <w:widowControl/>
        <w:spacing w:line="360" w:lineRule="exact"/>
        <w:rPr>
          <w:rStyle w:val="FontStyle86"/>
          <w:rFonts w:ascii="Times New Roman" w:hAnsi="Times New Roman" w:cs="Times New Roman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707"/>
        <w:gridCol w:w="565"/>
        <w:gridCol w:w="708"/>
        <w:gridCol w:w="990"/>
        <w:gridCol w:w="606"/>
        <w:gridCol w:w="1871"/>
      </w:tblGrid>
      <w:tr w:rsidR="001C32AE" w:rsidRPr="00CD7B08" w:rsidTr="00C76BBF">
        <w:trPr>
          <w:trHeight w:val="936"/>
        </w:trPr>
        <w:tc>
          <w:tcPr>
            <w:tcW w:w="4122" w:type="dxa"/>
          </w:tcPr>
          <w:p w:rsidR="001C32AE" w:rsidRPr="00C76BBF" w:rsidRDefault="001C32AE" w:rsidP="00D02FD8">
            <w:pPr>
              <w:widowControl/>
              <w:autoSpaceDE/>
              <w:autoSpaceDN/>
              <w:adjustRightInd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707" w:type="dxa"/>
            <w:vAlign w:val="center"/>
          </w:tcPr>
          <w:p w:rsidR="001C32AE" w:rsidRPr="00C76BBF" w:rsidRDefault="001C32AE" w:rsidP="00C76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5" w:type="dxa"/>
            <w:vAlign w:val="center"/>
          </w:tcPr>
          <w:p w:rsidR="001C32AE" w:rsidRPr="00C76BBF" w:rsidRDefault="001C32AE" w:rsidP="00D0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1C32AE" w:rsidRPr="00C76BBF" w:rsidRDefault="001C32AE" w:rsidP="00C76B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0" w:type="dxa"/>
            <w:vAlign w:val="center"/>
          </w:tcPr>
          <w:p w:rsidR="001C32AE" w:rsidRPr="00C76BBF" w:rsidRDefault="001C32AE" w:rsidP="00D0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8002</w:t>
            </w:r>
          </w:p>
        </w:tc>
        <w:tc>
          <w:tcPr>
            <w:tcW w:w="606" w:type="dxa"/>
            <w:vAlign w:val="center"/>
          </w:tcPr>
          <w:p w:rsidR="001C32AE" w:rsidRPr="00C76BBF" w:rsidRDefault="001C32AE" w:rsidP="00D0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71" w:type="dxa"/>
            <w:vAlign w:val="center"/>
          </w:tcPr>
          <w:p w:rsidR="001C32AE" w:rsidRPr="00C76BBF" w:rsidRDefault="001C32AE" w:rsidP="00D02F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100 000,00</w:t>
            </w:r>
          </w:p>
        </w:tc>
      </w:tr>
      <w:tr w:rsidR="001C32AE" w:rsidRPr="00CD7B08" w:rsidTr="00C76BBF">
        <w:trPr>
          <w:trHeight w:val="982"/>
        </w:trPr>
        <w:tc>
          <w:tcPr>
            <w:tcW w:w="4122" w:type="dxa"/>
          </w:tcPr>
          <w:p w:rsidR="001C32AE" w:rsidRPr="00C76BBF" w:rsidRDefault="001C32AE" w:rsidP="00D02FD8">
            <w:pPr>
              <w:widowControl/>
              <w:autoSpaceDE/>
              <w:autoSpaceDN/>
              <w:adjustRightInd/>
              <w:rPr>
                <w:rFonts w:ascii="Times New Roman" w:hAnsi="Times New Roman"/>
                <w:iCs/>
                <w:color w:val="000000"/>
              </w:rPr>
            </w:pPr>
            <w:r w:rsidRPr="00C76BBF">
              <w:rPr>
                <w:rFonts w:ascii="Times New Roman" w:hAnsi="Times New Roman"/>
                <w:i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7" w:type="dxa"/>
            <w:vAlign w:val="center"/>
          </w:tcPr>
          <w:p w:rsidR="001C32AE" w:rsidRPr="00C76BBF" w:rsidRDefault="001C32AE" w:rsidP="00CB0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5" w:type="dxa"/>
            <w:vAlign w:val="center"/>
          </w:tcPr>
          <w:p w:rsidR="001C32AE" w:rsidRPr="00C76BBF" w:rsidRDefault="001C32AE" w:rsidP="00CB0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1C32AE" w:rsidRPr="00C76BBF" w:rsidRDefault="001C32AE" w:rsidP="00CB0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002</w:t>
            </w:r>
          </w:p>
        </w:tc>
        <w:tc>
          <w:tcPr>
            <w:tcW w:w="990" w:type="dxa"/>
            <w:vAlign w:val="center"/>
          </w:tcPr>
          <w:p w:rsidR="001C32AE" w:rsidRPr="00C76BBF" w:rsidRDefault="001C32AE" w:rsidP="00CB0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8002</w:t>
            </w:r>
          </w:p>
        </w:tc>
        <w:tc>
          <w:tcPr>
            <w:tcW w:w="606" w:type="dxa"/>
            <w:vAlign w:val="center"/>
          </w:tcPr>
          <w:p w:rsidR="001C32AE" w:rsidRPr="00C76BBF" w:rsidRDefault="001C32AE" w:rsidP="00CB0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71" w:type="dxa"/>
            <w:vAlign w:val="center"/>
          </w:tcPr>
          <w:p w:rsidR="001C32AE" w:rsidRPr="00C76BBF" w:rsidRDefault="001C32AE" w:rsidP="00CB0D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76BBF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100 000,00</w:t>
            </w:r>
          </w:p>
        </w:tc>
      </w:tr>
    </w:tbl>
    <w:p w:rsidR="001C32AE" w:rsidRPr="00451165" w:rsidRDefault="001C32AE" w:rsidP="0002746D">
      <w:pPr>
        <w:pStyle w:val="Style29"/>
        <w:widowControl/>
        <w:spacing w:line="360" w:lineRule="exact"/>
        <w:rPr>
          <w:rStyle w:val="FontStyle86"/>
          <w:rFonts w:ascii="Times New Roman" w:hAnsi="Times New Roman" w:cs="Times New Roman"/>
        </w:rPr>
      </w:pPr>
      <w:r w:rsidRPr="00D02FD8">
        <w:rPr>
          <w:rStyle w:val="FontStyle86"/>
          <w:rFonts w:ascii="Times New Roman" w:hAnsi="Times New Roman" w:cs="Times New Roman"/>
        </w:rPr>
        <w:t>Уточнение направления расходов — код вида расходов (ВР).</w:t>
      </w:r>
    </w:p>
    <w:p w:rsidR="001C32AE" w:rsidRPr="00451165" w:rsidRDefault="001C32AE">
      <w:pPr>
        <w:pStyle w:val="Style26"/>
        <w:widowControl/>
        <w:spacing w:before="5" w:line="360" w:lineRule="exact"/>
        <w:ind w:firstLine="706"/>
        <w:rPr>
          <w:rStyle w:val="FontStyle86"/>
          <w:rFonts w:ascii="Times New Roman" w:hAnsi="Times New Roman" w:cs="Times New Roman"/>
        </w:rPr>
      </w:pPr>
      <w:proofErr w:type="gramStart"/>
      <w:r w:rsidRPr="00451165">
        <w:rPr>
          <w:rStyle w:val="FontStyle86"/>
          <w:rFonts w:ascii="Times New Roman" w:hAnsi="Times New Roman" w:cs="Times New Roman"/>
        </w:rPr>
        <w:t>Начиная с 2014 года Бюджетным кодексом Российской Федерации предо</w:t>
      </w:r>
      <w:r w:rsidRPr="00451165">
        <w:rPr>
          <w:rStyle w:val="FontStyle86"/>
          <w:rFonts w:ascii="Times New Roman" w:hAnsi="Times New Roman" w:cs="Times New Roman"/>
        </w:rPr>
        <w:softHyphen/>
        <w:t>ставлена значительная свобода</w:t>
      </w:r>
      <w:proofErr w:type="gramEnd"/>
      <w:r w:rsidRPr="00451165">
        <w:rPr>
          <w:rStyle w:val="FontStyle86"/>
          <w:rFonts w:ascii="Times New Roman" w:hAnsi="Times New Roman" w:cs="Times New Roman"/>
        </w:rPr>
        <w:t xml:space="preserve"> в представлении расходов бюджетов в части ва</w:t>
      </w:r>
      <w:r w:rsidRPr="00451165">
        <w:rPr>
          <w:rStyle w:val="FontStyle86"/>
          <w:rFonts w:ascii="Times New Roman" w:hAnsi="Times New Roman" w:cs="Times New Roman"/>
        </w:rPr>
        <w:softHyphen/>
        <w:t xml:space="preserve">риантов группировки. Пример выше «программная» структура расходов, основная группировка в которой осуществляется по муниципальным программам и подпрограммам (приложения </w:t>
      </w:r>
      <w:r>
        <w:rPr>
          <w:rStyle w:val="FontStyle86"/>
          <w:rFonts w:ascii="Times New Roman" w:hAnsi="Times New Roman" w:cs="Times New Roman"/>
        </w:rPr>
        <w:t>9,10</w:t>
      </w:r>
      <w:r w:rsidRPr="00451165">
        <w:rPr>
          <w:rStyle w:val="FontStyle86"/>
          <w:rFonts w:ascii="Times New Roman" w:hAnsi="Times New Roman" w:cs="Times New Roman"/>
        </w:rPr>
        <w:t xml:space="preserve"> к Решению о бюджете).</w:t>
      </w:r>
    </w:p>
    <w:p w:rsidR="001C32AE" w:rsidRPr="00451165" w:rsidRDefault="001C32AE">
      <w:pPr>
        <w:pStyle w:val="Style26"/>
        <w:widowControl/>
        <w:spacing w:before="5" w:line="360" w:lineRule="exac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Приложениями </w:t>
      </w:r>
      <w:r>
        <w:rPr>
          <w:rStyle w:val="FontStyle86"/>
          <w:rFonts w:ascii="Times New Roman" w:hAnsi="Times New Roman" w:cs="Times New Roman"/>
        </w:rPr>
        <w:t>7</w:t>
      </w:r>
      <w:r w:rsidRPr="00451165">
        <w:rPr>
          <w:rStyle w:val="FontStyle86"/>
          <w:rFonts w:ascii="Times New Roman" w:hAnsi="Times New Roman" w:cs="Times New Roman"/>
        </w:rPr>
        <w:t xml:space="preserve"> и </w:t>
      </w:r>
      <w:r>
        <w:rPr>
          <w:rStyle w:val="FontStyle86"/>
          <w:rFonts w:ascii="Times New Roman" w:hAnsi="Times New Roman" w:cs="Times New Roman"/>
        </w:rPr>
        <w:t>8</w:t>
      </w:r>
      <w:r w:rsidRPr="00451165">
        <w:rPr>
          <w:rStyle w:val="FontStyle86"/>
          <w:rFonts w:ascii="Times New Roman" w:hAnsi="Times New Roman" w:cs="Times New Roman"/>
        </w:rPr>
        <w:t xml:space="preserve"> утверждается также «ведомственная» структура расходов, основная группировка в которой осуществляется по</w:t>
      </w:r>
      <w:r>
        <w:rPr>
          <w:rStyle w:val="FontStyle86"/>
          <w:rFonts w:ascii="Times New Roman" w:hAnsi="Times New Roman" w:cs="Times New Roman"/>
        </w:rPr>
        <w:t xml:space="preserve"> ведомствам</w:t>
      </w:r>
      <w:r w:rsidRPr="00451165">
        <w:rPr>
          <w:rStyle w:val="FontStyle86"/>
          <w:rFonts w:ascii="Times New Roman" w:hAnsi="Times New Roman" w:cs="Times New Roman"/>
        </w:rPr>
        <w:t xml:space="preserve">. Те же расходы </w:t>
      </w:r>
      <w:r w:rsidRPr="00451165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>орода Фокино в</w:t>
      </w:r>
      <w:r w:rsidRPr="00451165">
        <w:rPr>
          <w:rStyle w:val="FontStyle86"/>
          <w:rFonts w:ascii="Times New Roman" w:hAnsi="Times New Roman" w:cs="Times New Roman"/>
        </w:rPr>
        <w:t xml:space="preserve"> составе ведомственной структуры расходов выглядят следующим образом:</w:t>
      </w:r>
    </w:p>
    <w:p w:rsidR="001C32AE" w:rsidRPr="00451165" w:rsidRDefault="001C32AE">
      <w:pPr>
        <w:widowControl/>
        <w:spacing w:after="173" w:line="1" w:lineRule="exact"/>
        <w:rPr>
          <w:rFonts w:ascii="Times New Roman" w:hAnsi="Times New Roman"/>
          <w:sz w:val="2"/>
          <w:szCs w:val="2"/>
          <w:highlight w:val="yellow"/>
        </w:rPr>
      </w:pPr>
    </w:p>
    <w:tbl>
      <w:tblPr>
        <w:tblW w:w="96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9"/>
        <w:gridCol w:w="782"/>
        <w:gridCol w:w="557"/>
        <w:gridCol w:w="595"/>
        <w:gridCol w:w="1176"/>
        <w:gridCol w:w="566"/>
        <w:gridCol w:w="1834"/>
      </w:tblGrid>
      <w:tr w:rsidR="001C32AE" w:rsidRPr="00CD7B08" w:rsidTr="009069DC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ind w:left="1224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1C32AE" w:rsidRPr="00CD7B08" w:rsidTr="009069DC"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ind w:left="1915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C32AE" w:rsidRPr="00CD7B08" w:rsidRDefault="001C32AE">
            <w:pPr>
              <w:pStyle w:val="Style19"/>
              <w:widowControl/>
              <w:spacing w:line="240" w:lineRule="auto"/>
              <w:ind w:left="1915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 w:rsidP="00CC200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2AE" w:rsidRPr="00CD7B08" w:rsidRDefault="001C32AE">
            <w:pPr>
              <w:pStyle w:val="Style19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</w:pPr>
            <w:r w:rsidRPr="00CD7B08">
              <w:rPr>
                <w:rStyle w:val="FontStyle83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C32AE" w:rsidRPr="00CD7B08" w:rsidTr="009069DC">
        <w:trPr>
          <w:trHeight w:val="65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АДМИНИСТРАЦИЯ ГОРОДА ФОКИНО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 w:rsidP="009069DC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CD7B08" w:rsidRDefault="001C32AE" w:rsidP="009069D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140 506 244,00</w:t>
            </w:r>
          </w:p>
          <w:p w:rsidR="001C32AE" w:rsidRPr="00CD7B08" w:rsidRDefault="001C32AE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1C32AE" w:rsidRPr="00CD7B08" w:rsidTr="009069DC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002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11 539 237,00</w:t>
            </w:r>
          </w:p>
        </w:tc>
      </w:tr>
      <w:tr w:rsidR="001C32AE" w:rsidRPr="00CD7B08" w:rsidTr="009069DC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D7B08">
              <w:rPr>
                <w:rFonts w:ascii="Times New Roman" w:hAnsi="Times New Roman"/>
                <w:bCs/>
                <w:sz w:val="26"/>
                <w:szCs w:val="26"/>
              </w:rPr>
              <w:t>868 200,00</w:t>
            </w:r>
          </w:p>
        </w:tc>
      </w:tr>
      <w:tr w:rsidR="001C32AE" w:rsidRPr="00CD7B08" w:rsidTr="009069DC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Мероприятия в сфере информационного обеспечения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02 2 8002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</w:tr>
      <w:tr w:rsidR="001C32AE" w:rsidRPr="00CD7B08" w:rsidTr="009069DC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02 2 8002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</w:tr>
      <w:tr w:rsidR="001C32AE" w:rsidRPr="00CD7B08" w:rsidTr="009069DC"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02 2 8002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2AE" w:rsidRPr="00CD7B08" w:rsidRDefault="001C32AE">
            <w:pPr>
              <w:rPr>
                <w:rFonts w:ascii="Times New Roman" w:hAnsi="Times New Roman"/>
                <w:sz w:val="26"/>
                <w:szCs w:val="26"/>
              </w:rPr>
            </w:pPr>
            <w:r w:rsidRPr="00CD7B08">
              <w:rPr>
                <w:rFonts w:ascii="Times New Roman" w:hAnsi="Times New Roman"/>
                <w:sz w:val="26"/>
                <w:szCs w:val="26"/>
              </w:rPr>
              <w:t>100 000,00</w:t>
            </w:r>
          </w:p>
        </w:tc>
      </w:tr>
    </w:tbl>
    <w:p w:rsidR="001C32AE" w:rsidRPr="00451165" w:rsidRDefault="001C32AE">
      <w:pPr>
        <w:pStyle w:val="Style26"/>
        <w:widowControl/>
        <w:spacing w:before="72" w:line="360" w:lineRule="exact"/>
        <w:ind w:firstLine="706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В дополнение к рассмотренным уровням иерархии классификации в ве</w:t>
      </w:r>
      <w:r w:rsidRPr="00451165">
        <w:rPr>
          <w:rStyle w:val="FontStyle86"/>
          <w:rFonts w:ascii="Times New Roman" w:hAnsi="Times New Roman" w:cs="Times New Roman"/>
        </w:rPr>
        <w:softHyphen/>
        <w:t>домственной структуре расходов добавлены Раздел (</w:t>
      </w:r>
      <w:proofErr w:type="spellStart"/>
      <w:r w:rsidRPr="00451165">
        <w:rPr>
          <w:rStyle w:val="FontStyle86"/>
          <w:rFonts w:ascii="Times New Roman" w:hAnsi="Times New Roman" w:cs="Times New Roman"/>
        </w:rPr>
        <w:t>Рз</w:t>
      </w:r>
      <w:proofErr w:type="spellEnd"/>
      <w:r w:rsidRPr="00451165">
        <w:rPr>
          <w:rStyle w:val="FontStyle86"/>
          <w:rFonts w:ascii="Times New Roman" w:hAnsi="Times New Roman" w:cs="Times New Roman"/>
        </w:rPr>
        <w:t>) и Подраздел (</w:t>
      </w:r>
      <w:proofErr w:type="spellStart"/>
      <w:proofErr w:type="gramStart"/>
      <w:r w:rsidRPr="00451165">
        <w:rPr>
          <w:rStyle w:val="FontStyle86"/>
          <w:rFonts w:ascii="Times New Roman" w:hAnsi="Times New Roman" w:cs="Times New Roman"/>
        </w:rPr>
        <w:t>Пр</w:t>
      </w:r>
      <w:proofErr w:type="spellEnd"/>
      <w:proofErr w:type="gramEnd"/>
      <w:r w:rsidRPr="00451165">
        <w:rPr>
          <w:rStyle w:val="FontStyle86"/>
          <w:rFonts w:ascii="Times New Roman" w:hAnsi="Times New Roman" w:cs="Times New Roman"/>
        </w:rPr>
        <w:t>), а также Целевая статья расходов (ЦСР).</w:t>
      </w:r>
    </w:p>
    <w:p w:rsidR="001C32AE" w:rsidRPr="00220E6A" w:rsidRDefault="001C32AE" w:rsidP="00220E6A">
      <w:pPr>
        <w:pStyle w:val="Style26"/>
        <w:widowControl/>
        <w:spacing w:before="5" w:line="360" w:lineRule="exact"/>
        <w:ind w:firstLine="715"/>
        <w:rPr>
          <w:rStyle w:val="FontStyle86"/>
          <w:rFonts w:ascii="Times New Roman" w:hAnsi="Times New Roman" w:cs="Times New Roman"/>
        </w:rPr>
      </w:pPr>
      <w:r w:rsidRPr="00220E6A">
        <w:rPr>
          <w:rStyle w:val="FontStyle86"/>
          <w:rFonts w:ascii="Times New Roman" w:hAnsi="Times New Roman" w:cs="Times New Roman"/>
        </w:rPr>
        <w:t>Целевая статья расходов в свою очередь также имеет собственную струк</w:t>
      </w:r>
      <w:r w:rsidRPr="00220E6A">
        <w:rPr>
          <w:rStyle w:val="FontStyle86"/>
          <w:rFonts w:ascii="Times New Roman" w:hAnsi="Times New Roman" w:cs="Times New Roman"/>
        </w:rPr>
        <w:softHyphen/>
        <w:t>туру: первые два знака целевой статьи — муниципальная программа (</w:t>
      </w:r>
      <w:r>
        <w:rPr>
          <w:rStyle w:val="FontStyle86"/>
          <w:rFonts w:ascii="Times New Roman" w:hAnsi="Times New Roman" w:cs="Times New Roman"/>
        </w:rPr>
        <w:t>МП</w:t>
      </w:r>
      <w:r w:rsidRPr="00220E6A">
        <w:rPr>
          <w:rStyle w:val="FontStyle86"/>
          <w:rFonts w:ascii="Times New Roman" w:hAnsi="Times New Roman" w:cs="Times New Roman"/>
        </w:rPr>
        <w:t>),</w:t>
      </w:r>
      <w:r>
        <w:rPr>
          <w:rStyle w:val="FontStyle86"/>
          <w:rFonts w:ascii="Times New Roman" w:hAnsi="Times New Roman" w:cs="Times New Roman"/>
        </w:rPr>
        <w:t xml:space="preserve"> третий знак — подпрограмма (ППМ</w:t>
      </w:r>
      <w:r w:rsidRPr="00220E6A">
        <w:rPr>
          <w:rStyle w:val="FontStyle86"/>
          <w:rFonts w:ascii="Times New Roman" w:hAnsi="Times New Roman" w:cs="Times New Roman"/>
        </w:rPr>
        <w:t>П), последние четыре знака — направления расходо</w:t>
      </w:r>
      <w:proofErr w:type="gramStart"/>
      <w:r w:rsidRPr="00220E6A">
        <w:rPr>
          <w:rStyle w:val="FontStyle86"/>
          <w:rFonts w:ascii="Times New Roman" w:hAnsi="Times New Roman" w:cs="Times New Roman"/>
        </w:rPr>
        <w:t>в(</w:t>
      </w:r>
      <w:proofErr w:type="gramEnd"/>
      <w:r w:rsidRPr="00220E6A">
        <w:rPr>
          <w:rStyle w:val="FontStyle86"/>
          <w:rFonts w:ascii="Times New Roman" w:hAnsi="Times New Roman" w:cs="Times New Roman"/>
        </w:rPr>
        <w:t>НР).</w:t>
      </w:r>
    </w:p>
    <w:p w:rsidR="001C32AE" w:rsidRPr="00220E6A" w:rsidRDefault="001C32AE">
      <w:pPr>
        <w:pStyle w:val="Style26"/>
        <w:widowControl/>
        <w:spacing w:before="5" w:line="360" w:lineRule="exact"/>
        <w:ind w:firstLine="701"/>
        <w:rPr>
          <w:rStyle w:val="FontStyle86"/>
          <w:rFonts w:ascii="Times New Roman" w:hAnsi="Times New Roman" w:cs="Times New Roman"/>
        </w:rPr>
      </w:pPr>
      <w:r w:rsidRPr="00220E6A">
        <w:rPr>
          <w:rStyle w:val="FontStyle86"/>
          <w:rFonts w:ascii="Times New Roman" w:hAnsi="Times New Roman" w:cs="Times New Roman"/>
        </w:rPr>
        <w:lastRenderedPageBreak/>
        <w:t>До 2014 года в составе приложений к решению утверждалась также «функ</w:t>
      </w:r>
      <w:r w:rsidRPr="00220E6A">
        <w:rPr>
          <w:rStyle w:val="FontStyle86"/>
          <w:rFonts w:ascii="Times New Roman" w:hAnsi="Times New Roman" w:cs="Times New Roman"/>
        </w:rPr>
        <w:softHyphen/>
        <w:t>циональная» структура расходов, в которой основная группировка осуществлялась по разделам (</w:t>
      </w:r>
      <w:proofErr w:type="spellStart"/>
      <w:r w:rsidRPr="00220E6A">
        <w:rPr>
          <w:rStyle w:val="FontStyle86"/>
          <w:rFonts w:ascii="Times New Roman" w:hAnsi="Times New Roman" w:cs="Times New Roman"/>
        </w:rPr>
        <w:t>Рз</w:t>
      </w:r>
      <w:proofErr w:type="spellEnd"/>
      <w:r w:rsidRPr="00220E6A">
        <w:rPr>
          <w:rStyle w:val="FontStyle86"/>
          <w:rFonts w:ascii="Times New Roman" w:hAnsi="Times New Roman" w:cs="Times New Roman"/>
        </w:rPr>
        <w:t>) и подразделам (</w:t>
      </w:r>
      <w:proofErr w:type="spellStart"/>
      <w:proofErr w:type="gramStart"/>
      <w:r w:rsidRPr="00220E6A">
        <w:rPr>
          <w:rStyle w:val="FontStyle86"/>
          <w:rFonts w:ascii="Times New Roman" w:hAnsi="Times New Roman" w:cs="Times New Roman"/>
        </w:rPr>
        <w:t>Пр</w:t>
      </w:r>
      <w:proofErr w:type="spellEnd"/>
      <w:proofErr w:type="gramEnd"/>
      <w:r w:rsidRPr="00220E6A">
        <w:rPr>
          <w:rStyle w:val="FontStyle86"/>
          <w:rFonts w:ascii="Times New Roman" w:hAnsi="Times New Roman" w:cs="Times New Roman"/>
        </w:rPr>
        <w:t xml:space="preserve">). </w:t>
      </w:r>
    </w:p>
    <w:p w:rsidR="001C32AE" w:rsidRPr="00451165" w:rsidRDefault="001C32AE">
      <w:pPr>
        <w:pStyle w:val="Style26"/>
        <w:widowControl/>
        <w:spacing w:before="5" w:line="360" w:lineRule="exact"/>
        <w:ind w:firstLine="715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Наименования и коды бюджетной классификации преимущественно установлены Министерством финансов Российской Федерации (приказ Минфина России от 01.07.2013 № 65н «Об утверждении Указаний о порядке применения бюджетной классификации Российской Федерации»). Субъектам Российской Федерации и органам местного самоуправления предоставлено право самостоятельно </w:t>
      </w:r>
      <w:proofErr w:type="gramStart"/>
      <w:r w:rsidRPr="00451165">
        <w:rPr>
          <w:rStyle w:val="FontStyle86"/>
          <w:rFonts w:ascii="Times New Roman" w:hAnsi="Times New Roman" w:cs="Times New Roman"/>
        </w:rPr>
        <w:t>устанавливать</w:t>
      </w:r>
      <w:proofErr w:type="gramEnd"/>
      <w:r w:rsidRPr="00451165">
        <w:rPr>
          <w:rStyle w:val="FontStyle86"/>
          <w:rFonts w:ascii="Times New Roman" w:hAnsi="Times New Roman" w:cs="Times New Roman"/>
        </w:rPr>
        <w:t xml:space="preserve"> коды и наименования целевых статей расходов.</w:t>
      </w:r>
    </w:p>
    <w:p w:rsidR="001C32AE" w:rsidRPr="009069DC" w:rsidRDefault="001C32AE" w:rsidP="009069DC">
      <w:pPr>
        <w:jc w:val="both"/>
        <w:rPr>
          <w:rFonts w:ascii="Times New Roman" w:hAnsi="Times New Roman"/>
          <w:sz w:val="28"/>
          <w:szCs w:val="28"/>
        </w:rPr>
      </w:pPr>
      <w:r w:rsidRPr="00451165">
        <w:rPr>
          <w:rStyle w:val="FontStyle86"/>
          <w:rFonts w:ascii="Times New Roman" w:hAnsi="Times New Roman" w:cs="Times New Roman"/>
        </w:rPr>
        <w:t xml:space="preserve">Последние три знака двадцатизначного кода бюджетной классификации (классификация операций сектора государственного управления — КОСГУ) не утверждается </w:t>
      </w:r>
      <w:r>
        <w:rPr>
          <w:rStyle w:val="FontStyle86"/>
          <w:rFonts w:ascii="Times New Roman" w:hAnsi="Times New Roman" w:cs="Times New Roman"/>
        </w:rPr>
        <w:t>решением</w:t>
      </w:r>
      <w:r w:rsidRPr="00451165">
        <w:rPr>
          <w:rStyle w:val="FontStyle86"/>
          <w:rFonts w:ascii="Times New Roman" w:hAnsi="Times New Roman" w:cs="Times New Roman"/>
        </w:rPr>
        <w:t xml:space="preserve"> о бюджете (все коды в составе </w:t>
      </w:r>
      <w:r>
        <w:rPr>
          <w:rStyle w:val="FontStyle86"/>
          <w:rFonts w:ascii="Times New Roman" w:hAnsi="Times New Roman" w:cs="Times New Roman"/>
        </w:rPr>
        <w:t>решения</w:t>
      </w:r>
      <w:r w:rsidRPr="00451165">
        <w:rPr>
          <w:rStyle w:val="FontStyle86"/>
          <w:rFonts w:ascii="Times New Roman" w:hAnsi="Times New Roman" w:cs="Times New Roman"/>
        </w:rPr>
        <w:t xml:space="preserve"> имеют 17 знаков). </w:t>
      </w:r>
      <w:r w:rsidRPr="00220E6A">
        <w:rPr>
          <w:rStyle w:val="FontStyle86"/>
          <w:rFonts w:ascii="Times New Roman" w:hAnsi="Times New Roman" w:cs="Times New Roman"/>
        </w:rPr>
        <w:t xml:space="preserve">Распределение расходов местного бюджета по полному двадцатизначному коду бюджетной классификации (сводная бюджетная роспись) ежеквартально публикуется на официальном сайте администрации города Сельцо Брянской области </w:t>
      </w:r>
      <w:proofErr w:type="gramStart"/>
      <w:r w:rsidRPr="009069D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69DC">
        <w:rPr>
          <w:rFonts w:ascii="Times New Roman" w:hAnsi="Times New Roman"/>
          <w:sz w:val="28"/>
          <w:szCs w:val="28"/>
        </w:rPr>
        <w:t>http://admfokino.myjino.ru)</w:t>
      </w:r>
    </w:p>
    <w:p w:rsidR="001C32AE" w:rsidRPr="00451165" w:rsidRDefault="001C32AE">
      <w:pPr>
        <w:pStyle w:val="Style25"/>
        <w:widowControl/>
        <w:spacing w:before="101"/>
        <w:rPr>
          <w:rStyle w:val="FontStyle81"/>
          <w:rFonts w:ascii="Times New Roman" w:hAnsi="Times New Roman" w:cs="Times New Roman"/>
        </w:rPr>
      </w:pPr>
      <w:r w:rsidRPr="00451165">
        <w:rPr>
          <w:rStyle w:val="FontStyle81"/>
          <w:rFonts w:ascii="Times New Roman" w:hAnsi="Times New Roman" w:cs="Times New Roman"/>
        </w:rPr>
        <w:t>3. Как составляется бюджет?</w:t>
      </w:r>
    </w:p>
    <w:p w:rsidR="001C32AE" w:rsidRPr="00451165" w:rsidRDefault="001C32AE" w:rsidP="008529E9">
      <w:pPr>
        <w:pStyle w:val="Style26"/>
        <w:widowControl/>
        <w:spacing w:before="29" w:line="360" w:lineRule="exact"/>
        <w:ind w:firstLine="701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Местный бюджет формируется и утверждается сроком на три года - очередной финансовый год и на плановый период.</w:t>
      </w:r>
    </w:p>
    <w:p w:rsidR="001C32AE" w:rsidRPr="00451165" w:rsidRDefault="001C32AE" w:rsidP="008529E9">
      <w:pPr>
        <w:pStyle w:val="Style26"/>
        <w:widowControl/>
        <w:spacing w:line="360" w:lineRule="exact"/>
        <w:ind w:left="826" w:firstLine="0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Проект бюджета основывается на следующих основных документах.</w:t>
      </w:r>
    </w:p>
    <w:p w:rsidR="001C32AE" w:rsidRPr="00451165" w:rsidRDefault="001C32AE" w:rsidP="0034673A">
      <w:pPr>
        <w:pStyle w:val="Style30"/>
        <w:widowControl/>
        <w:numPr>
          <w:ilvl w:val="0"/>
          <w:numId w:val="1"/>
        </w:numPr>
        <w:tabs>
          <w:tab w:val="left" w:pos="0"/>
        </w:tabs>
        <w:spacing w:before="5"/>
        <w:ind w:firstLine="851"/>
        <w:jc w:val="both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послание Президента Российской Федерации Федеральному Собранию Российской Федерации;</w:t>
      </w:r>
    </w:p>
    <w:p w:rsidR="001C32AE" w:rsidRPr="00451165" w:rsidRDefault="001C32AE" w:rsidP="0034673A">
      <w:pPr>
        <w:pStyle w:val="Style30"/>
        <w:widowControl/>
        <w:numPr>
          <w:ilvl w:val="0"/>
          <w:numId w:val="1"/>
        </w:numPr>
        <w:tabs>
          <w:tab w:val="left" w:pos="0"/>
        </w:tabs>
        <w:spacing w:before="5"/>
        <w:ind w:firstLine="851"/>
        <w:jc w:val="both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бюджетное послание Президента Российской Федерации о бюджетной политике;</w:t>
      </w:r>
    </w:p>
    <w:p w:rsidR="001C32AE" w:rsidRPr="00451165" w:rsidRDefault="001C32AE" w:rsidP="0034673A">
      <w:pPr>
        <w:pStyle w:val="Style30"/>
        <w:widowControl/>
        <w:tabs>
          <w:tab w:val="left" w:pos="0"/>
        </w:tabs>
        <w:spacing w:before="5"/>
        <w:ind w:left="851" w:firstLine="0"/>
        <w:jc w:val="both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3.</w:t>
      </w:r>
      <w:r w:rsidRPr="00451165">
        <w:rPr>
          <w:rStyle w:val="FontStyle86"/>
          <w:rFonts w:ascii="Times New Roman" w:hAnsi="Times New Roman" w:cs="Times New Roman"/>
          <w:spacing w:val="0"/>
          <w:sz w:val="20"/>
          <w:szCs w:val="20"/>
        </w:rPr>
        <w:tab/>
      </w:r>
      <w:r w:rsidRPr="00451165">
        <w:rPr>
          <w:rStyle w:val="FontStyle86"/>
          <w:rFonts w:ascii="Times New Roman" w:hAnsi="Times New Roman" w:cs="Times New Roman"/>
        </w:rPr>
        <w:t>долгосрочная бюджетная стратегия Российской Федерации;</w:t>
      </w:r>
    </w:p>
    <w:p w:rsidR="001C32AE" w:rsidRPr="00451165" w:rsidRDefault="001C32AE" w:rsidP="0034673A">
      <w:pPr>
        <w:pStyle w:val="Style30"/>
        <w:widowControl/>
        <w:tabs>
          <w:tab w:val="left" w:pos="0"/>
        </w:tabs>
        <w:ind w:firstLine="851"/>
        <w:jc w:val="both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4.</w:t>
      </w:r>
      <w:r w:rsidRPr="00451165">
        <w:rPr>
          <w:rStyle w:val="FontStyle86"/>
          <w:rFonts w:ascii="Times New Roman" w:hAnsi="Times New Roman" w:cs="Times New Roman"/>
          <w:spacing w:val="0"/>
          <w:sz w:val="20"/>
          <w:szCs w:val="20"/>
        </w:rPr>
        <w:tab/>
      </w:r>
      <w:r w:rsidRPr="00451165">
        <w:rPr>
          <w:rStyle w:val="FontStyle86"/>
          <w:rFonts w:ascii="Times New Roman" w:hAnsi="Times New Roman" w:cs="Times New Roman"/>
        </w:rPr>
        <w:t>основные направления бюджетной политики Российской Федерации;</w:t>
      </w:r>
    </w:p>
    <w:p w:rsidR="001C32AE" w:rsidRPr="00451165" w:rsidRDefault="001C32AE" w:rsidP="00890F4D">
      <w:pPr>
        <w:pStyle w:val="Style30"/>
        <w:widowControl/>
        <w:tabs>
          <w:tab w:val="left" w:pos="0"/>
        </w:tabs>
        <w:spacing w:before="5"/>
        <w:ind w:left="1018" w:hanging="167"/>
        <w:jc w:val="both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5.</w:t>
      </w:r>
      <w:r w:rsidRPr="00451165">
        <w:rPr>
          <w:rStyle w:val="FontStyle86"/>
          <w:rFonts w:ascii="Times New Roman" w:hAnsi="Times New Roman" w:cs="Times New Roman"/>
          <w:spacing w:val="0"/>
          <w:sz w:val="20"/>
          <w:szCs w:val="20"/>
        </w:rPr>
        <w:tab/>
      </w:r>
      <w:r w:rsidRPr="00451165">
        <w:rPr>
          <w:rStyle w:val="FontStyle86"/>
          <w:rFonts w:ascii="Times New Roman" w:hAnsi="Times New Roman" w:cs="Times New Roman"/>
        </w:rPr>
        <w:t>основные направления налоговой политики Российской Федерации;</w:t>
      </w:r>
    </w:p>
    <w:p w:rsidR="001C32AE" w:rsidRPr="00451165" w:rsidRDefault="001C32AE" w:rsidP="0034673A">
      <w:pPr>
        <w:pStyle w:val="Style30"/>
        <w:widowControl/>
        <w:numPr>
          <w:ilvl w:val="0"/>
          <w:numId w:val="2"/>
        </w:numPr>
        <w:tabs>
          <w:tab w:val="left" w:pos="0"/>
        </w:tabs>
        <w:ind w:firstLine="851"/>
        <w:jc w:val="both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основные направления бюджетной, налоговой и долговой политики Брянской области;</w:t>
      </w:r>
    </w:p>
    <w:p w:rsidR="001C32AE" w:rsidRPr="00451165" w:rsidRDefault="001C32AE" w:rsidP="0034673A">
      <w:pPr>
        <w:pStyle w:val="Style30"/>
        <w:widowControl/>
        <w:numPr>
          <w:ilvl w:val="0"/>
          <w:numId w:val="2"/>
        </w:numPr>
        <w:tabs>
          <w:tab w:val="left" w:pos="0"/>
        </w:tabs>
        <w:spacing w:before="5"/>
        <w:ind w:firstLine="851"/>
        <w:jc w:val="both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итоги и прогноз социально-экономического развития Брянской об</w:t>
      </w:r>
      <w:r w:rsidRPr="00451165">
        <w:rPr>
          <w:rStyle w:val="FontStyle86"/>
          <w:rFonts w:ascii="Times New Roman" w:hAnsi="Times New Roman" w:cs="Times New Roman"/>
        </w:rPr>
        <w:softHyphen/>
        <w:t>ласти;</w:t>
      </w:r>
    </w:p>
    <w:p w:rsidR="001C32AE" w:rsidRPr="00451165" w:rsidRDefault="001C32AE" w:rsidP="00BC16FF">
      <w:pPr>
        <w:pStyle w:val="aa"/>
        <w:numPr>
          <w:ilvl w:val="0"/>
          <w:numId w:val="2"/>
        </w:numPr>
        <w:ind w:left="0" w:firstLine="851"/>
        <w:jc w:val="both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итоги и прогноз социально-экономического развития городского округа на 2014 год и на плановый период 2015 и 2016 годов.</w:t>
      </w:r>
    </w:p>
    <w:p w:rsidR="001C32AE" w:rsidRPr="00451165" w:rsidRDefault="001C32AE" w:rsidP="00BC16FF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firstLine="851"/>
        <w:jc w:val="both"/>
        <w:rPr>
          <w:rStyle w:val="FontStyle86"/>
          <w:rFonts w:ascii="Times New Roman" w:hAnsi="Times New Roman" w:cs="Times New Roman"/>
          <w:bCs/>
        </w:rPr>
      </w:pPr>
      <w:r w:rsidRPr="00451165">
        <w:rPr>
          <w:rStyle w:val="FontStyle86"/>
          <w:rFonts w:ascii="Times New Roman" w:hAnsi="Times New Roman" w:cs="Times New Roman"/>
        </w:rPr>
        <w:t xml:space="preserve">основные направления </w:t>
      </w:r>
      <w:r w:rsidRPr="00451165">
        <w:rPr>
          <w:rStyle w:val="FontStyle86"/>
          <w:rFonts w:ascii="Times New Roman" w:hAnsi="Times New Roman" w:cs="Times New Roman"/>
          <w:bCs/>
        </w:rPr>
        <w:t>бюджетной, налоговой и долговой политики городского округа</w:t>
      </w:r>
      <w:r>
        <w:rPr>
          <w:rStyle w:val="FontStyle86"/>
          <w:rFonts w:ascii="Times New Roman" w:hAnsi="Times New Roman" w:cs="Times New Roman"/>
          <w:bCs/>
        </w:rPr>
        <w:t xml:space="preserve"> </w:t>
      </w:r>
      <w:r w:rsidRPr="00451165">
        <w:rPr>
          <w:rStyle w:val="FontStyle86"/>
          <w:rFonts w:ascii="Times New Roman" w:hAnsi="Times New Roman" w:cs="Times New Roman"/>
          <w:bCs/>
        </w:rPr>
        <w:t>на 2014 год и на плановый период 2015 и 2016 годов.</w:t>
      </w:r>
    </w:p>
    <w:p w:rsidR="001C32AE" w:rsidRPr="00451165" w:rsidRDefault="001C32AE" w:rsidP="00F44882">
      <w:pPr>
        <w:keepNext/>
        <w:ind w:right="144"/>
        <w:outlineLvl w:val="0"/>
        <w:rPr>
          <w:rStyle w:val="FontStyle86"/>
          <w:rFonts w:ascii="Times New Roman" w:hAnsi="Times New Roman" w:cs="Times New Roman"/>
        </w:rPr>
      </w:pPr>
      <w:r w:rsidRPr="00451165">
        <w:rPr>
          <w:sz w:val="28"/>
          <w:szCs w:val="28"/>
        </w:rPr>
        <w:lastRenderedPageBreak/>
        <w:tab/>
      </w:r>
      <w:r w:rsidRPr="00451165">
        <w:rPr>
          <w:rStyle w:val="FontStyle86"/>
          <w:rFonts w:ascii="Times New Roman" w:hAnsi="Times New Roman" w:cs="Times New Roman"/>
        </w:rPr>
        <w:t>Основными этапами подготовки бюджета являются:</w:t>
      </w:r>
    </w:p>
    <w:p w:rsidR="001C32AE" w:rsidRPr="00451165" w:rsidRDefault="001C32AE" w:rsidP="00CE660D">
      <w:pPr>
        <w:rPr>
          <w:sz w:val="28"/>
          <w:szCs w:val="28"/>
        </w:rPr>
      </w:pPr>
    </w:p>
    <w:p w:rsidR="001C32AE" w:rsidRPr="00A9045A" w:rsidRDefault="001C32AE" w:rsidP="00CE660D">
      <w:pPr>
        <w:pStyle w:val="ab"/>
        <w:spacing w:before="0" w:beforeAutospacing="0" w:after="0" w:afterAutospacing="0" w:line="276" w:lineRule="auto"/>
        <w:jc w:val="both"/>
        <w:rPr>
          <w:rStyle w:val="FontStyle86"/>
          <w:rFonts w:ascii="Times New Roman" w:hAnsi="Times New Roman" w:cs="Times New Roman"/>
          <w:bCs/>
        </w:rPr>
      </w:pPr>
      <w:r w:rsidRPr="00A9045A">
        <w:rPr>
          <w:rStyle w:val="FontStyle86"/>
          <w:rFonts w:ascii="Times New Roman" w:hAnsi="Times New Roman" w:cs="Times New Roman"/>
          <w:bCs/>
        </w:rPr>
        <w:t>Таблица</w:t>
      </w:r>
      <w:proofErr w:type="gramStart"/>
      <w:r w:rsidRPr="00A9045A">
        <w:rPr>
          <w:rStyle w:val="FontStyle86"/>
          <w:rFonts w:ascii="Times New Roman" w:hAnsi="Times New Roman" w:cs="Times New Roman"/>
          <w:bCs/>
        </w:rPr>
        <w:t>4</w:t>
      </w:r>
      <w:proofErr w:type="gramEnd"/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953"/>
        <w:gridCol w:w="1645"/>
        <w:gridCol w:w="1801"/>
        <w:gridCol w:w="2062"/>
      </w:tblGrid>
      <w:tr w:rsidR="001C32AE" w:rsidRPr="00CD7B08" w:rsidTr="00A9045A">
        <w:trPr>
          <w:trHeight w:val="7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  <w:rPr>
                <w:b/>
                <w:i/>
              </w:rPr>
            </w:pPr>
            <w:r w:rsidRPr="00CD7B08">
              <w:rPr>
                <w:b/>
                <w:i/>
              </w:rPr>
              <w:t>№</w:t>
            </w:r>
          </w:p>
          <w:p w:rsidR="001C32AE" w:rsidRPr="00CD7B08" w:rsidRDefault="001C32AE" w:rsidP="00CB0D3A">
            <w:pPr>
              <w:jc w:val="center"/>
              <w:rPr>
                <w:b/>
                <w:i/>
              </w:rPr>
            </w:pPr>
            <w:proofErr w:type="gramStart"/>
            <w:r w:rsidRPr="00CD7B08">
              <w:rPr>
                <w:b/>
                <w:i/>
              </w:rPr>
              <w:t>п</w:t>
            </w:r>
            <w:proofErr w:type="gramEnd"/>
            <w:r w:rsidRPr="00CD7B08">
              <w:rPr>
                <w:b/>
                <w:i/>
              </w:rPr>
              <w:t>/п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  <w:rPr>
                <w:b/>
                <w:i/>
              </w:rPr>
            </w:pPr>
            <w:r w:rsidRPr="00CD7B08">
              <w:rPr>
                <w:b/>
                <w:i/>
              </w:rPr>
              <w:t>Содержание работы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  <w:rPr>
                <w:b/>
                <w:i/>
              </w:rPr>
            </w:pPr>
            <w:r w:rsidRPr="00CD7B08">
              <w:rPr>
                <w:b/>
                <w:i/>
              </w:rPr>
              <w:t>Срок исполнения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  <w:rPr>
                <w:b/>
                <w:i/>
              </w:rPr>
            </w:pPr>
            <w:r w:rsidRPr="00CD7B08">
              <w:rPr>
                <w:b/>
                <w:i/>
              </w:rPr>
              <w:t>Ответственный исполнитель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  <w:rPr>
                <w:b/>
                <w:i/>
              </w:rPr>
            </w:pPr>
            <w:r w:rsidRPr="00CD7B08">
              <w:rPr>
                <w:b/>
                <w:i/>
              </w:rPr>
              <w:t>Куда предоставляется</w:t>
            </w:r>
          </w:p>
        </w:tc>
      </w:tr>
      <w:tr w:rsidR="001C32AE" w:rsidRPr="00CD7B08" w:rsidTr="00A9045A">
        <w:trPr>
          <w:trHeight w:val="132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 xml:space="preserve">Предоставление фактического фонда оплаты труда </w:t>
            </w:r>
            <w:proofErr w:type="gramStart"/>
            <w:r w:rsidRPr="00CD7B08">
              <w:t>работающих</w:t>
            </w:r>
            <w:proofErr w:type="gramEnd"/>
            <w:r w:rsidRPr="00CD7B08">
              <w:t xml:space="preserve"> за 2012 год, оценки фонда оплаты труда работающих в 2013 году, прогноза на 2014-2016 годы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10.07.2013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Отдел экономики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</w:tr>
      <w:tr w:rsidR="001C32AE" w:rsidRPr="00CD7B08" w:rsidTr="00A9045A">
        <w:trPr>
          <w:trHeight w:val="160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2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 xml:space="preserve">Предоставление данных о фактической прибыли прибыльных предприятий за 2012 год, оценке прибыли прибыльных предприятий на 2013 год и прогнозу на 2014-2016 годы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10.07.2013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Отдел экономики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</w:tr>
      <w:tr w:rsidR="001C32AE" w:rsidRPr="00CD7B08" w:rsidTr="00A9045A">
        <w:trPr>
          <w:trHeight w:val="133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3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Проведение и представление результатов оценки потребности в предоставляемых муниципальных услугах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15.08.2013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Отдел экономики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</w:tr>
      <w:tr w:rsidR="001C32AE" w:rsidRPr="00CD7B08" w:rsidTr="00A9045A">
        <w:trPr>
          <w:trHeight w:val="214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4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Подготовка проекта программы приватизации на 2014 год и на плановый период 2015 и 2016 годов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16.07.2013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Отдел имущественных и земельных отношений, архитектуры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</w:tr>
      <w:tr w:rsidR="001C32AE" w:rsidRPr="00CD7B08" w:rsidTr="00A9045A">
        <w:trPr>
          <w:trHeight w:val="18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Представление данных, материалов и показателей для формирования доходной и расходной частей бюджета городского округа «город Фокино» на 2014 год и на плановый период 2015 и 2016 годов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01.09.2013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Главные распорядители средств бюджета городского округа «город Фокино»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</w:tr>
      <w:tr w:rsidR="001C32AE" w:rsidRPr="00CD7B08" w:rsidTr="00A9045A">
        <w:trPr>
          <w:trHeight w:val="18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6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Подготовка и представление показателей, входящих в компетенцию Управления Федеральной налоговой службы по Брянской области, для прогнозирования доходов бюджета городского округа «город Фокино»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16.07.2013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Управление Федеральной налоговой службы РФ по Брянской области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</w:tr>
      <w:tr w:rsidR="001C32AE" w:rsidRPr="00CD7B08" w:rsidTr="00A9045A">
        <w:trPr>
          <w:trHeight w:val="133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7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Разработка прогноза социально-экономического развития Брянской области на 2014-2016 годы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15.11.2013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Отдел экономики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</w:tr>
      <w:tr w:rsidR="001C32AE" w:rsidRPr="00CD7B08" w:rsidTr="00A9045A">
        <w:trPr>
          <w:trHeight w:val="5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lastRenderedPageBreak/>
              <w:t>8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Разработка предварительных укрупненных показателей налоговых и неналоговых доходов проекта доходной части бюджета городского округа «город Фокино» на 2014 год и на плановый период 2015 и 2016 годов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10.09.2013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</w:p>
          <w:p w:rsidR="001C32AE" w:rsidRPr="00CD7B08" w:rsidRDefault="001C32AE" w:rsidP="00CB0D3A">
            <w:pPr>
              <w:jc w:val="center"/>
            </w:pPr>
            <w:r w:rsidRPr="00CD7B08">
              <w:t>-</w:t>
            </w:r>
          </w:p>
        </w:tc>
      </w:tr>
      <w:tr w:rsidR="001C32AE" w:rsidRPr="00CD7B08" w:rsidTr="00A9045A">
        <w:trPr>
          <w:trHeight w:val="133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9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Разработка проекта доходной части бюджета городского округа «город Фокино» на 2014 год и на плановый период 2015 и 2016 годов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10.09.2013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</w:p>
          <w:p w:rsidR="001C32AE" w:rsidRPr="00CD7B08" w:rsidRDefault="001C32AE" w:rsidP="00CB0D3A">
            <w:pPr>
              <w:jc w:val="center"/>
            </w:pPr>
            <w:r w:rsidRPr="00CD7B08">
              <w:t>-</w:t>
            </w:r>
          </w:p>
        </w:tc>
      </w:tr>
      <w:tr w:rsidR="001C32AE" w:rsidRPr="00CD7B08" w:rsidTr="00A9045A">
        <w:trPr>
          <w:trHeight w:val="133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10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Проведение независимой оценки соответствия качества фактически предоставляемых муниципальных услуг утвержденным требованиям к качеству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10.09.2013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</w:p>
          <w:p w:rsidR="001C32AE" w:rsidRPr="00CD7B08" w:rsidRDefault="001C32AE" w:rsidP="00CB0D3A">
            <w:pPr>
              <w:jc w:val="center"/>
            </w:pPr>
          </w:p>
          <w:p w:rsidR="001C32AE" w:rsidRPr="00CD7B08" w:rsidRDefault="001C32AE" w:rsidP="00CB0D3A">
            <w:pPr>
              <w:jc w:val="center"/>
            </w:pPr>
            <w:r w:rsidRPr="00CD7B08">
              <w:t>-</w:t>
            </w:r>
          </w:p>
        </w:tc>
      </w:tr>
      <w:tr w:rsidR="001C32AE" w:rsidRPr="00CD7B08" w:rsidTr="00A9045A">
        <w:trPr>
          <w:trHeight w:val="133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11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Определение параметров бюджета городского округа «город Фокино» на 2014 год и на плановый период 2015 и 2016 годов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15.10.2013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</w:p>
          <w:p w:rsidR="001C32AE" w:rsidRPr="00CD7B08" w:rsidRDefault="001C32AE" w:rsidP="00CB0D3A">
            <w:pPr>
              <w:jc w:val="center"/>
            </w:pPr>
            <w:r w:rsidRPr="00CD7B08">
              <w:t>-</w:t>
            </w:r>
          </w:p>
          <w:p w:rsidR="001C32AE" w:rsidRPr="00CD7B08" w:rsidRDefault="001C32AE" w:rsidP="00CB0D3A">
            <w:pPr>
              <w:jc w:val="center"/>
            </w:pPr>
          </w:p>
        </w:tc>
      </w:tr>
      <w:tr w:rsidR="001C32AE" w:rsidRPr="00CD7B08" w:rsidTr="00A9045A">
        <w:trPr>
          <w:trHeight w:val="133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12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Проведение публичных слушаний по проекту бюджета городского округа «город Фокино» на 2014 год и на плановый период 2015 и 2016 годов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15.11.2013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</w:p>
          <w:p w:rsidR="001C32AE" w:rsidRPr="00CD7B08" w:rsidRDefault="001C32AE" w:rsidP="00CB0D3A">
            <w:pPr>
              <w:jc w:val="center"/>
            </w:pPr>
            <w:r w:rsidRPr="00CD7B08">
              <w:t>-</w:t>
            </w:r>
          </w:p>
        </w:tc>
      </w:tr>
      <w:tr w:rsidR="001C32AE" w:rsidRPr="00CD7B08" w:rsidTr="00A9045A">
        <w:trPr>
          <w:trHeight w:val="241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13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Подготовка и внесение проекта Решения о бюджете городского округа «город Фокино» на 2014 год и на плановый период 2015 и 2016 годов, необходимых расчетов и документов, направляемых одновременно с ним, в Совет народных депутатов города Фокино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до 15.11.2013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Финансовое управление администрации города Фокино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AE" w:rsidRPr="00CD7B08" w:rsidRDefault="001C32AE" w:rsidP="00CB0D3A">
            <w:pPr>
              <w:jc w:val="center"/>
            </w:pPr>
            <w:r w:rsidRPr="00CD7B08">
              <w:t>Совет народных депутатов города Фокино</w:t>
            </w:r>
          </w:p>
        </w:tc>
      </w:tr>
    </w:tbl>
    <w:p w:rsidR="001C32AE" w:rsidRPr="00451165" w:rsidRDefault="001C32AE" w:rsidP="00BC16FF">
      <w:pPr>
        <w:jc w:val="both"/>
        <w:rPr>
          <w:rStyle w:val="FontStyle86"/>
          <w:rFonts w:ascii="Times New Roman" w:hAnsi="Times New Roman" w:cs="Times New Roman"/>
        </w:rPr>
      </w:pPr>
    </w:p>
    <w:p w:rsidR="001C32AE" w:rsidRPr="00451165" w:rsidRDefault="001C32AE" w:rsidP="0069272D">
      <w:pPr>
        <w:pStyle w:val="Style25"/>
        <w:widowControl/>
        <w:spacing w:before="101"/>
        <w:jc w:val="center"/>
        <w:rPr>
          <w:rStyle w:val="FontStyle81"/>
          <w:rFonts w:ascii="Times New Roman" w:hAnsi="Times New Roman" w:cs="Times New Roman"/>
        </w:rPr>
      </w:pPr>
      <w:r w:rsidRPr="00451165">
        <w:rPr>
          <w:rStyle w:val="FontStyle81"/>
          <w:rFonts w:ascii="Times New Roman" w:hAnsi="Times New Roman" w:cs="Times New Roman"/>
          <w:spacing w:val="-10"/>
        </w:rPr>
        <w:t>4.</w:t>
      </w:r>
      <w:r w:rsidRPr="00451165">
        <w:rPr>
          <w:rStyle w:val="FontStyle81"/>
          <w:rFonts w:ascii="Times New Roman" w:hAnsi="Times New Roman" w:cs="Times New Roman"/>
        </w:rPr>
        <w:t xml:space="preserve"> Основные параметры местного бюджета</w:t>
      </w:r>
    </w:p>
    <w:p w:rsidR="001C32AE" w:rsidRPr="00451165" w:rsidRDefault="001C32AE">
      <w:pPr>
        <w:pStyle w:val="Style32"/>
        <w:widowControl/>
        <w:spacing w:before="24" w:line="360" w:lineRule="exact"/>
        <w:ind w:firstLine="538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Под основными параметрами бюджета обычно понимают его основные характеристики</w:t>
      </w:r>
      <w:r>
        <w:rPr>
          <w:rStyle w:val="FontStyle86"/>
          <w:rFonts w:ascii="Times New Roman" w:hAnsi="Times New Roman" w:cs="Times New Roman"/>
        </w:rPr>
        <w:t xml:space="preserve"> -</w:t>
      </w:r>
      <w:r w:rsidRPr="00451165">
        <w:rPr>
          <w:rStyle w:val="FontStyle86"/>
          <w:rFonts w:ascii="Times New Roman" w:hAnsi="Times New Roman" w:cs="Times New Roman"/>
        </w:rPr>
        <w:t xml:space="preserve"> доходы, расходы и показатели сбалансированности - дефицит (профицит).</w:t>
      </w:r>
    </w:p>
    <w:p w:rsidR="001C32AE" w:rsidRPr="00451165" w:rsidRDefault="001C32AE">
      <w:pPr>
        <w:pStyle w:val="Style32"/>
        <w:widowControl/>
        <w:spacing w:before="5" w:line="360" w:lineRule="exact"/>
        <w:ind w:firstLine="552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Основные параметры бюджета с расшифровкой доходов по основным ис</w:t>
      </w:r>
      <w:r w:rsidRPr="00451165">
        <w:rPr>
          <w:rStyle w:val="FontStyle86"/>
          <w:rFonts w:ascii="Times New Roman" w:hAnsi="Times New Roman" w:cs="Times New Roman"/>
        </w:rPr>
        <w:softHyphen/>
        <w:t>точникам представлены в таблице 5.</w:t>
      </w:r>
    </w:p>
    <w:p w:rsidR="001C32AE" w:rsidRPr="00451165" w:rsidRDefault="001C32AE">
      <w:pPr>
        <w:pStyle w:val="Style4"/>
        <w:widowControl/>
        <w:spacing w:before="5" w:line="360" w:lineRule="exact"/>
        <w:jc w:val="righ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Таблица 5</w:t>
      </w:r>
    </w:p>
    <w:p w:rsidR="001C32AE" w:rsidRPr="00451165" w:rsidRDefault="001C32AE" w:rsidP="008B5C45">
      <w:pPr>
        <w:pStyle w:val="Style41"/>
        <w:widowControl/>
        <w:spacing w:line="360" w:lineRule="exact"/>
        <w:ind w:right="1637" w:firstLine="142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Основные параметры местного бюджета на 2014 год и на плановый период 2015 и 2016 годов</w:t>
      </w:r>
    </w:p>
    <w:p w:rsidR="001C32AE" w:rsidRPr="00451165" w:rsidRDefault="001C32AE">
      <w:pPr>
        <w:pStyle w:val="Style4"/>
        <w:widowControl/>
        <w:spacing w:line="360" w:lineRule="exact"/>
        <w:jc w:val="right"/>
        <w:rPr>
          <w:rStyle w:val="FontStyle86"/>
          <w:rFonts w:ascii="Times New Roman" w:hAnsi="Times New Roman" w:cs="Times New Roman"/>
          <w:sz w:val="22"/>
          <w:szCs w:val="22"/>
        </w:rPr>
      </w:pPr>
      <w:r w:rsidRPr="00451165">
        <w:rPr>
          <w:rStyle w:val="FontStyle86"/>
          <w:rFonts w:ascii="Times New Roman" w:hAnsi="Times New Roman" w:cs="Times New Roman"/>
          <w:sz w:val="22"/>
          <w:szCs w:val="22"/>
        </w:rPr>
        <w:lastRenderedPageBreak/>
        <w:t>(рублей)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4"/>
        <w:gridCol w:w="1772"/>
        <w:gridCol w:w="1772"/>
        <w:gridCol w:w="1769"/>
      </w:tblGrid>
      <w:tr w:rsidR="001C32AE" w:rsidRPr="00CD7B08" w:rsidTr="00121F13">
        <w:trPr>
          <w:cantSplit/>
          <w:trHeight w:val="20"/>
          <w:tblHeader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0B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Показатель / период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0B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2014 год (план)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451165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116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2015 год (план)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451165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116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2016 год (план)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bCs/>
                <w:sz w:val="20"/>
                <w:szCs w:val="20"/>
              </w:rPr>
              <w:t xml:space="preserve">Доходы местного бюджета, в </w:t>
            </w:r>
            <w:proofErr w:type="spellStart"/>
            <w:r w:rsidRPr="00120B89"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 w:rsidRPr="00120B8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B76D10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bCs/>
                <w:sz w:val="20"/>
                <w:szCs w:val="20"/>
              </w:rPr>
              <w:t>159 510 466,00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27445" w:rsidRDefault="00427445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45">
              <w:rPr>
                <w:rFonts w:ascii="Times New Roman" w:hAnsi="Times New Roman"/>
                <w:bCs/>
                <w:sz w:val="20"/>
                <w:szCs w:val="20"/>
              </w:rPr>
              <w:t>163 350 915,00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27445" w:rsidRDefault="00427445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45">
              <w:rPr>
                <w:rFonts w:ascii="Times New Roman" w:hAnsi="Times New Roman"/>
                <w:bCs/>
                <w:sz w:val="20"/>
                <w:szCs w:val="20"/>
              </w:rPr>
              <w:t>170 420 926,50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доходы, в </w:t>
            </w:r>
            <w:proofErr w:type="spellStart"/>
            <w:r w:rsidRPr="00120B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20B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21F13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74 484 000,00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DF61B2" w:rsidRDefault="00427445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B2">
              <w:rPr>
                <w:rFonts w:ascii="Times New Roman" w:hAnsi="Times New Roman"/>
                <w:sz w:val="20"/>
                <w:szCs w:val="20"/>
              </w:rPr>
              <w:t>75 428 188,00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DF61B2" w:rsidRDefault="00427445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B2">
              <w:rPr>
                <w:rFonts w:ascii="Times New Roman" w:hAnsi="Times New Roman"/>
                <w:sz w:val="20"/>
                <w:szCs w:val="20"/>
              </w:rPr>
              <w:t>77 845 446,00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21F13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44 282 000,00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DF61B2" w:rsidRDefault="00DF61B2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B2">
              <w:rPr>
                <w:rFonts w:ascii="Times New Roman" w:hAnsi="Times New Roman"/>
                <w:sz w:val="20"/>
                <w:szCs w:val="20"/>
              </w:rPr>
              <w:t>45 971 100,00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DF61B2" w:rsidRDefault="00DF61B2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B2">
              <w:rPr>
                <w:rFonts w:ascii="Times New Roman" w:hAnsi="Times New Roman"/>
                <w:sz w:val="20"/>
                <w:szCs w:val="20"/>
              </w:rPr>
              <w:t>48 269 655,00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Налоги на товар</w:t>
            </w:r>
            <w:proofErr w:type="gramStart"/>
            <w:r w:rsidRPr="00120B89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120B89">
              <w:rPr>
                <w:rFonts w:ascii="Times New Roman" w:hAnsi="Times New Roman"/>
                <w:sz w:val="20"/>
                <w:szCs w:val="20"/>
              </w:rPr>
              <w:t>работы, услуги),</w:t>
            </w:r>
          </w:p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B89">
              <w:rPr>
                <w:rFonts w:ascii="Times New Roman" w:hAnsi="Times New Roman"/>
                <w:sz w:val="20"/>
                <w:szCs w:val="20"/>
              </w:rPr>
              <w:t xml:space="preserve">реализуемые на территории  Российской </w:t>
            </w:r>
            <w:proofErr w:type="gramEnd"/>
          </w:p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21F13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644 949,00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DF61B2" w:rsidRDefault="00DF61B2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B2">
              <w:rPr>
                <w:rFonts w:ascii="Times New Roman" w:hAnsi="Times New Roman"/>
                <w:sz w:val="20"/>
                <w:szCs w:val="20"/>
              </w:rPr>
              <w:t>751 688,00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DF61B2" w:rsidRDefault="00DF61B2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B2">
              <w:rPr>
                <w:rFonts w:ascii="Times New Roman" w:hAnsi="Times New Roman"/>
                <w:sz w:val="20"/>
                <w:szCs w:val="20"/>
              </w:rPr>
              <w:t>777 945,00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21F13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3 046 000,00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2A3207" w:rsidRDefault="002A3207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207">
              <w:rPr>
                <w:rFonts w:ascii="Times New Roman" w:hAnsi="Times New Roman"/>
                <w:sz w:val="20"/>
                <w:szCs w:val="20"/>
              </w:rPr>
              <w:t>3 046 000,00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2A3207" w:rsidRDefault="002A3207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207">
              <w:rPr>
                <w:rFonts w:ascii="Times New Roman" w:hAnsi="Times New Roman"/>
                <w:sz w:val="20"/>
                <w:szCs w:val="20"/>
              </w:rPr>
              <w:t>3 046 000,00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21F13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17 612 351,00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330252" w:rsidRDefault="00330252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252">
              <w:rPr>
                <w:rFonts w:ascii="Times New Roman" w:hAnsi="Times New Roman"/>
                <w:sz w:val="20"/>
                <w:szCs w:val="20"/>
              </w:rPr>
              <w:t>17 636 900,00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330252" w:rsidRDefault="00330252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252">
              <w:rPr>
                <w:rFonts w:ascii="Times New Roman" w:hAnsi="Times New Roman"/>
                <w:sz w:val="20"/>
                <w:szCs w:val="20"/>
              </w:rPr>
              <w:t>17 663 546,00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</w:t>
            </w:r>
          </w:p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находящегося в государственной и</w:t>
            </w:r>
          </w:p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21F13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6 329 000,00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5C451C" w:rsidRDefault="005C451C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51C">
              <w:rPr>
                <w:rFonts w:ascii="Times New Roman" w:hAnsi="Times New Roman"/>
                <w:sz w:val="20"/>
                <w:szCs w:val="20"/>
              </w:rPr>
              <w:t>6 459 000,00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5C451C" w:rsidRDefault="005C451C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51C">
              <w:rPr>
                <w:rFonts w:ascii="Times New Roman" w:hAnsi="Times New Roman"/>
                <w:sz w:val="20"/>
                <w:szCs w:val="20"/>
              </w:rPr>
              <w:t>6 489 000,00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 xml:space="preserve">Платежи при пользовании </w:t>
            </w:r>
          </w:p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природными ресурсами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21F13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1 152 000,00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EE6978" w:rsidRDefault="00EE6978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978">
              <w:rPr>
                <w:rFonts w:ascii="Times New Roman" w:hAnsi="Times New Roman"/>
                <w:sz w:val="20"/>
                <w:szCs w:val="20"/>
              </w:rPr>
              <w:t>1 152 000,00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EE6978" w:rsidRDefault="00EE6978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978">
              <w:rPr>
                <w:rFonts w:ascii="Times New Roman" w:hAnsi="Times New Roman"/>
                <w:sz w:val="20"/>
                <w:szCs w:val="20"/>
              </w:rPr>
              <w:t>1 152 000,00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 xml:space="preserve">Доходы от продажи </w:t>
            </w:r>
            <w:proofErr w:type="gramStart"/>
            <w:r w:rsidRPr="00120B89">
              <w:rPr>
                <w:rFonts w:ascii="Times New Roman" w:hAnsi="Times New Roman"/>
                <w:sz w:val="20"/>
                <w:szCs w:val="20"/>
              </w:rPr>
              <w:t>материальных</w:t>
            </w:r>
            <w:proofErr w:type="gramEnd"/>
            <w:r w:rsidRPr="00120B8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нематериальных активов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21F13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1 410 000,00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E55BB" w:rsidRDefault="001E55BB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BB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E55BB" w:rsidRDefault="001E55BB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BB">
              <w:rPr>
                <w:rFonts w:ascii="Times New Roman" w:hAnsi="Times New Roman"/>
                <w:sz w:val="20"/>
                <w:szCs w:val="20"/>
              </w:rPr>
              <w:t>430 000,00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21F13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7 700,00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5076A" w:rsidRDefault="0045076A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76A">
              <w:rPr>
                <w:rFonts w:ascii="Times New Roman" w:hAnsi="Times New Roman"/>
                <w:sz w:val="20"/>
                <w:szCs w:val="20"/>
              </w:rPr>
              <w:t>11 500,000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5076A" w:rsidRDefault="0045076A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76A">
              <w:rPr>
                <w:rFonts w:ascii="Times New Roman" w:hAnsi="Times New Roman"/>
                <w:sz w:val="20"/>
                <w:szCs w:val="20"/>
              </w:rPr>
              <w:t>17 300,00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поступления, в </w:t>
            </w:r>
            <w:proofErr w:type="spellStart"/>
            <w:r w:rsidRPr="00120B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20B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115 729 426,00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A748B" w:rsidRDefault="004A748B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8B">
              <w:rPr>
                <w:rFonts w:ascii="Times New Roman" w:hAnsi="Times New Roman"/>
                <w:sz w:val="20"/>
                <w:szCs w:val="20"/>
              </w:rPr>
              <w:t>87 922 727,00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A748B" w:rsidRDefault="004A748B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8B">
              <w:rPr>
                <w:rFonts w:ascii="Times New Roman" w:hAnsi="Times New Roman"/>
                <w:sz w:val="20"/>
                <w:szCs w:val="20"/>
              </w:rPr>
              <w:t>92 575 480,50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25 919 000,00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A748B" w:rsidRDefault="004A748B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8B">
              <w:rPr>
                <w:rFonts w:ascii="Times New Roman" w:hAnsi="Times New Roman"/>
                <w:sz w:val="20"/>
                <w:szCs w:val="20"/>
              </w:rPr>
              <w:t>23 417 000,00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A748B" w:rsidRDefault="004A748B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8B">
              <w:rPr>
                <w:rFonts w:ascii="Times New Roman" w:hAnsi="Times New Roman"/>
                <w:sz w:val="20"/>
                <w:szCs w:val="20"/>
              </w:rPr>
              <w:t>28 062 000,00</w:t>
            </w:r>
          </w:p>
        </w:tc>
      </w:tr>
      <w:tr w:rsidR="001C32AE" w:rsidRPr="00CD7B08" w:rsidTr="00121F13">
        <w:trPr>
          <w:trHeight w:val="465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120B89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89">
              <w:rPr>
                <w:rFonts w:ascii="Times New Roman" w:hAnsi="Times New Roman"/>
                <w:sz w:val="20"/>
                <w:szCs w:val="20"/>
              </w:rPr>
              <w:t>89 810 426,00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E453AB" w:rsidRDefault="00E453AB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AB">
              <w:rPr>
                <w:rFonts w:ascii="Times New Roman" w:hAnsi="Times New Roman"/>
                <w:sz w:val="20"/>
                <w:szCs w:val="20"/>
              </w:rPr>
              <w:t>64 505 727,00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E453AB" w:rsidRDefault="00E453AB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AB">
              <w:rPr>
                <w:rFonts w:ascii="Times New Roman" w:hAnsi="Times New Roman"/>
                <w:sz w:val="20"/>
                <w:szCs w:val="20"/>
              </w:rPr>
              <w:t>64 513 480 ,50</w:t>
            </w: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51165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51165">
              <w:rPr>
                <w:rFonts w:ascii="Times New Roman" w:hAnsi="Times New Roman"/>
                <w:bCs/>
                <w:sz w:val="20"/>
                <w:szCs w:val="20"/>
              </w:rPr>
              <w:t>Расходы местного бюджета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51165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161 510 466,00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51165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163 350 915,00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170 420 926,50</w:t>
            </w:r>
          </w:p>
          <w:p w:rsidR="001C32AE" w:rsidRPr="00451165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2AE" w:rsidRPr="00CD7B08" w:rsidTr="00121F13">
        <w:trPr>
          <w:trHeight w:val="20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51165" w:rsidRDefault="001C32AE" w:rsidP="0069272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51165">
              <w:rPr>
                <w:rFonts w:ascii="Times New Roman" w:hAnsi="Times New Roman"/>
                <w:sz w:val="20"/>
                <w:szCs w:val="20"/>
              </w:rPr>
              <w:t>Дефицит</w:t>
            </w:r>
            <w:proofErr w:type="gramStart"/>
            <w:r w:rsidRPr="00451165">
              <w:rPr>
                <w:rFonts w:ascii="Times New Roman" w:hAnsi="Times New Roman"/>
                <w:sz w:val="20"/>
                <w:szCs w:val="20"/>
              </w:rPr>
              <w:t xml:space="preserve"> (-) / </w:t>
            </w:r>
            <w:proofErr w:type="gramEnd"/>
            <w:r w:rsidRPr="00451165">
              <w:rPr>
                <w:rFonts w:ascii="Times New Roman" w:hAnsi="Times New Roman"/>
                <w:sz w:val="20"/>
                <w:szCs w:val="20"/>
              </w:rPr>
              <w:t>Профицит (+)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51165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-2 000 000,00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51165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451165" w:rsidRDefault="001C32AE" w:rsidP="0069272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C32AE" w:rsidRPr="00451165" w:rsidRDefault="001C32AE">
      <w:pPr>
        <w:pStyle w:val="Style40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C32AE" w:rsidRPr="00451165" w:rsidRDefault="001C32AE" w:rsidP="0000047B">
      <w:pPr>
        <w:pStyle w:val="Style40"/>
        <w:widowControl/>
        <w:spacing w:before="38"/>
        <w:jc w:val="center"/>
        <w:rPr>
          <w:rStyle w:val="FontStyle68"/>
          <w:rFonts w:ascii="Times New Roman" w:hAnsi="Times New Roman" w:cs="Times New Roman"/>
        </w:rPr>
      </w:pPr>
      <w:r w:rsidRPr="00451165">
        <w:rPr>
          <w:rStyle w:val="FontStyle68"/>
          <w:rFonts w:ascii="Times New Roman" w:hAnsi="Times New Roman" w:cs="Times New Roman"/>
        </w:rPr>
        <w:t>Динамика доходов и расходов местного бюджета</w:t>
      </w:r>
    </w:p>
    <w:p w:rsidR="001C32AE" w:rsidRPr="00451165" w:rsidRDefault="001C32AE">
      <w:pPr>
        <w:widowControl/>
        <w:spacing w:before="139"/>
        <w:ind w:left="802" w:right="826"/>
        <w:rPr>
          <w:rFonts w:ascii="Times New Roman" w:hAnsi="Times New Roman"/>
        </w:rPr>
      </w:pPr>
      <w:r w:rsidRPr="00CD7B08">
        <w:rPr>
          <w:rFonts w:ascii="Times New Roman" w:hAnsi="Times New Roman"/>
          <w:noProof/>
        </w:rPr>
        <w:object w:dxaOrig="8785" w:dyaOrig="3399">
          <v:shape id="Объект 1" o:spid="_x0000_i1030" type="#_x0000_t75" style="width:465.75pt;height:202.5pt;visibility:visible" o:ole="">
            <v:imagedata r:id="rId17" o:title="" croptop="-5919f" cropbottom="-6748f" cropleft="-932f" cropright="-3006f"/>
            <o:lock v:ext="edit" aspectratio="f"/>
          </v:shape>
          <o:OLEObject Type="Embed" ProgID="Excel.Sheet.8" ShapeID="Объект 1" DrawAspect="Content" ObjectID="_1463406610" r:id="rId18"/>
        </w:object>
      </w:r>
    </w:p>
    <w:p w:rsidR="001C32AE" w:rsidRPr="00451165" w:rsidRDefault="001C32AE" w:rsidP="00771824">
      <w:pPr>
        <w:pStyle w:val="ConsNormal"/>
        <w:widowControl/>
        <w:spacing w:before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165">
        <w:rPr>
          <w:rFonts w:ascii="Times New Roman" w:hAnsi="Times New Roman" w:cs="Times New Roman"/>
          <w:sz w:val="26"/>
          <w:szCs w:val="26"/>
        </w:rPr>
        <w:lastRenderedPageBreak/>
        <w:t xml:space="preserve">Приоритетом при формировании бюджета стало обеспечение исполнения социальных обязательств, в первую очередь, обусловленных «майскими» указами Президента России. В связи с этим в рамках местного бюджета было произведено перераспределение расходов в пользу «социальных» отраслей, уменьшение ассигнований на реализацию и отказ от </w:t>
      </w:r>
      <w:proofErr w:type="spellStart"/>
      <w:r w:rsidRPr="00451165">
        <w:rPr>
          <w:rFonts w:ascii="Times New Roman" w:hAnsi="Times New Roman" w:cs="Times New Roman"/>
          <w:sz w:val="26"/>
          <w:szCs w:val="26"/>
        </w:rPr>
        <w:t>непервоочередных</w:t>
      </w:r>
      <w:proofErr w:type="spellEnd"/>
      <w:r w:rsidRPr="00451165">
        <w:rPr>
          <w:rFonts w:ascii="Times New Roman" w:hAnsi="Times New Roman" w:cs="Times New Roman"/>
          <w:sz w:val="26"/>
          <w:szCs w:val="26"/>
        </w:rPr>
        <w:t xml:space="preserve"> программных мероприятий.</w:t>
      </w:r>
    </w:p>
    <w:p w:rsidR="001C32AE" w:rsidRPr="00593B8C" w:rsidRDefault="001C32AE" w:rsidP="008B5C45">
      <w:pPr>
        <w:pStyle w:val="Style24"/>
        <w:widowControl/>
        <w:spacing w:before="96" w:line="456" w:lineRule="exact"/>
        <w:jc w:val="both"/>
        <w:rPr>
          <w:rStyle w:val="FontStyle72"/>
          <w:rFonts w:ascii="Times New Roman" w:hAnsi="Times New Roman" w:cs="Times New Roman"/>
        </w:rPr>
      </w:pPr>
      <w:r w:rsidRPr="00593B8C">
        <w:rPr>
          <w:rStyle w:val="FontStyle72"/>
          <w:rFonts w:ascii="Times New Roman" w:hAnsi="Times New Roman" w:cs="Times New Roman"/>
        </w:rPr>
        <w:t>Структура собственных доходов</w:t>
      </w:r>
    </w:p>
    <w:p w:rsidR="001C32AE" w:rsidRPr="00593B8C" w:rsidRDefault="001C32AE" w:rsidP="008B5C4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593B8C">
        <w:rPr>
          <w:rFonts w:ascii="Times New Roman" w:hAnsi="Times New Roman"/>
          <w:sz w:val="28"/>
          <w:szCs w:val="28"/>
        </w:rPr>
        <w:t>Основными доходными источниками в общем объеме налоговых и неналоговых доходов местного бюджета в 2014 году будут являться:</w:t>
      </w:r>
    </w:p>
    <w:p w:rsidR="001C32AE" w:rsidRPr="00593B8C" w:rsidRDefault="001C32AE" w:rsidP="008B5C45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93B8C">
        <w:rPr>
          <w:rFonts w:ascii="Times New Roman" w:hAnsi="Times New Roman"/>
          <w:sz w:val="28"/>
          <w:szCs w:val="28"/>
        </w:rPr>
        <w:t>на</w:t>
      </w:r>
      <w:r w:rsidR="00527052" w:rsidRPr="00593B8C">
        <w:rPr>
          <w:rFonts w:ascii="Times New Roman" w:hAnsi="Times New Roman"/>
          <w:sz w:val="28"/>
          <w:szCs w:val="28"/>
        </w:rPr>
        <w:t>лог на доходы физических лиц –59,5</w:t>
      </w:r>
      <w:r w:rsidRPr="00593B8C">
        <w:rPr>
          <w:rFonts w:ascii="Times New Roman" w:hAnsi="Times New Roman"/>
          <w:sz w:val="28"/>
          <w:szCs w:val="28"/>
        </w:rPr>
        <w:t>%;</w:t>
      </w:r>
    </w:p>
    <w:p w:rsidR="001C32AE" w:rsidRPr="00593B8C" w:rsidRDefault="001C32AE" w:rsidP="008B5C45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93B8C">
        <w:rPr>
          <w:rFonts w:ascii="Times New Roman" w:hAnsi="Times New Roman"/>
          <w:sz w:val="28"/>
          <w:szCs w:val="28"/>
        </w:rPr>
        <w:t>земельный налог –</w:t>
      </w:r>
      <w:r w:rsidR="00593B8C" w:rsidRPr="00593B8C">
        <w:rPr>
          <w:rFonts w:ascii="Times New Roman" w:hAnsi="Times New Roman"/>
          <w:sz w:val="28"/>
          <w:szCs w:val="28"/>
        </w:rPr>
        <w:t xml:space="preserve">22,9 </w:t>
      </w:r>
      <w:r w:rsidRPr="00593B8C">
        <w:rPr>
          <w:rFonts w:ascii="Times New Roman" w:hAnsi="Times New Roman"/>
          <w:sz w:val="28"/>
          <w:szCs w:val="28"/>
        </w:rPr>
        <w:t>%;</w:t>
      </w:r>
    </w:p>
    <w:p w:rsidR="001C32AE" w:rsidRPr="00593B8C" w:rsidRDefault="001C32AE" w:rsidP="008B5C45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93B8C">
        <w:rPr>
          <w:rFonts w:ascii="Times New Roman" w:hAnsi="Times New Roman"/>
          <w:sz w:val="28"/>
          <w:szCs w:val="28"/>
        </w:rPr>
        <w:t>единый налог на вмененный доход дл</w:t>
      </w:r>
      <w:r w:rsidR="00593B8C" w:rsidRPr="00593B8C">
        <w:rPr>
          <w:rFonts w:ascii="Times New Roman" w:hAnsi="Times New Roman"/>
          <w:sz w:val="28"/>
          <w:szCs w:val="28"/>
        </w:rPr>
        <w:t>я отдельных видов деятельности -4,1</w:t>
      </w:r>
      <w:r w:rsidRPr="00593B8C">
        <w:rPr>
          <w:rFonts w:ascii="Times New Roman" w:hAnsi="Times New Roman"/>
          <w:sz w:val="28"/>
          <w:szCs w:val="28"/>
        </w:rPr>
        <w:t>%.</w:t>
      </w:r>
    </w:p>
    <w:p w:rsidR="001C32AE" w:rsidRPr="00593B8C" w:rsidRDefault="001C32AE" w:rsidP="008B5C45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93B8C">
        <w:rPr>
          <w:rFonts w:ascii="Times New Roman" w:hAnsi="Times New Roman"/>
          <w:sz w:val="28"/>
          <w:szCs w:val="28"/>
        </w:rPr>
        <w:t>доходы от сда</w:t>
      </w:r>
      <w:r w:rsidR="00593B8C" w:rsidRPr="00593B8C">
        <w:rPr>
          <w:rFonts w:ascii="Times New Roman" w:hAnsi="Times New Roman"/>
          <w:sz w:val="28"/>
          <w:szCs w:val="28"/>
        </w:rPr>
        <w:t>чи в аренду имущества  и земли–8,5</w:t>
      </w:r>
      <w:r w:rsidRPr="00593B8C">
        <w:rPr>
          <w:rFonts w:ascii="Times New Roman" w:hAnsi="Times New Roman"/>
          <w:sz w:val="28"/>
          <w:szCs w:val="28"/>
        </w:rPr>
        <w:t>%;</w:t>
      </w:r>
    </w:p>
    <w:p w:rsidR="001C32AE" w:rsidRPr="00593B8C" w:rsidRDefault="001C32AE" w:rsidP="008B5C45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93B8C">
        <w:rPr>
          <w:rFonts w:ascii="Times New Roman" w:hAnsi="Times New Roman"/>
          <w:sz w:val="28"/>
          <w:szCs w:val="28"/>
        </w:rPr>
        <w:t>доходы от реализации имущества и земли –</w:t>
      </w:r>
      <w:r w:rsidR="00593B8C" w:rsidRPr="00593B8C">
        <w:rPr>
          <w:rFonts w:ascii="Times New Roman" w:hAnsi="Times New Roman"/>
          <w:sz w:val="28"/>
          <w:szCs w:val="28"/>
        </w:rPr>
        <w:t>1,9</w:t>
      </w:r>
      <w:r w:rsidRPr="00593B8C">
        <w:rPr>
          <w:rFonts w:ascii="Times New Roman" w:hAnsi="Times New Roman"/>
          <w:sz w:val="28"/>
          <w:szCs w:val="28"/>
        </w:rPr>
        <w:t>%;</w:t>
      </w:r>
    </w:p>
    <w:p w:rsidR="001C32AE" w:rsidRPr="00837B9A" w:rsidRDefault="00837B9A" w:rsidP="008B5C45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37B9A">
        <w:rPr>
          <w:rFonts w:ascii="Times New Roman" w:hAnsi="Times New Roman"/>
          <w:sz w:val="28"/>
          <w:szCs w:val="28"/>
        </w:rPr>
        <w:t>прочие доходы-3,1</w:t>
      </w:r>
      <w:r w:rsidR="001C32AE" w:rsidRPr="00837B9A">
        <w:rPr>
          <w:rFonts w:ascii="Times New Roman" w:hAnsi="Times New Roman"/>
          <w:sz w:val="28"/>
          <w:szCs w:val="28"/>
        </w:rPr>
        <w:t>%.</w:t>
      </w:r>
    </w:p>
    <w:p w:rsidR="001C32AE" w:rsidRPr="00F12BB1" w:rsidRDefault="001C32AE" w:rsidP="00053348">
      <w:pPr>
        <w:pStyle w:val="Style32"/>
        <w:widowControl/>
        <w:spacing w:line="360" w:lineRule="exact"/>
        <w:ind w:firstLine="0"/>
        <w:rPr>
          <w:rStyle w:val="FontStyle86"/>
          <w:rFonts w:ascii="Times New Roman" w:hAnsi="Times New Roman" w:cs="Times New Roman"/>
          <w:color w:val="FF0000"/>
        </w:rPr>
      </w:pPr>
    </w:p>
    <w:p w:rsidR="001C32AE" w:rsidRPr="00053348" w:rsidRDefault="001C32AE" w:rsidP="00053348">
      <w:pPr>
        <w:pStyle w:val="Style32"/>
        <w:widowControl/>
        <w:spacing w:line="360" w:lineRule="exact"/>
        <w:ind w:firstLine="0"/>
        <w:jc w:val="center"/>
        <w:rPr>
          <w:rStyle w:val="FontStyle71"/>
          <w:rFonts w:ascii="Times New Roman" w:hAnsi="Times New Roman" w:cs="Times New Roman"/>
          <w:b w:val="0"/>
          <w:bCs w:val="0"/>
          <w:sz w:val="26"/>
          <w:szCs w:val="26"/>
        </w:rPr>
      </w:pPr>
      <w:r w:rsidRPr="00527052">
        <w:rPr>
          <w:rStyle w:val="FontStyle86"/>
          <w:rFonts w:ascii="Times New Roman" w:hAnsi="Times New Roman" w:cs="Times New Roman"/>
        </w:rPr>
        <w:t>Последовательно рассмотрим основн</w:t>
      </w:r>
      <w:r w:rsidR="00053348">
        <w:rPr>
          <w:rStyle w:val="FontStyle86"/>
          <w:rFonts w:ascii="Times New Roman" w:hAnsi="Times New Roman" w:cs="Times New Roman"/>
        </w:rPr>
        <w:t>ые показатели местного бюджета.</w:t>
      </w:r>
    </w:p>
    <w:p w:rsidR="00053348" w:rsidRDefault="00053348" w:rsidP="0069272D">
      <w:pPr>
        <w:pStyle w:val="Style52"/>
        <w:widowControl/>
        <w:spacing w:before="163" w:line="365" w:lineRule="exact"/>
        <w:jc w:val="center"/>
        <w:rPr>
          <w:rStyle w:val="FontStyle71"/>
          <w:rFonts w:ascii="Times New Roman" w:hAnsi="Times New Roman" w:cs="Times New Roman"/>
          <w:spacing w:val="-10"/>
        </w:rPr>
      </w:pPr>
    </w:p>
    <w:p w:rsidR="001C32AE" w:rsidRPr="00527052" w:rsidRDefault="001C32AE" w:rsidP="0069272D">
      <w:pPr>
        <w:pStyle w:val="Style52"/>
        <w:widowControl/>
        <w:spacing w:before="163" w:line="365" w:lineRule="exact"/>
        <w:jc w:val="center"/>
        <w:rPr>
          <w:rStyle w:val="FontStyle71"/>
          <w:rFonts w:ascii="Times New Roman" w:hAnsi="Times New Roman" w:cs="Times New Roman"/>
        </w:rPr>
      </w:pPr>
      <w:r w:rsidRPr="00527052">
        <w:rPr>
          <w:rStyle w:val="FontStyle71"/>
          <w:rFonts w:ascii="Times New Roman" w:hAnsi="Times New Roman" w:cs="Times New Roman"/>
          <w:spacing w:val="-10"/>
        </w:rPr>
        <w:t>4.1.</w:t>
      </w:r>
      <w:r w:rsidRPr="00527052">
        <w:rPr>
          <w:rStyle w:val="FontStyle71"/>
          <w:rFonts w:ascii="Times New Roman" w:hAnsi="Times New Roman" w:cs="Times New Roman"/>
        </w:rPr>
        <w:t xml:space="preserve"> Доходы местного бюджета в </w:t>
      </w:r>
      <w:r w:rsidRPr="00527052">
        <w:rPr>
          <w:rStyle w:val="FontStyle71"/>
          <w:rFonts w:ascii="Times New Roman" w:hAnsi="Times New Roman" w:cs="Times New Roman"/>
          <w:spacing w:val="-10"/>
        </w:rPr>
        <w:t>2014-2016</w:t>
      </w:r>
      <w:r w:rsidRPr="00527052">
        <w:rPr>
          <w:rStyle w:val="FontStyle71"/>
          <w:rFonts w:ascii="Times New Roman" w:hAnsi="Times New Roman" w:cs="Times New Roman"/>
        </w:rPr>
        <w:t xml:space="preserve"> годах.</w:t>
      </w:r>
    </w:p>
    <w:p w:rsidR="001C32AE" w:rsidRPr="00527052" w:rsidRDefault="001C32AE" w:rsidP="00336C58">
      <w:pPr>
        <w:pStyle w:val="Style26"/>
        <w:widowControl/>
        <w:spacing w:line="365" w:lineRule="exact"/>
        <w:ind w:firstLine="715"/>
        <w:rPr>
          <w:rStyle w:val="FontStyle86"/>
          <w:rFonts w:ascii="Times New Roman" w:hAnsi="Times New Roman" w:cs="Times New Roman"/>
        </w:rPr>
      </w:pPr>
      <w:r w:rsidRPr="00527052">
        <w:rPr>
          <w:rStyle w:val="FontStyle86"/>
          <w:rFonts w:ascii="Times New Roman" w:hAnsi="Times New Roman" w:cs="Times New Roman"/>
        </w:rPr>
        <w:t>Основную долю в структуре доходов местного бюджета занимают соб</w:t>
      </w:r>
      <w:r w:rsidRPr="00527052">
        <w:rPr>
          <w:rStyle w:val="FontStyle86"/>
          <w:rFonts w:ascii="Times New Roman" w:hAnsi="Times New Roman" w:cs="Times New Roman"/>
        </w:rPr>
        <w:softHyphen/>
        <w:t>ственные (налоговые и неналоговые) доходы.</w:t>
      </w:r>
    </w:p>
    <w:p w:rsidR="001C32AE" w:rsidRPr="00527052" w:rsidRDefault="001C32AE" w:rsidP="00336C58">
      <w:pPr>
        <w:pStyle w:val="Style26"/>
        <w:widowControl/>
        <w:spacing w:before="67" w:line="360" w:lineRule="exact"/>
        <w:ind w:firstLine="715"/>
        <w:rPr>
          <w:rStyle w:val="FontStyle86"/>
          <w:rFonts w:ascii="Times New Roman" w:hAnsi="Times New Roman" w:cs="Times New Roman"/>
        </w:rPr>
      </w:pPr>
      <w:r w:rsidRPr="00527052">
        <w:rPr>
          <w:rStyle w:val="FontStyle86"/>
          <w:rFonts w:ascii="Times New Roman" w:hAnsi="Times New Roman" w:cs="Times New Roman"/>
        </w:rPr>
        <w:t>Структура доходов местного бюджета на 2014 - 2016 годы представлена в таблице 6.</w:t>
      </w:r>
    </w:p>
    <w:p w:rsidR="001C32AE" w:rsidRPr="00527052" w:rsidRDefault="001C32AE">
      <w:pPr>
        <w:pStyle w:val="Style4"/>
        <w:widowControl/>
        <w:spacing w:line="360" w:lineRule="exact"/>
        <w:jc w:val="right"/>
        <w:rPr>
          <w:rStyle w:val="FontStyle86"/>
          <w:rFonts w:ascii="Times New Roman" w:hAnsi="Times New Roman" w:cs="Times New Roman"/>
        </w:rPr>
      </w:pPr>
      <w:r w:rsidRPr="00527052">
        <w:rPr>
          <w:rStyle w:val="FontStyle86"/>
          <w:rFonts w:ascii="Times New Roman" w:hAnsi="Times New Roman" w:cs="Times New Roman"/>
        </w:rPr>
        <w:t>Таблица</w:t>
      </w:r>
      <w:proofErr w:type="gramStart"/>
      <w:r w:rsidRPr="00527052">
        <w:rPr>
          <w:rStyle w:val="FontStyle86"/>
          <w:rFonts w:ascii="Times New Roman" w:hAnsi="Times New Roman" w:cs="Times New Roman"/>
        </w:rPr>
        <w:t>6</w:t>
      </w:r>
      <w:proofErr w:type="gramEnd"/>
    </w:p>
    <w:p w:rsidR="001C32AE" w:rsidRPr="00527052" w:rsidRDefault="001C32AE" w:rsidP="00BE6B87">
      <w:pPr>
        <w:pStyle w:val="Style4"/>
        <w:widowControl/>
        <w:spacing w:before="168"/>
        <w:jc w:val="center"/>
        <w:rPr>
          <w:rStyle w:val="FontStyle86"/>
          <w:rFonts w:ascii="Times New Roman" w:hAnsi="Times New Roman" w:cs="Times New Roman"/>
        </w:rPr>
      </w:pPr>
      <w:r w:rsidRPr="00527052">
        <w:rPr>
          <w:rStyle w:val="FontStyle86"/>
          <w:rFonts w:ascii="Times New Roman" w:hAnsi="Times New Roman" w:cs="Times New Roman"/>
        </w:rPr>
        <w:t>(рублей)</w:t>
      </w:r>
    </w:p>
    <w:tbl>
      <w:tblPr>
        <w:tblW w:w="4933" w:type="pct"/>
        <w:tblLook w:val="00A0" w:firstRow="1" w:lastRow="0" w:firstColumn="1" w:lastColumn="0" w:noHBand="0" w:noVBand="0"/>
      </w:tblPr>
      <w:tblGrid>
        <w:gridCol w:w="4568"/>
        <w:gridCol w:w="1716"/>
        <w:gridCol w:w="1716"/>
        <w:gridCol w:w="1716"/>
      </w:tblGrid>
      <w:tr w:rsidR="001C32AE" w:rsidRPr="00CD7B08" w:rsidTr="001102A0">
        <w:trPr>
          <w:cantSplit/>
          <w:trHeight w:val="20"/>
          <w:tblHeader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656886" w:rsidRDefault="001C32AE" w:rsidP="00CD2789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568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Показатель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656886" w:rsidRDefault="001C32AE" w:rsidP="00CD2789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568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2014 год (план)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CB14D6" w:rsidRDefault="001C32AE" w:rsidP="00CD2789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B14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2015 год (план)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CB14D6" w:rsidRDefault="001C32AE" w:rsidP="00CD2789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B14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2016 год (план)</w:t>
            </w:r>
          </w:p>
        </w:tc>
      </w:tr>
      <w:tr w:rsidR="004D7B3D" w:rsidRPr="00CD7B08" w:rsidTr="0085444A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B3D" w:rsidRPr="00656886" w:rsidRDefault="004D7B3D" w:rsidP="00571220">
            <w:pPr>
              <w:spacing w:before="60" w:after="60"/>
              <w:rPr>
                <w:rFonts w:ascii="Times New Roman" w:hAnsi="Times New Roman"/>
                <w:b/>
              </w:rPr>
            </w:pPr>
            <w:r w:rsidRPr="00656886">
              <w:rPr>
                <w:rFonts w:ascii="Times New Roman" w:hAnsi="Times New Roman"/>
                <w:b/>
                <w:bCs/>
              </w:rPr>
              <w:t>Доходы местного бюджета, в том числе: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B3D" w:rsidRPr="00656886" w:rsidRDefault="004D7B3D" w:rsidP="00CD278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56886">
              <w:rPr>
                <w:rFonts w:ascii="Times New Roman" w:hAnsi="Times New Roman"/>
                <w:b/>
                <w:bCs/>
              </w:rPr>
              <w:t>159 510 466,00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B3D" w:rsidRPr="004D7B3D" w:rsidRDefault="004D7B3D" w:rsidP="00797F08">
            <w:pPr>
              <w:rPr>
                <w:rFonts w:ascii="Times New Roman" w:hAnsi="Times New Roman"/>
                <w:b/>
              </w:rPr>
            </w:pPr>
            <w:r w:rsidRPr="004D7B3D">
              <w:rPr>
                <w:rFonts w:ascii="Times New Roman" w:hAnsi="Times New Roman"/>
                <w:b/>
              </w:rPr>
              <w:t>163 350 915,00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B3D" w:rsidRPr="004D7B3D" w:rsidRDefault="004D7B3D" w:rsidP="00797F08">
            <w:pPr>
              <w:rPr>
                <w:rFonts w:ascii="Times New Roman" w:hAnsi="Times New Roman"/>
                <w:b/>
              </w:rPr>
            </w:pPr>
            <w:r w:rsidRPr="004D7B3D">
              <w:rPr>
                <w:rFonts w:ascii="Times New Roman" w:hAnsi="Times New Roman"/>
                <w:b/>
              </w:rPr>
              <w:t>170 420 926,50</w:t>
            </w:r>
          </w:p>
        </w:tc>
      </w:tr>
      <w:tr w:rsidR="00F15F99" w:rsidRPr="00CD7B08" w:rsidTr="00DE59D1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99" w:rsidRPr="00656886" w:rsidRDefault="00F15F99" w:rsidP="00CD2789">
            <w:pPr>
              <w:spacing w:before="60" w:after="60"/>
              <w:rPr>
                <w:rFonts w:ascii="Times New Roman" w:hAnsi="Times New Roman"/>
                <w:b/>
              </w:rPr>
            </w:pPr>
            <w:r w:rsidRPr="00656886">
              <w:rPr>
                <w:rFonts w:ascii="Times New Roman" w:hAnsi="Times New Roman"/>
                <w:b/>
                <w:sz w:val="22"/>
                <w:szCs w:val="22"/>
              </w:rPr>
              <w:t xml:space="preserve">Налоговые и неналоговые доходы, </w:t>
            </w:r>
            <w:r w:rsidRPr="00656886">
              <w:rPr>
                <w:rFonts w:ascii="Times New Roman" w:hAnsi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F99" w:rsidRDefault="00F15F99" w:rsidP="00CD278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  <w:p w:rsidR="00F15F99" w:rsidRPr="00656886" w:rsidRDefault="00F15F99" w:rsidP="00F15F99">
            <w:pPr>
              <w:spacing w:before="60" w:after="60"/>
              <w:rPr>
                <w:rFonts w:ascii="Times New Roman" w:hAnsi="Times New Roman"/>
                <w:b/>
              </w:rPr>
            </w:pPr>
            <w:r w:rsidRPr="00656886">
              <w:rPr>
                <w:rFonts w:ascii="Times New Roman" w:hAnsi="Times New Roman"/>
                <w:b/>
                <w:sz w:val="22"/>
                <w:szCs w:val="22"/>
              </w:rPr>
              <w:t>74 484 000,00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99" w:rsidRDefault="00F15F99" w:rsidP="006B36EA">
            <w:pPr>
              <w:rPr>
                <w:rFonts w:ascii="Times New Roman" w:hAnsi="Times New Roman"/>
                <w:b/>
              </w:rPr>
            </w:pPr>
          </w:p>
          <w:p w:rsidR="00F15F99" w:rsidRPr="00F15F99" w:rsidRDefault="00F15F99" w:rsidP="006B36EA">
            <w:pPr>
              <w:rPr>
                <w:rFonts w:ascii="Times New Roman" w:hAnsi="Times New Roman"/>
                <w:b/>
              </w:rPr>
            </w:pPr>
            <w:r w:rsidRPr="00F15F99">
              <w:rPr>
                <w:rFonts w:ascii="Times New Roman" w:hAnsi="Times New Roman"/>
                <w:b/>
              </w:rPr>
              <w:t>75 428 188,00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F99" w:rsidRDefault="00F15F99" w:rsidP="006B36EA">
            <w:pPr>
              <w:rPr>
                <w:rFonts w:ascii="Times New Roman" w:hAnsi="Times New Roman"/>
                <w:b/>
              </w:rPr>
            </w:pPr>
          </w:p>
          <w:p w:rsidR="00F15F99" w:rsidRPr="00F15F99" w:rsidRDefault="00F15F99" w:rsidP="006B36EA">
            <w:pPr>
              <w:rPr>
                <w:rFonts w:ascii="Times New Roman" w:hAnsi="Times New Roman"/>
                <w:b/>
              </w:rPr>
            </w:pPr>
            <w:r w:rsidRPr="00F15F99">
              <w:rPr>
                <w:rFonts w:ascii="Times New Roman" w:hAnsi="Times New Roman"/>
                <w:b/>
              </w:rPr>
              <w:t>77 845 446,00</w:t>
            </w:r>
          </w:p>
        </w:tc>
      </w:tr>
      <w:tr w:rsidR="007F3A14" w:rsidRPr="00CD7B08" w:rsidTr="001102A0">
        <w:trPr>
          <w:trHeight w:val="413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656886" w:rsidRDefault="007F3A14" w:rsidP="00571220">
            <w:pPr>
              <w:rPr>
                <w:rFonts w:ascii="Times New Roman" w:hAnsi="Times New Roman"/>
                <w:bCs/>
              </w:rPr>
            </w:pPr>
            <w:r w:rsidRPr="00656886">
              <w:rPr>
                <w:rFonts w:ascii="Times New Roman" w:hAnsi="Times New Roman"/>
                <w:bCs/>
                <w:sz w:val="22"/>
                <w:szCs w:val="22"/>
              </w:rPr>
              <w:t>Налог на доходы физических лиц</w:t>
            </w:r>
          </w:p>
          <w:p w:rsidR="007F3A14" w:rsidRPr="00656886" w:rsidRDefault="007F3A14" w:rsidP="00CD278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656886" w:rsidRDefault="007F3A14" w:rsidP="00CD2789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44 282 000,00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DF61B2" w:rsidRDefault="007F3A14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B2">
              <w:rPr>
                <w:rFonts w:ascii="Times New Roman" w:hAnsi="Times New Roman"/>
                <w:sz w:val="20"/>
                <w:szCs w:val="20"/>
              </w:rPr>
              <w:t>45 971 100,00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DF61B2" w:rsidRDefault="007F3A14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B2">
              <w:rPr>
                <w:rFonts w:ascii="Times New Roman" w:hAnsi="Times New Roman"/>
                <w:sz w:val="20"/>
                <w:szCs w:val="20"/>
              </w:rPr>
              <w:t>48 269 655,00</w:t>
            </w:r>
          </w:p>
        </w:tc>
      </w:tr>
      <w:tr w:rsidR="007F3A14" w:rsidRPr="00CD7B08" w:rsidTr="001102A0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656886" w:rsidRDefault="007F3A14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Налоги на товар</w:t>
            </w:r>
            <w:proofErr w:type="gramStart"/>
            <w:r w:rsidRPr="00656886">
              <w:rPr>
                <w:rFonts w:ascii="Times New Roman" w:hAnsi="Times New Roman"/>
                <w:sz w:val="22"/>
                <w:szCs w:val="22"/>
              </w:rPr>
              <w:t>ы(</w:t>
            </w:r>
            <w:proofErr w:type="gramEnd"/>
            <w:r w:rsidRPr="00656886">
              <w:rPr>
                <w:rFonts w:ascii="Times New Roman" w:hAnsi="Times New Roman"/>
                <w:sz w:val="22"/>
                <w:szCs w:val="22"/>
              </w:rPr>
              <w:t>работы, услуги),</w:t>
            </w:r>
          </w:p>
          <w:p w:rsidR="007F3A14" w:rsidRPr="00656886" w:rsidRDefault="007F3A14" w:rsidP="00CD2789">
            <w:pPr>
              <w:spacing w:before="60" w:after="60"/>
              <w:rPr>
                <w:rFonts w:ascii="Times New Roman" w:hAnsi="Times New Roman"/>
              </w:rPr>
            </w:pPr>
            <w:proofErr w:type="gramStart"/>
            <w:r w:rsidRPr="00656886">
              <w:rPr>
                <w:rFonts w:ascii="Times New Roman" w:hAnsi="Times New Roman"/>
                <w:sz w:val="22"/>
                <w:szCs w:val="22"/>
              </w:rPr>
              <w:t xml:space="preserve">реализуемые на территории  Российской </w:t>
            </w:r>
            <w:proofErr w:type="gramEnd"/>
          </w:p>
          <w:p w:rsidR="007F3A14" w:rsidRPr="00656886" w:rsidRDefault="007F3A14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Федерации (доходы  от уплаты  акцизов)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656886" w:rsidRDefault="007F3A14" w:rsidP="00CD278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644 949,00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DF61B2" w:rsidRDefault="007F3A14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B2">
              <w:rPr>
                <w:rFonts w:ascii="Times New Roman" w:hAnsi="Times New Roman"/>
                <w:sz w:val="20"/>
                <w:szCs w:val="20"/>
              </w:rPr>
              <w:t>751 688,00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DF61B2" w:rsidRDefault="007F3A14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B2">
              <w:rPr>
                <w:rFonts w:ascii="Times New Roman" w:hAnsi="Times New Roman"/>
                <w:sz w:val="20"/>
                <w:szCs w:val="20"/>
              </w:rPr>
              <w:t>777 945,00</w:t>
            </w:r>
          </w:p>
        </w:tc>
      </w:tr>
      <w:tr w:rsidR="007F3A14" w:rsidRPr="00CD7B08" w:rsidTr="001102A0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656886" w:rsidRDefault="007F3A14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656886" w:rsidRDefault="007F3A14" w:rsidP="00CD278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3 046 000,00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2A3207" w:rsidRDefault="007F3A14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207">
              <w:rPr>
                <w:rFonts w:ascii="Times New Roman" w:hAnsi="Times New Roman"/>
                <w:sz w:val="20"/>
                <w:szCs w:val="20"/>
              </w:rPr>
              <w:t>3 046 000,00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2A3207" w:rsidRDefault="007F3A14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207">
              <w:rPr>
                <w:rFonts w:ascii="Times New Roman" w:hAnsi="Times New Roman"/>
                <w:sz w:val="20"/>
                <w:szCs w:val="20"/>
              </w:rPr>
              <w:t>3 046 000,00</w:t>
            </w:r>
          </w:p>
        </w:tc>
      </w:tr>
      <w:tr w:rsidR="007F3A14" w:rsidRPr="00CD7B08" w:rsidTr="001102A0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656886" w:rsidRDefault="007F3A14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656886" w:rsidRDefault="007F3A14" w:rsidP="00CD2789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17 612 351,00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330252" w:rsidRDefault="007F3A14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252">
              <w:rPr>
                <w:rFonts w:ascii="Times New Roman" w:hAnsi="Times New Roman"/>
                <w:sz w:val="20"/>
                <w:szCs w:val="20"/>
              </w:rPr>
              <w:t>17 636 900,00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A14" w:rsidRPr="00330252" w:rsidRDefault="007F3A14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252">
              <w:rPr>
                <w:rFonts w:ascii="Times New Roman" w:hAnsi="Times New Roman"/>
                <w:sz w:val="20"/>
                <w:szCs w:val="20"/>
              </w:rPr>
              <w:t>17 663 546,00</w:t>
            </w:r>
          </w:p>
        </w:tc>
      </w:tr>
      <w:tr w:rsidR="00F35BD7" w:rsidRPr="00CD7B08" w:rsidTr="001102A0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lastRenderedPageBreak/>
              <w:t>Доходы от использования имущества,</w:t>
            </w:r>
          </w:p>
          <w:p w:rsidR="00F35BD7" w:rsidRPr="00656886" w:rsidRDefault="00F35BD7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находящегося в государственной и</w:t>
            </w:r>
          </w:p>
          <w:p w:rsidR="00F35BD7" w:rsidRPr="00656886" w:rsidRDefault="00F35BD7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6 329 000,00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5C451C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51C">
              <w:rPr>
                <w:rFonts w:ascii="Times New Roman" w:hAnsi="Times New Roman"/>
                <w:sz w:val="20"/>
                <w:szCs w:val="20"/>
              </w:rPr>
              <w:t>6 459 000,00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5C451C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51C">
              <w:rPr>
                <w:rFonts w:ascii="Times New Roman" w:hAnsi="Times New Roman"/>
                <w:sz w:val="20"/>
                <w:szCs w:val="20"/>
              </w:rPr>
              <w:t>6 489 000,00</w:t>
            </w:r>
          </w:p>
        </w:tc>
      </w:tr>
      <w:tr w:rsidR="00F35BD7" w:rsidRPr="00CD7B08" w:rsidTr="001102A0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 xml:space="preserve">Платежи при пользовании </w:t>
            </w:r>
          </w:p>
          <w:p w:rsidR="00F35BD7" w:rsidRPr="00656886" w:rsidRDefault="00F35BD7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природными ресурсами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1 152 000,00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EE6978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978">
              <w:rPr>
                <w:rFonts w:ascii="Times New Roman" w:hAnsi="Times New Roman"/>
                <w:sz w:val="20"/>
                <w:szCs w:val="20"/>
              </w:rPr>
              <w:t>1 152 000,00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EE6978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978">
              <w:rPr>
                <w:rFonts w:ascii="Times New Roman" w:hAnsi="Times New Roman"/>
                <w:sz w:val="20"/>
                <w:szCs w:val="20"/>
              </w:rPr>
              <w:t>1 152 000,00</w:t>
            </w:r>
          </w:p>
        </w:tc>
      </w:tr>
      <w:tr w:rsidR="00F35BD7" w:rsidRPr="00CD7B08" w:rsidTr="001102A0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 xml:space="preserve">Доходы от продажи </w:t>
            </w:r>
            <w:proofErr w:type="gramStart"/>
            <w:r w:rsidRPr="00656886">
              <w:rPr>
                <w:rFonts w:ascii="Times New Roman" w:hAnsi="Times New Roman"/>
                <w:sz w:val="22"/>
                <w:szCs w:val="22"/>
              </w:rPr>
              <w:t>материальных</w:t>
            </w:r>
            <w:proofErr w:type="gramEnd"/>
            <w:r w:rsidRPr="006568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</w:p>
          <w:p w:rsidR="00F35BD7" w:rsidRPr="00656886" w:rsidRDefault="00F35BD7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нематериальных активов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1 410 000,00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1E55BB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BB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1E55BB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BB">
              <w:rPr>
                <w:rFonts w:ascii="Times New Roman" w:hAnsi="Times New Roman"/>
                <w:sz w:val="20"/>
                <w:szCs w:val="20"/>
              </w:rPr>
              <w:t>430 000,00</w:t>
            </w:r>
          </w:p>
        </w:tc>
      </w:tr>
      <w:tr w:rsidR="00F35BD7" w:rsidRPr="00CD7B08" w:rsidTr="001102A0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7 700,00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45076A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76A">
              <w:rPr>
                <w:rFonts w:ascii="Times New Roman" w:hAnsi="Times New Roman"/>
                <w:sz w:val="20"/>
                <w:szCs w:val="20"/>
              </w:rPr>
              <w:t>11 500,000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45076A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76A">
              <w:rPr>
                <w:rFonts w:ascii="Times New Roman" w:hAnsi="Times New Roman"/>
                <w:sz w:val="20"/>
                <w:szCs w:val="20"/>
              </w:rPr>
              <w:t>17 300,00</w:t>
            </w:r>
          </w:p>
        </w:tc>
      </w:tr>
      <w:tr w:rsidR="00F35BD7" w:rsidRPr="00CD7B08" w:rsidTr="001102A0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rPr>
                <w:rFonts w:ascii="Times New Roman" w:hAnsi="Times New Roman"/>
                <w:b/>
              </w:rPr>
            </w:pPr>
            <w:r w:rsidRPr="00656886">
              <w:rPr>
                <w:rFonts w:ascii="Times New Roman" w:hAnsi="Times New Roman"/>
                <w:b/>
              </w:rPr>
              <w:t xml:space="preserve">Безвозмездные поступления, в </w:t>
            </w:r>
            <w:proofErr w:type="spellStart"/>
            <w:r w:rsidRPr="00656886">
              <w:rPr>
                <w:rFonts w:ascii="Times New Roman" w:hAnsi="Times New Roman"/>
                <w:b/>
              </w:rPr>
              <w:t>т.ч</w:t>
            </w:r>
            <w:proofErr w:type="spellEnd"/>
            <w:r w:rsidRPr="0065688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56886">
              <w:rPr>
                <w:rFonts w:ascii="Times New Roman" w:hAnsi="Times New Roman"/>
                <w:b/>
              </w:rPr>
              <w:t>85 026 466,00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4A748B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8B">
              <w:rPr>
                <w:rFonts w:ascii="Times New Roman" w:hAnsi="Times New Roman"/>
                <w:sz w:val="20"/>
                <w:szCs w:val="20"/>
              </w:rPr>
              <w:t>87 922 727,00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4A748B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8B">
              <w:rPr>
                <w:rFonts w:ascii="Times New Roman" w:hAnsi="Times New Roman"/>
                <w:sz w:val="20"/>
                <w:szCs w:val="20"/>
              </w:rPr>
              <w:t>92 575 480,50</w:t>
            </w:r>
          </w:p>
        </w:tc>
      </w:tr>
      <w:tr w:rsidR="00F35BD7" w:rsidRPr="00CD7B08" w:rsidTr="001102A0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ind w:left="142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19 801 000,00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4A748B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8B">
              <w:rPr>
                <w:rFonts w:ascii="Times New Roman" w:hAnsi="Times New Roman"/>
                <w:sz w:val="20"/>
                <w:szCs w:val="20"/>
              </w:rPr>
              <w:t>23 417 000,00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4A748B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8B">
              <w:rPr>
                <w:rFonts w:ascii="Times New Roman" w:hAnsi="Times New Roman"/>
                <w:sz w:val="20"/>
                <w:szCs w:val="20"/>
              </w:rPr>
              <w:t>28 062 000,00</w:t>
            </w:r>
          </w:p>
        </w:tc>
      </w:tr>
      <w:tr w:rsidR="00F35BD7" w:rsidRPr="00CD7B08" w:rsidTr="001102A0">
        <w:trPr>
          <w:trHeight w:val="20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7" w:rsidRPr="00656886" w:rsidRDefault="00F35BD7" w:rsidP="00CD2789">
            <w:pPr>
              <w:spacing w:before="60" w:after="60"/>
              <w:ind w:left="142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Субвенции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656886" w:rsidRDefault="00F35BD7" w:rsidP="00CD278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56886">
              <w:rPr>
                <w:rFonts w:ascii="Times New Roman" w:hAnsi="Times New Roman"/>
                <w:sz w:val="22"/>
                <w:szCs w:val="22"/>
              </w:rPr>
              <w:t>65 225 466,00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E453AB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AB">
              <w:rPr>
                <w:rFonts w:ascii="Times New Roman" w:hAnsi="Times New Roman"/>
                <w:sz w:val="20"/>
                <w:szCs w:val="20"/>
              </w:rPr>
              <w:t>64 505 727,00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BD7" w:rsidRPr="00E453AB" w:rsidRDefault="00F35BD7" w:rsidP="0058346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AB">
              <w:rPr>
                <w:rFonts w:ascii="Times New Roman" w:hAnsi="Times New Roman"/>
                <w:sz w:val="20"/>
                <w:szCs w:val="20"/>
              </w:rPr>
              <w:t>64 513 480 ,50</w:t>
            </w:r>
          </w:p>
        </w:tc>
      </w:tr>
    </w:tbl>
    <w:p w:rsidR="001C32AE" w:rsidRPr="00451165" w:rsidRDefault="001C32AE" w:rsidP="00E52F89">
      <w:pPr>
        <w:pStyle w:val="Style52"/>
        <w:widowControl/>
        <w:spacing w:before="82"/>
        <w:rPr>
          <w:rStyle w:val="FontStyle71"/>
          <w:rFonts w:ascii="Times New Roman" w:hAnsi="Times New Roman" w:cs="Times New Roman"/>
        </w:rPr>
      </w:pPr>
    </w:p>
    <w:p w:rsidR="001C32AE" w:rsidRPr="00451165" w:rsidRDefault="001C32AE" w:rsidP="007C4CD9">
      <w:pPr>
        <w:pStyle w:val="Style52"/>
        <w:widowControl/>
        <w:spacing w:before="82"/>
        <w:jc w:val="center"/>
        <w:rPr>
          <w:rStyle w:val="FontStyle71"/>
          <w:rFonts w:ascii="Times New Roman" w:hAnsi="Times New Roman" w:cs="Times New Roman"/>
        </w:rPr>
      </w:pPr>
      <w:r w:rsidRPr="00451165">
        <w:rPr>
          <w:rStyle w:val="FontStyle71"/>
          <w:rFonts w:ascii="Times New Roman" w:hAnsi="Times New Roman" w:cs="Times New Roman"/>
        </w:rPr>
        <w:t xml:space="preserve">4.2. Расходы местного бюджета в </w:t>
      </w:r>
      <w:r w:rsidRPr="00451165">
        <w:rPr>
          <w:rStyle w:val="FontStyle71"/>
          <w:rFonts w:ascii="Times New Roman" w:hAnsi="Times New Roman" w:cs="Times New Roman"/>
          <w:spacing w:val="-10"/>
        </w:rPr>
        <w:t>2014-2016</w:t>
      </w:r>
      <w:r w:rsidRPr="00451165">
        <w:rPr>
          <w:rStyle w:val="FontStyle71"/>
          <w:rFonts w:ascii="Times New Roman" w:hAnsi="Times New Roman" w:cs="Times New Roman"/>
        </w:rPr>
        <w:t xml:space="preserve"> годах</w:t>
      </w:r>
    </w:p>
    <w:p w:rsidR="001C32AE" w:rsidRPr="00451165" w:rsidRDefault="001C32AE" w:rsidP="00110C5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2AE" w:rsidRPr="00451165" w:rsidRDefault="001C32AE" w:rsidP="00110C5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1165">
        <w:rPr>
          <w:rFonts w:ascii="Times New Roman" w:hAnsi="Times New Roman"/>
          <w:sz w:val="28"/>
          <w:szCs w:val="28"/>
        </w:rPr>
        <w:t>Структура расходов местного бюджета на 2014-2016 годы представлена в таблице 7.</w:t>
      </w:r>
    </w:p>
    <w:p w:rsidR="001C32AE" w:rsidRPr="00451165" w:rsidRDefault="001C32AE" w:rsidP="00110C5D">
      <w:pPr>
        <w:keepNext/>
        <w:widowControl/>
        <w:autoSpaceDE/>
        <w:autoSpaceDN/>
        <w:adjustRightInd/>
        <w:spacing w:before="120"/>
        <w:ind w:firstLine="902"/>
        <w:jc w:val="right"/>
        <w:rPr>
          <w:rFonts w:ascii="Times New Roman" w:hAnsi="Times New Roman"/>
          <w:sz w:val="28"/>
          <w:szCs w:val="28"/>
        </w:rPr>
      </w:pPr>
      <w:r w:rsidRPr="00451165">
        <w:rPr>
          <w:rFonts w:ascii="Times New Roman" w:hAnsi="Times New Roman"/>
          <w:sz w:val="28"/>
          <w:szCs w:val="28"/>
        </w:rPr>
        <w:t>Таблица 7</w:t>
      </w:r>
    </w:p>
    <w:p w:rsidR="001C32AE" w:rsidRPr="00451165" w:rsidRDefault="001C32AE" w:rsidP="00110C5D">
      <w:pPr>
        <w:keepNext/>
        <w:widowControl/>
        <w:autoSpaceDE/>
        <w:autoSpaceDN/>
        <w:adjustRightInd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451165">
        <w:rPr>
          <w:rFonts w:ascii="Times New Roman" w:hAnsi="Times New Roman"/>
          <w:sz w:val="28"/>
          <w:szCs w:val="28"/>
        </w:rPr>
        <w:t xml:space="preserve">Структура расходов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51165">
        <w:rPr>
          <w:rFonts w:ascii="Times New Roman" w:hAnsi="Times New Roman"/>
          <w:sz w:val="28"/>
          <w:szCs w:val="28"/>
        </w:rPr>
        <w:t>в 2014-2016 годах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1701"/>
        <w:gridCol w:w="992"/>
        <w:gridCol w:w="1701"/>
        <w:gridCol w:w="993"/>
        <w:gridCol w:w="1701"/>
        <w:gridCol w:w="1134"/>
      </w:tblGrid>
      <w:tr w:rsidR="001C32AE" w:rsidRPr="00CD7B08" w:rsidTr="00F12BB1">
        <w:trPr>
          <w:trHeight w:val="15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 xml:space="preserve">Доля в общем объеме расходов, %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 xml:space="preserve">Доля в общем объеме расходов, %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 xml:space="preserve">Доля в общем объеме расходов, %               </w:t>
            </w:r>
          </w:p>
        </w:tc>
      </w:tr>
      <w:tr w:rsidR="001C32AE" w:rsidRPr="00CD7B08" w:rsidTr="00F12BB1">
        <w:trPr>
          <w:trHeight w:val="9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19 351 965,00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19 214 653,00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19 341 965,00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11,3</w:t>
            </w:r>
          </w:p>
        </w:tc>
      </w:tr>
      <w:tr w:rsidR="001C32AE" w:rsidRPr="00CD7B08" w:rsidTr="00F12BB1">
        <w:trPr>
          <w:trHeight w:val="5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393 837,00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394 923,00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394 923,00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0,2</w:t>
            </w:r>
          </w:p>
        </w:tc>
      </w:tr>
      <w:tr w:rsidR="001C32AE" w:rsidRPr="00CD7B08" w:rsidTr="00F12BB1">
        <w:trPr>
          <w:trHeight w:val="87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1 465 000,00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1 465 000,00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1 465 000,00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0,9</w:t>
            </w:r>
          </w:p>
        </w:tc>
      </w:tr>
      <w:tr w:rsidR="001C32AE" w:rsidRPr="00CD7B08" w:rsidTr="00F12BB1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7 236 161,00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5 907 789,00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6 086 161,00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3,6</w:t>
            </w:r>
          </w:p>
        </w:tc>
      </w:tr>
      <w:tr w:rsidR="001C32AE" w:rsidRPr="00CD7B08" w:rsidTr="00F12BB1">
        <w:trPr>
          <w:trHeight w:val="8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4 974 900,00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4 387 000,00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4 384 900,00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2,6</w:t>
            </w:r>
          </w:p>
        </w:tc>
      </w:tr>
      <w:tr w:rsidR="001C32AE" w:rsidRPr="00CD7B08" w:rsidTr="00F12BB1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98 421 364,00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98 778 967,00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101 477 600,00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59,5</w:t>
            </w:r>
          </w:p>
        </w:tc>
      </w:tr>
      <w:tr w:rsidR="001C32AE" w:rsidRPr="00CD7B08" w:rsidTr="00F12BB1">
        <w:trPr>
          <w:trHeight w:val="5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6 533 000,00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6 733 000,00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7 133 000,00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4,2</w:t>
            </w:r>
          </w:p>
        </w:tc>
      </w:tr>
      <w:tr w:rsidR="001C32AE" w:rsidRPr="00CD7B08" w:rsidTr="00F12BB1">
        <w:trPr>
          <w:trHeight w:val="4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7 089 739,00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6 249 409,00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6 082 257,50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3,6</w:t>
            </w:r>
          </w:p>
        </w:tc>
      </w:tr>
      <w:tr w:rsidR="001C32AE" w:rsidRPr="00CD7B08" w:rsidTr="00F12BB1">
        <w:trPr>
          <w:trHeight w:val="5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12 390 500,00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8,5</w:t>
            </w:r>
          </w:p>
        </w:tc>
      </w:tr>
      <w:tr w:rsidR="001C32AE" w:rsidRPr="00CD7B08" w:rsidTr="00F12BB1">
        <w:trPr>
          <w:trHeight w:val="8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554 000,00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504 000,00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0,4</w:t>
            </w:r>
          </w:p>
        </w:tc>
      </w:tr>
      <w:tr w:rsidR="001C32AE" w:rsidRPr="00CD7B08" w:rsidTr="00F12BB1">
        <w:trPr>
          <w:trHeight w:val="13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1,8</w:t>
            </w:r>
          </w:p>
        </w:tc>
      </w:tr>
      <w:tr w:rsidR="001C32AE" w:rsidRPr="00CD7B08" w:rsidTr="00F12BB1">
        <w:trPr>
          <w:trHeight w:val="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2 616 174,00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5 855 120,00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3,4</w:t>
            </w:r>
          </w:p>
        </w:tc>
      </w:tr>
      <w:tr w:rsidR="001C32AE" w:rsidRPr="00CD7B08" w:rsidTr="00F12BB1">
        <w:trPr>
          <w:trHeight w:val="6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161 510 466,00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163 350 915,00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170 420 926,50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F12BB1" w:rsidRDefault="001C32AE" w:rsidP="00F12BB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F12BB1">
              <w:rPr>
                <w:rFonts w:ascii="Times New Roman" w:hAnsi="Times New Roman"/>
              </w:rPr>
              <w:t>100,00</w:t>
            </w:r>
          </w:p>
        </w:tc>
      </w:tr>
    </w:tbl>
    <w:p w:rsidR="001C32AE" w:rsidRPr="00451165" w:rsidRDefault="001C32AE">
      <w:pPr>
        <w:pStyle w:val="Style32"/>
        <w:widowControl/>
        <w:spacing w:line="360" w:lineRule="exact"/>
        <w:ind w:firstLine="547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 xml:space="preserve">Основную долю в расходах бюджета на 2014 год занимают «социальные» расходы (образование, культура, социальная политики, физическая культура и спорт). </w:t>
      </w:r>
    </w:p>
    <w:p w:rsidR="001C32AE" w:rsidRPr="00451165" w:rsidRDefault="001C32AE">
      <w:pPr>
        <w:pStyle w:val="Style32"/>
        <w:widowControl/>
        <w:spacing w:before="5" w:line="360" w:lineRule="exact"/>
        <w:ind w:firstLine="533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Значительный объем расходов, приходящихся на «социальный блок», обу</w:t>
      </w:r>
      <w:r w:rsidRPr="00451165">
        <w:rPr>
          <w:rStyle w:val="FontStyle86"/>
          <w:rFonts w:ascii="Times New Roman" w:hAnsi="Times New Roman" w:cs="Times New Roman"/>
        </w:rPr>
        <w:softHyphen/>
        <w:t>словлен необходимостью исполнения «майских» указов Президента России, в первую очередь — указа от 7 мая 2012 года № 597 «О мероприятиях по реализации государственной социальной политики», которым предусмотрено повышение до 2018 года заработной платы работников бюджетной сферы до установленных уровней.</w:t>
      </w:r>
    </w:p>
    <w:p w:rsidR="001C32AE" w:rsidRPr="00451165" w:rsidRDefault="001C32AE" w:rsidP="006A42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AE" w:rsidRPr="00451165" w:rsidRDefault="001C32AE" w:rsidP="006A42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65">
        <w:rPr>
          <w:rFonts w:ascii="Times New Roman" w:hAnsi="Times New Roman" w:cs="Times New Roman"/>
          <w:sz w:val="28"/>
          <w:szCs w:val="28"/>
        </w:rPr>
        <w:t>Основными целями (приоритетами) бюджетной политики на 2014 год и на плановый период 2015 и 2016 годов являются:</w:t>
      </w:r>
    </w:p>
    <w:p w:rsidR="001C32AE" w:rsidRPr="00451165" w:rsidRDefault="001C32AE" w:rsidP="006A422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165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внутреннего долга на безопасном для финансовой системы уровне;</w:t>
      </w:r>
    </w:p>
    <w:p w:rsidR="001C32AE" w:rsidRPr="00451165" w:rsidRDefault="001C32AE" w:rsidP="006A422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165">
        <w:rPr>
          <w:rFonts w:ascii="Times New Roman" w:hAnsi="Times New Roman" w:cs="Times New Roman"/>
          <w:sz w:val="28"/>
          <w:szCs w:val="28"/>
        </w:rPr>
        <w:t>безусловное исполнение принятых социальных обязательств, реализация положений, предусмотренных указами Президента Российской Федерации;</w:t>
      </w:r>
    </w:p>
    <w:p w:rsidR="001C32AE" w:rsidRPr="00451165" w:rsidRDefault="001C32AE" w:rsidP="006A422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16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структуры расходов местного бюджета в целях исполнения «майских» указов Президента Российской Федерации, которая </w:t>
      </w:r>
      <w:proofErr w:type="gramStart"/>
      <w:r w:rsidRPr="00451165">
        <w:rPr>
          <w:rFonts w:ascii="Times New Roman" w:hAnsi="Times New Roman" w:cs="Times New Roman"/>
          <w:sz w:val="28"/>
          <w:szCs w:val="28"/>
        </w:rPr>
        <w:t>подразумевает</w:t>
      </w:r>
      <w:proofErr w:type="gramEnd"/>
      <w:r w:rsidRPr="00451165">
        <w:rPr>
          <w:rFonts w:ascii="Times New Roman" w:hAnsi="Times New Roman" w:cs="Times New Roman"/>
          <w:sz w:val="28"/>
          <w:szCs w:val="28"/>
        </w:rPr>
        <w:t xml:space="preserve"> в том числе уменьшение ассигнований или отказ от отдельных не первоочередных направлений расходования средств;</w:t>
      </w:r>
    </w:p>
    <w:p w:rsidR="001C32AE" w:rsidRPr="00451165" w:rsidRDefault="001C32AE" w:rsidP="006A422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165">
        <w:rPr>
          <w:rFonts w:ascii="Times New Roman" w:hAnsi="Times New Roman" w:cs="Times New Roman"/>
          <w:sz w:val="28"/>
          <w:szCs w:val="28"/>
        </w:rPr>
        <w:t>координация долгосрочного стратегического и бюджетного планирования, дальнейшее внедрение программно-целевых принципов в деятельности органов местного самоуправления;</w:t>
      </w:r>
    </w:p>
    <w:p w:rsidR="001C32AE" w:rsidRPr="00451165" w:rsidRDefault="001C32AE" w:rsidP="006A422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165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бюджетной системы.</w:t>
      </w:r>
    </w:p>
    <w:p w:rsidR="001C32AE" w:rsidRPr="00451165" w:rsidRDefault="001C32AE" w:rsidP="006A42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65">
        <w:rPr>
          <w:rFonts w:ascii="Times New Roman" w:hAnsi="Times New Roman" w:cs="Times New Roman"/>
          <w:sz w:val="28"/>
          <w:szCs w:val="28"/>
        </w:rPr>
        <w:t>В бюджетных проектировках предусмотрено введение дефицита бюджета в 2014 году с целью финансового обеспечения действующих обязательств. В условиях ограниченности ресурсов бюджета особое внимание будет уделено повышению эффективности исполнения принятых обязательств бюджета.</w:t>
      </w:r>
    </w:p>
    <w:p w:rsidR="001C32AE" w:rsidRPr="00451165" w:rsidRDefault="001C32AE" w:rsidP="00A47953">
      <w:pPr>
        <w:pStyle w:val="Style53"/>
        <w:widowControl/>
        <w:tabs>
          <w:tab w:val="left" w:pos="701"/>
        </w:tabs>
        <w:spacing w:before="5" w:line="360" w:lineRule="exact"/>
        <w:jc w:val="center"/>
        <w:rPr>
          <w:rStyle w:val="FontStyle86"/>
          <w:rFonts w:ascii="Times New Roman" w:hAnsi="Times New Roman" w:cs="Times New Roman"/>
        </w:rPr>
      </w:pPr>
    </w:p>
    <w:p w:rsidR="001C32AE" w:rsidRDefault="001C32AE" w:rsidP="00A47953">
      <w:pPr>
        <w:pStyle w:val="Style25"/>
        <w:widowControl/>
        <w:spacing w:before="101"/>
        <w:jc w:val="center"/>
        <w:rPr>
          <w:rStyle w:val="FontStyle81"/>
          <w:rFonts w:ascii="Times New Roman" w:hAnsi="Times New Roman" w:cs="Times New Roman"/>
        </w:rPr>
      </w:pPr>
      <w:r w:rsidRPr="00451165">
        <w:rPr>
          <w:rStyle w:val="FontStyle81"/>
          <w:rFonts w:ascii="Times New Roman" w:hAnsi="Times New Roman" w:cs="Times New Roman"/>
        </w:rPr>
        <w:t>5. Муниципальные программы городского округа</w:t>
      </w:r>
      <w:r>
        <w:rPr>
          <w:rStyle w:val="FontStyle81"/>
          <w:rFonts w:ascii="Times New Roman" w:hAnsi="Times New Roman" w:cs="Times New Roman"/>
        </w:rPr>
        <w:t xml:space="preserve"> «город Фокино»</w:t>
      </w:r>
    </w:p>
    <w:p w:rsidR="001C32AE" w:rsidRPr="008B3DD3" w:rsidRDefault="001C32AE" w:rsidP="00A47953">
      <w:pPr>
        <w:pStyle w:val="Style25"/>
        <w:widowControl/>
        <w:spacing w:before="101"/>
        <w:jc w:val="center"/>
        <w:rPr>
          <w:rStyle w:val="FontStyle81"/>
          <w:rFonts w:ascii="Times New Roman" w:hAnsi="Times New Roman" w:cs="Times New Roman"/>
          <w:sz w:val="24"/>
          <w:szCs w:val="24"/>
        </w:rPr>
      </w:pPr>
    </w:p>
    <w:p w:rsidR="001C32AE" w:rsidRPr="008B3DD3" w:rsidRDefault="001C32AE" w:rsidP="008B3DD3">
      <w:pPr>
        <w:pStyle w:val="Style26"/>
        <w:widowControl/>
        <w:spacing w:line="240" w:lineRule="auto"/>
        <w:ind w:firstLine="715"/>
        <w:rPr>
          <w:rStyle w:val="FontStyle86"/>
          <w:rFonts w:ascii="Times New Roman" w:hAnsi="Times New Roman" w:cs="Times New Roman"/>
          <w:sz w:val="24"/>
          <w:szCs w:val="24"/>
        </w:rPr>
      </w:pPr>
      <w:r w:rsidRPr="008B3DD3">
        <w:rPr>
          <w:rStyle w:val="FontStyle86"/>
          <w:rFonts w:ascii="Times New Roman" w:hAnsi="Times New Roman" w:cs="Times New Roman"/>
          <w:sz w:val="24"/>
          <w:szCs w:val="24"/>
        </w:rPr>
        <w:t>Основной составляющей местного бюджета являются муниципальные программы городского округа «город Фокино».</w:t>
      </w:r>
    </w:p>
    <w:p w:rsidR="001C32AE" w:rsidRPr="008B3DD3" w:rsidRDefault="001C32AE" w:rsidP="008B3DD3">
      <w:pPr>
        <w:pStyle w:val="Style26"/>
        <w:widowControl/>
        <w:spacing w:line="240" w:lineRule="auto"/>
        <w:ind w:firstLine="725"/>
        <w:rPr>
          <w:rStyle w:val="FontStyle86"/>
          <w:rFonts w:ascii="Times New Roman" w:hAnsi="Times New Roman" w:cs="Times New Roman"/>
          <w:sz w:val="24"/>
          <w:szCs w:val="24"/>
        </w:rPr>
      </w:pPr>
      <w:proofErr w:type="gramStart"/>
      <w:r w:rsidRPr="008B3DD3">
        <w:rPr>
          <w:rStyle w:val="FontStyle85"/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8B3DD3">
        <w:rPr>
          <w:rStyle w:val="FontStyle86"/>
          <w:rFonts w:ascii="Times New Roman" w:hAnsi="Times New Roman" w:cs="Times New Roman"/>
          <w:sz w:val="24"/>
          <w:szCs w:val="24"/>
        </w:rPr>
        <w:t xml:space="preserve">— утвержденный постановлением Администрации города Фокино документ, определяющий цели и задачи деятельности органов местного самоуправления,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местного самоуправления и их целевые значения, а также </w:t>
      </w:r>
      <w:proofErr w:type="spellStart"/>
      <w:r w:rsidRPr="008B3DD3">
        <w:rPr>
          <w:rStyle w:val="FontStyle86"/>
          <w:rFonts w:ascii="Times New Roman" w:hAnsi="Times New Roman" w:cs="Times New Roman"/>
          <w:sz w:val="24"/>
          <w:szCs w:val="24"/>
        </w:rPr>
        <w:t>взаимоувязку</w:t>
      </w:r>
      <w:proofErr w:type="spellEnd"/>
      <w:r w:rsidRPr="008B3DD3">
        <w:rPr>
          <w:rStyle w:val="FontStyle86"/>
          <w:rFonts w:ascii="Times New Roman" w:hAnsi="Times New Roman" w:cs="Times New Roman"/>
          <w:sz w:val="24"/>
          <w:szCs w:val="24"/>
        </w:rPr>
        <w:t xml:space="preserve"> целей, задач, мероприятий, индикаторов (показателей) и выделяемых на муниципальную программу средств.</w:t>
      </w:r>
      <w:proofErr w:type="gramEnd"/>
    </w:p>
    <w:p w:rsidR="001C32AE" w:rsidRPr="008B3DD3" w:rsidRDefault="001C32AE" w:rsidP="008B3DD3">
      <w:pPr>
        <w:pStyle w:val="Style26"/>
        <w:widowControl/>
        <w:spacing w:line="240" w:lineRule="auto"/>
        <w:ind w:firstLine="696"/>
        <w:rPr>
          <w:rStyle w:val="FontStyle86"/>
          <w:rFonts w:ascii="Times New Roman" w:hAnsi="Times New Roman" w:cs="Times New Roman"/>
          <w:sz w:val="24"/>
          <w:szCs w:val="24"/>
        </w:rPr>
      </w:pPr>
      <w:r w:rsidRPr="008B3DD3">
        <w:rPr>
          <w:rStyle w:val="FontStyle86"/>
          <w:rFonts w:ascii="Times New Roman" w:hAnsi="Times New Roman" w:cs="Times New Roman"/>
          <w:sz w:val="24"/>
          <w:szCs w:val="24"/>
        </w:rPr>
        <w:t xml:space="preserve">В 2014 году в городском округе «город Фокино» будет осуществляться реализация 5 муниципальных программ. </w:t>
      </w:r>
    </w:p>
    <w:p w:rsidR="001C32AE" w:rsidRPr="00451165" w:rsidRDefault="001C32AE" w:rsidP="000776D1">
      <w:pPr>
        <w:widowControl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C32AE" w:rsidRDefault="001C32AE" w:rsidP="00415470">
      <w:pPr>
        <w:shd w:val="clear" w:color="auto" w:fill="FFFFFF"/>
        <w:spacing w:line="227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Перечень муниципальных программ </w:t>
      </w:r>
    </w:p>
    <w:p w:rsidR="001C32AE" w:rsidRDefault="001C32AE" w:rsidP="00415470">
      <w:pPr>
        <w:shd w:val="clear" w:color="auto" w:fill="FFFFFF"/>
        <w:spacing w:line="227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городского округа «город Фокино» в 2013г</w:t>
      </w:r>
    </w:p>
    <w:p w:rsidR="001C32AE" w:rsidRPr="00821E39" w:rsidRDefault="001C32AE" w:rsidP="00415470">
      <w:pPr>
        <w:shd w:val="clear" w:color="auto" w:fill="FFFFFF"/>
        <w:spacing w:line="227" w:lineRule="atLeast"/>
        <w:jc w:val="right"/>
        <w:rPr>
          <w:rFonts w:ascii="Times New Roman" w:hAnsi="Times New Roman"/>
          <w:bCs/>
          <w:color w:val="000000"/>
        </w:rPr>
      </w:pPr>
      <w:proofErr w:type="spellStart"/>
      <w:r w:rsidRPr="00821E39">
        <w:rPr>
          <w:rFonts w:ascii="Times New Roman" w:hAnsi="Times New Roman"/>
          <w:bCs/>
          <w:color w:val="000000"/>
        </w:rPr>
        <w:t>руб</w:t>
      </w:r>
      <w:proofErr w:type="spellEnd"/>
    </w:p>
    <w:tbl>
      <w:tblPr>
        <w:tblW w:w="9923" w:type="dxa"/>
        <w:tblInd w:w="93" w:type="dxa"/>
        <w:tblLook w:val="0000" w:firstRow="0" w:lastRow="0" w:firstColumn="0" w:lastColumn="0" w:noHBand="0" w:noVBand="0"/>
      </w:tblPr>
      <w:tblGrid>
        <w:gridCol w:w="479"/>
        <w:gridCol w:w="5040"/>
        <w:gridCol w:w="1484"/>
        <w:gridCol w:w="1412"/>
        <w:gridCol w:w="1508"/>
      </w:tblGrid>
      <w:tr w:rsidR="001C32AE" w:rsidRPr="00F71A85" w:rsidTr="004B0966">
        <w:trPr>
          <w:trHeight w:val="84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F71A85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F71A85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F71A85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муниципальных программ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5F02BC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5F02BC">
              <w:rPr>
                <w:rFonts w:ascii="Times New Roman" w:hAnsi="Times New Roman"/>
              </w:rP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2AE" w:rsidRPr="005F02BC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5F02BC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</w:tc>
      </w:tr>
      <w:tr w:rsidR="001C32AE" w:rsidRPr="00F71A85" w:rsidTr="004B0966">
        <w:trPr>
          <w:trHeight w:val="8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2AE" w:rsidRPr="00F71A85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AE" w:rsidRPr="00F71A85" w:rsidRDefault="001C32AE" w:rsidP="004B0966">
            <w:pPr>
              <w:rPr>
                <w:rFonts w:ascii="Times New Roman" w:hAnsi="Times New Roman"/>
              </w:rPr>
            </w:pPr>
            <w:r w:rsidRPr="00F71A85">
              <w:rPr>
                <w:rFonts w:ascii="Times New Roman" w:hAnsi="Times New Roman"/>
              </w:rPr>
              <w:t>Реализация полномочий исполнительного органа власти городского округа "город Фоки</w:t>
            </w:r>
            <w:r>
              <w:rPr>
                <w:rFonts w:ascii="Times New Roman" w:hAnsi="Times New Roman"/>
              </w:rPr>
              <w:t>но" (2014 - 2016</w:t>
            </w:r>
            <w:r w:rsidRPr="00F71A85">
              <w:rPr>
                <w:rFonts w:ascii="Times New Roman" w:hAnsi="Times New Roman"/>
              </w:rPr>
              <w:t xml:space="preserve"> годы)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 w:rsidP="008462EB">
            <w:pPr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139 856244,0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 w:rsidP="008462EB">
            <w:pPr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139503049,0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2AE" w:rsidRPr="009D7F2F" w:rsidRDefault="001C32AE">
            <w:pPr>
              <w:jc w:val="right"/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143 161 348,5</w:t>
            </w:r>
          </w:p>
        </w:tc>
      </w:tr>
      <w:tr w:rsidR="001C32AE" w:rsidRPr="00F71A85" w:rsidTr="004B0966">
        <w:trPr>
          <w:trHeight w:val="7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2AE" w:rsidRPr="00F71A85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AE" w:rsidRPr="00F71A85" w:rsidRDefault="001C32AE" w:rsidP="004B0966">
            <w:pPr>
              <w:rPr>
                <w:rFonts w:ascii="Times New Roman" w:hAnsi="Times New Roman"/>
              </w:rPr>
            </w:pPr>
            <w:r w:rsidRPr="00F71A85">
              <w:rPr>
                <w:rFonts w:ascii="Times New Roman" w:hAnsi="Times New Roman"/>
              </w:rPr>
              <w:t>Управление муниципальными финансами городского округа «город Фоки</w:t>
            </w:r>
            <w:r>
              <w:rPr>
                <w:rFonts w:ascii="Times New Roman" w:hAnsi="Times New Roman"/>
              </w:rPr>
              <w:t>но» (2014 - 2016</w:t>
            </w:r>
            <w:r w:rsidRPr="00F71A85">
              <w:rPr>
                <w:rFonts w:ascii="Times New Roman" w:hAnsi="Times New Roman"/>
              </w:rPr>
              <w:t xml:space="preserve"> годы)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D7F2F">
              <w:rPr>
                <w:rFonts w:ascii="Times New Roman" w:hAnsi="Times New Roman"/>
                <w:sz w:val="22"/>
                <w:szCs w:val="22"/>
              </w:rPr>
              <w:t>6 242 500,0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D7F2F">
              <w:rPr>
                <w:rFonts w:ascii="Times New Roman" w:hAnsi="Times New Roman"/>
                <w:sz w:val="22"/>
                <w:szCs w:val="22"/>
              </w:rPr>
              <w:t>6 242 500,0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2AE" w:rsidRPr="009D7F2F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D7F2F">
              <w:rPr>
                <w:rFonts w:ascii="Times New Roman" w:hAnsi="Times New Roman"/>
                <w:sz w:val="22"/>
                <w:szCs w:val="22"/>
              </w:rPr>
              <w:t>6 242 500,0</w:t>
            </w:r>
          </w:p>
        </w:tc>
      </w:tr>
      <w:tr w:rsidR="001C32AE" w:rsidRPr="00F71A85" w:rsidTr="004A0FB7">
        <w:trPr>
          <w:trHeight w:val="16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2AE" w:rsidRPr="00F71A85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AE" w:rsidRPr="00F71A85" w:rsidRDefault="001C32AE" w:rsidP="004B0966">
            <w:pPr>
              <w:rPr>
                <w:rFonts w:ascii="Times New Roman" w:hAnsi="Times New Roman"/>
              </w:rPr>
            </w:pPr>
            <w:r w:rsidRPr="00F71A85">
              <w:rPr>
                <w:rFonts w:ascii="Times New Roman" w:hAnsi="Times New Roman"/>
              </w:rPr>
              <w:t>Реализация исполнительных и управленческих функций в области образования,</w:t>
            </w:r>
            <w:r>
              <w:rPr>
                <w:rFonts w:ascii="Times New Roman" w:hAnsi="Times New Roman"/>
              </w:rPr>
              <w:t xml:space="preserve"> </w:t>
            </w:r>
            <w:r w:rsidRPr="00F71A85">
              <w:rPr>
                <w:rFonts w:ascii="Times New Roman" w:hAnsi="Times New Roman"/>
              </w:rPr>
              <w:t>культуры,</w:t>
            </w:r>
            <w:r>
              <w:rPr>
                <w:rFonts w:ascii="Times New Roman" w:hAnsi="Times New Roman"/>
              </w:rPr>
              <w:t xml:space="preserve"> </w:t>
            </w:r>
            <w:r w:rsidRPr="00F71A85">
              <w:rPr>
                <w:rFonts w:ascii="Times New Roman" w:hAnsi="Times New Roman"/>
              </w:rPr>
              <w:t>физической культуры и спорта, координация деятельности муниципальных бюджетных учреждений городского округа "город Фокино" (201</w:t>
            </w:r>
            <w:r>
              <w:rPr>
                <w:rFonts w:ascii="Times New Roman" w:hAnsi="Times New Roman"/>
              </w:rPr>
              <w:t>4-2016</w:t>
            </w:r>
            <w:r w:rsidRPr="00F71A85">
              <w:rPr>
                <w:rFonts w:ascii="Times New Roman" w:hAnsi="Times New Roman"/>
              </w:rPr>
              <w:t xml:space="preserve"> годы)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 w:rsidP="004A0FB7">
            <w:pPr>
              <w:jc w:val="center"/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7 711 484,0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 w:rsidP="004A0FB7">
            <w:pPr>
              <w:jc w:val="center"/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7 713 087,0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2AE" w:rsidRPr="009D7F2F" w:rsidRDefault="001C32AE" w:rsidP="004A0FB7">
            <w:pPr>
              <w:jc w:val="center"/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7 711 720,0</w:t>
            </w:r>
          </w:p>
        </w:tc>
      </w:tr>
      <w:tr w:rsidR="001C32AE" w:rsidRPr="00F71A85" w:rsidTr="0060144A">
        <w:trPr>
          <w:trHeight w:val="7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2AE" w:rsidRPr="00F71A85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AE" w:rsidRPr="00F71A85" w:rsidRDefault="001C32AE" w:rsidP="004B0966">
            <w:pPr>
              <w:rPr>
                <w:rFonts w:ascii="Times New Roman" w:hAnsi="Times New Roman"/>
              </w:rPr>
            </w:pPr>
            <w:r w:rsidRPr="00F71A85">
              <w:rPr>
                <w:rFonts w:ascii="Times New Roman" w:hAnsi="Times New Roman"/>
              </w:rPr>
              <w:t>Управление муниципальной собственностью городс</w:t>
            </w:r>
            <w:r>
              <w:rPr>
                <w:rFonts w:ascii="Times New Roman" w:hAnsi="Times New Roman"/>
              </w:rPr>
              <w:t>кого округа "город Фокино" (2014 - 2016</w:t>
            </w:r>
            <w:r w:rsidRPr="00F71A85">
              <w:rPr>
                <w:rFonts w:ascii="Times New Roman" w:hAnsi="Times New Roman"/>
              </w:rPr>
              <w:t xml:space="preserve"> годы)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 w:rsidP="0060144A">
            <w:pPr>
              <w:jc w:val="center"/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2 966 110,0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 w:rsidP="0060144A">
            <w:pPr>
              <w:jc w:val="center"/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2 637 738,0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2AE" w:rsidRPr="009D7F2F" w:rsidRDefault="001C32AE" w:rsidP="0060144A">
            <w:pPr>
              <w:jc w:val="center"/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2 816 110,0</w:t>
            </w:r>
          </w:p>
        </w:tc>
      </w:tr>
      <w:tr w:rsidR="001C32AE" w:rsidRPr="00F71A85" w:rsidTr="003B3F3D">
        <w:trPr>
          <w:trHeight w:val="7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2AE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AE" w:rsidRPr="00F71A85" w:rsidRDefault="001C32AE" w:rsidP="004B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исполнения полномочий в области гражданской обороны, защиты населения от чрезвычайных ситуаций природного и техногенного характера на территории городского округа «город Фокино» (2014-2016гг)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>
            <w:pPr>
              <w:jc w:val="center"/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1 465 000,0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>
            <w:pPr>
              <w:jc w:val="center"/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1 465 000,0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2AE" w:rsidRPr="009D7F2F" w:rsidRDefault="001C32AE">
            <w:pPr>
              <w:jc w:val="center"/>
              <w:rPr>
                <w:rFonts w:ascii="Times New Roman" w:hAnsi="Times New Roman"/>
                <w:bCs/>
              </w:rPr>
            </w:pPr>
            <w:r w:rsidRPr="009D7F2F">
              <w:rPr>
                <w:rFonts w:ascii="Times New Roman" w:hAnsi="Times New Roman"/>
                <w:bCs/>
                <w:sz w:val="22"/>
                <w:szCs w:val="22"/>
              </w:rPr>
              <w:t>1 465 000,0</w:t>
            </w:r>
          </w:p>
        </w:tc>
      </w:tr>
      <w:tr w:rsidR="001C32AE" w:rsidRPr="00F71A85" w:rsidTr="003B3F3D">
        <w:trPr>
          <w:trHeight w:val="38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2AE" w:rsidRDefault="001C32AE" w:rsidP="004B09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2AE" w:rsidRPr="009D7F2F" w:rsidRDefault="001C32AE" w:rsidP="004B0966">
            <w:pPr>
              <w:jc w:val="center"/>
              <w:rPr>
                <w:rFonts w:ascii="Times New Roman" w:hAnsi="Times New Roman"/>
                <w:b/>
              </w:rPr>
            </w:pPr>
            <w:r w:rsidRPr="009D7F2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 w:rsidP="004B096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158241338,0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2AE" w:rsidRPr="009D7F2F" w:rsidRDefault="001C32AE" w:rsidP="004B096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157561374,0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32AE" w:rsidRPr="009D7F2F" w:rsidRDefault="001C32AE" w:rsidP="004B09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161396678,0</w:t>
            </w:r>
          </w:p>
        </w:tc>
      </w:tr>
    </w:tbl>
    <w:p w:rsidR="001C32AE" w:rsidRDefault="001C32AE" w:rsidP="00AD10DE">
      <w:pPr>
        <w:spacing w:line="276" w:lineRule="auto"/>
        <w:jc w:val="both"/>
        <w:rPr>
          <w:rStyle w:val="FontStyle85"/>
          <w:rFonts w:ascii="Times New Roman" w:hAnsi="Times New Roman" w:cs="Times New Roman"/>
        </w:rPr>
      </w:pPr>
    </w:p>
    <w:p w:rsidR="001C32AE" w:rsidRDefault="001C32AE" w:rsidP="00AD10DE">
      <w:pPr>
        <w:spacing w:line="276" w:lineRule="auto"/>
        <w:jc w:val="center"/>
        <w:rPr>
          <w:rFonts w:ascii="Times New Roman" w:hAnsi="Times New Roman"/>
          <w:b/>
          <w:color w:val="0000FF"/>
        </w:rPr>
      </w:pPr>
      <w:r w:rsidRPr="001875EF">
        <w:rPr>
          <w:rFonts w:ascii="Times New Roman" w:hAnsi="Times New Roman"/>
          <w:b/>
          <w:color w:val="0000FF"/>
        </w:rPr>
        <w:t xml:space="preserve">Муниципальная программа </w:t>
      </w:r>
    </w:p>
    <w:p w:rsidR="001C32AE" w:rsidRDefault="001C32AE" w:rsidP="00AD10DE">
      <w:pPr>
        <w:spacing w:line="276" w:lineRule="auto"/>
        <w:jc w:val="center"/>
        <w:rPr>
          <w:rFonts w:ascii="Times New Roman" w:hAnsi="Times New Roman"/>
          <w:b/>
          <w:color w:val="0000FF"/>
        </w:rPr>
      </w:pPr>
      <w:r w:rsidRPr="001875EF">
        <w:rPr>
          <w:rFonts w:ascii="Times New Roman" w:hAnsi="Times New Roman"/>
          <w:b/>
          <w:color w:val="0000FF"/>
        </w:rPr>
        <w:t>«Реализация полномочий исполнительного органа власти городского округа</w:t>
      </w:r>
    </w:p>
    <w:p w:rsidR="001C32AE" w:rsidRPr="001875EF" w:rsidRDefault="001C32AE" w:rsidP="00AD10DE">
      <w:pPr>
        <w:spacing w:line="276" w:lineRule="auto"/>
        <w:jc w:val="center"/>
        <w:rPr>
          <w:rFonts w:ascii="Times New Roman" w:hAnsi="Times New Roman"/>
          <w:b/>
          <w:color w:val="0000FF"/>
        </w:rPr>
      </w:pPr>
      <w:r w:rsidRPr="001875EF">
        <w:rPr>
          <w:rFonts w:ascii="Times New Roman" w:hAnsi="Times New Roman"/>
          <w:b/>
          <w:color w:val="0000FF"/>
        </w:rPr>
        <w:t xml:space="preserve"> "город Фокино" (2014 - 2016 годы)»</w:t>
      </w:r>
    </w:p>
    <w:p w:rsidR="001C32AE" w:rsidRPr="00AD10DE" w:rsidRDefault="001C32AE" w:rsidP="00AD10DE">
      <w:pPr>
        <w:spacing w:line="276" w:lineRule="auto"/>
        <w:jc w:val="center"/>
        <w:rPr>
          <w:rStyle w:val="FontStyle85"/>
          <w:rFonts w:ascii="Times New Roman" w:hAnsi="Times New Roman" w:cs="Times New Roman"/>
          <w:b w:val="0"/>
          <w:sz w:val="28"/>
          <w:szCs w:val="28"/>
        </w:rPr>
      </w:pPr>
    </w:p>
    <w:p w:rsidR="001C32AE" w:rsidRDefault="001C32AE" w:rsidP="001479F0">
      <w:pPr>
        <w:ind w:firstLine="540"/>
        <w:jc w:val="both"/>
        <w:rPr>
          <w:rStyle w:val="FontStyle85"/>
          <w:rFonts w:ascii="Times New Roman" w:hAnsi="Times New Roman" w:cs="Times New Roman"/>
        </w:rPr>
      </w:pPr>
      <w:r w:rsidRPr="00451165">
        <w:rPr>
          <w:rStyle w:val="FontStyle85"/>
          <w:rFonts w:ascii="Times New Roman" w:hAnsi="Times New Roman" w:cs="Times New Roman"/>
        </w:rPr>
        <w:t>Цели муниципальной программы:</w:t>
      </w:r>
      <w:r>
        <w:rPr>
          <w:rStyle w:val="FontStyle85"/>
          <w:rFonts w:ascii="Times New Roman" w:hAnsi="Times New Roman" w:cs="Times New Roman"/>
        </w:rPr>
        <w:t xml:space="preserve"> </w:t>
      </w:r>
    </w:p>
    <w:p w:rsidR="001C32AE" w:rsidRDefault="001C32AE" w:rsidP="001479F0">
      <w:pPr>
        <w:ind w:firstLine="540"/>
        <w:jc w:val="both"/>
      </w:pPr>
      <w:r>
        <w:t>Создание условий для эффективного исполнения полномочий исполнительного органа власти городского округа «город Фокино»;</w:t>
      </w:r>
    </w:p>
    <w:p w:rsidR="001C32AE" w:rsidRDefault="001C32AE" w:rsidP="001479F0">
      <w:pPr>
        <w:ind w:firstLine="540"/>
        <w:jc w:val="both"/>
      </w:pPr>
      <w:r>
        <w:t>осуществление реализации переданных областных полномочий по решению вопросов местного значения;</w:t>
      </w:r>
    </w:p>
    <w:p w:rsidR="001C32AE" w:rsidRPr="004630BF" w:rsidRDefault="001C32AE" w:rsidP="001479F0">
      <w:pPr>
        <w:ind w:firstLine="540"/>
        <w:jc w:val="both"/>
      </w:pPr>
      <w:r>
        <w:t>повышение качества и доступности предоставления государственных и муниципальных  услуг;</w:t>
      </w:r>
    </w:p>
    <w:p w:rsidR="001C32AE" w:rsidRDefault="001C32AE" w:rsidP="001479F0">
      <w:pPr>
        <w:ind w:firstLine="540"/>
        <w:jc w:val="both"/>
      </w:pPr>
      <w:r>
        <w:t>обеспечение исполнения полномочий в сфере мобилизационной подготовки, направленных на выполнение мобилизационных заданий (задач);</w:t>
      </w:r>
    </w:p>
    <w:p w:rsidR="001C32AE" w:rsidRDefault="001C32AE" w:rsidP="001479F0">
      <w:pPr>
        <w:ind w:firstLine="540"/>
        <w:jc w:val="both"/>
      </w:pPr>
      <w:r>
        <w:t>обеспечение перевозки</w:t>
      </w:r>
      <w:r w:rsidRPr="00062F51">
        <w:t xml:space="preserve"> </w:t>
      </w:r>
      <w:r>
        <w:t xml:space="preserve">льготной категории </w:t>
      </w:r>
      <w:r w:rsidRPr="00062F51">
        <w:t>населения автомобильным пассажирским транспортом в городском сообщении</w:t>
      </w:r>
      <w:r>
        <w:t>;</w:t>
      </w:r>
    </w:p>
    <w:p w:rsidR="001C32AE" w:rsidRDefault="001C32AE" w:rsidP="001479F0">
      <w:pPr>
        <w:ind w:firstLine="540"/>
        <w:jc w:val="both"/>
      </w:pPr>
      <w:r>
        <w:t>осуществление мероприятий по информационному обеспечению населения;</w:t>
      </w:r>
    </w:p>
    <w:p w:rsidR="001C32AE" w:rsidRPr="00062F51" w:rsidRDefault="001C32AE" w:rsidP="001479F0">
      <w:pPr>
        <w:ind w:firstLine="540"/>
        <w:jc w:val="both"/>
      </w:pPr>
      <w:r>
        <w:t>реализация мер по поддержке малого предпринимательства;</w:t>
      </w:r>
    </w:p>
    <w:p w:rsidR="001C32AE" w:rsidRDefault="001C32AE" w:rsidP="001479F0">
      <w:pPr>
        <w:ind w:firstLine="540"/>
        <w:jc w:val="both"/>
      </w:pPr>
      <w:r w:rsidRPr="00BE01E1">
        <w:rPr>
          <w:b/>
          <w:sz w:val="22"/>
          <w:szCs w:val="22"/>
        </w:rPr>
        <w:t xml:space="preserve"> </w:t>
      </w:r>
      <w:r>
        <w:t>обеспечение сбалансированности и устойчивости деятельности в сфере автомобильных дорог общего пользования и дорожной деятельности;</w:t>
      </w:r>
    </w:p>
    <w:p w:rsidR="001C32AE" w:rsidRDefault="001C32AE" w:rsidP="001479F0">
      <w:pPr>
        <w:ind w:firstLine="540"/>
        <w:jc w:val="both"/>
      </w:pPr>
      <w:r>
        <w:t>обеспечение деятельности объектов жилищно-коммунального хозяйства, улучшение условий проживания граждан города;</w:t>
      </w:r>
    </w:p>
    <w:p w:rsidR="001C32AE" w:rsidRDefault="001C32AE" w:rsidP="001479F0">
      <w:pPr>
        <w:ind w:firstLine="540"/>
        <w:jc w:val="both"/>
      </w:pPr>
      <w:r>
        <w:t>удовлетворение потребностей населения в получении доступного и качественного дошкольного, начального общего, основного общего, среднего (полного) общего, дополнительного образования детей, соответствующего требованиям инновационного социально ориентированного развития;</w:t>
      </w:r>
    </w:p>
    <w:p w:rsidR="001C32AE" w:rsidRPr="005569CC" w:rsidRDefault="001C32AE" w:rsidP="001479F0">
      <w:pPr>
        <w:ind w:firstLine="540"/>
        <w:jc w:val="both"/>
        <w:rPr>
          <w:rFonts w:ascii="Times New Roman CYR" w:hAnsi="Times New Roman CYR" w:cs="Times New Roman CYR"/>
        </w:rPr>
      </w:pPr>
      <w:r>
        <w:t>сохранение и развитие традиционной народной  культуры, создание условий для организации досуга   различных возрастных и социальных категорий  населения;</w:t>
      </w:r>
    </w:p>
    <w:p w:rsidR="001C32AE" w:rsidRPr="005569CC" w:rsidRDefault="001C32AE" w:rsidP="001479F0">
      <w:pPr>
        <w:ind w:firstLine="540"/>
        <w:jc w:val="both"/>
        <w:rPr>
          <w:rFonts w:cs="Calibri"/>
        </w:rPr>
      </w:pPr>
      <w:r>
        <w:rPr>
          <w:rFonts w:cs="Calibri"/>
        </w:rPr>
        <w:t>формирование в городском округе «город Фокино» единой политики в развитии физической культуры и спорта и сфере работы с молодежью;</w:t>
      </w:r>
    </w:p>
    <w:p w:rsidR="001C32AE" w:rsidRDefault="001C32AE" w:rsidP="001479F0">
      <w:pPr>
        <w:ind w:firstLine="540"/>
        <w:jc w:val="both"/>
      </w:pPr>
      <w:r w:rsidRPr="00DF4DAE">
        <w:t xml:space="preserve">создание благоприятных условий для комплексного развития и жизнедеятельности детей, защита прав и законных интересов несовершеннолетних, лиц из числа детей-сирот и детей, </w:t>
      </w:r>
      <w:r w:rsidRPr="00DF4DAE">
        <w:lastRenderedPageBreak/>
        <w:t>ост</w:t>
      </w:r>
      <w:r>
        <w:t>авшихся без попечения родителей.</w:t>
      </w:r>
    </w:p>
    <w:p w:rsidR="001C32AE" w:rsidRPr="00451165" w:rsidRDefault="001C32AE" w:rsidP="001479F0">
      <w:pPr>
        <w:spacing w:line="276" w:lineRule="auto"/>
        <w:jc w:val="both"/>
        <w:rPr>
          <w:sz w:val="20"/>
          <w:szCs w:val="20"/>
        </w:rPr>
      </w:pPr>
    </w:p>
    <w:p w:rsidR="001C32AE" w:rsidRDefault="001C32AE" w:rsidP="00AD10DE">
      <w:pPr>
        <w:widowControl/>
        <w:rPr>
          <w:rFonts w:ascii="Times New Roman" w:hAnsi="Times New Roman"/>
          <w:b/>
          <w:bCs/>
          <w:sz w:val="26"/>
          <w:szCs w:val="26"/>
        </w:rPr>
      </w:pPr>
      <w:r w:rsidRPr="00451165">
        <w:rPr>
          <w:rStyle w:val="FontStyle85"/>
          <w:rFonts w:ascii="Times New Roman" w:hAnsi="Times New Roman" w:cs="Times New Roman"/>
        </w:rPr>
        <w:t xml:space="preserve">Ответственный исполнитель: </w:t>
      </w:r>
      <w:r>
        <w:t>Администрация города Фокино</w:t>
      </w:r>
    </w:p>
    <w:p w:rsidR="001C32AE" w:rsidRPr="00451165" w:rsidRDefault="001C32AE" w:rsidP="000776D1">
      <w:pPr>
        <w:widowControl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C32AE" w:rsidRPr="005411EF" w:rsidRDefault="001C32AE" w:rsidP="00607C2D">
      <w:pPr>
        <w:jc w:val="center"/>
        <w:rPr>
          <w:rFonts w:ascii="Times New Roman" w:hAnsi="Times New Roman"/>
          <w:b/>
        </w:rPr>
      </w:pPr>
      <w:r w:rsidRPr="005411EF">
        <w:rPr>
          <w:rFonts w:ascii="Times New Roman" w:hAnsi="Times New Roman"/>
          <w:b/>
        </w:rPr>
        <w:t>Перечень подпрограмм, входящих в состав муниципальной программы «Реализация полномочий исполнительного органа власти городского округа "город Фокино"</w:t>
      </w:r>
    </w:p>
    <w:p w:rsidR="001C32AE" w:rsidRPr="005411EF" w:rsidRDefault="001C32AE" w:rsidP="00607C2D">
      <w:pPr>
        <w:jc w:val="center"/>
        <w:rPr>
          <w:rFonts w:ascii="Times New Roman" w:hAnsi="Times New Roman"/>
          <w:b/>
        </w:rPr>
      </w:pPr>
      <w:r w:rsidRPr="005411EF">
        <w:rPr>
          <w:rFonts w:ascii="Times New Roman" w:hAnsi="Times New Roman"/>
          <w:b/>
        </w:rPr>
        <w:t xml:space="preserve"> (2014 - 2016 годы)»</w:t>
      </w:r>
    </w:p>
    <w:p w:rsidR="001C32AE" w:rsidRDefault="001C32AE" w:rsidP="003A5645">
      <w:pPr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4860"/>
        <w:gridCol w:w="1440"/>
        <w:gridCol w:w="1440"/>
        <w:gridCol w:w="1443"/>
      </w:tblGrid>
      <w:tr w:rsidR="001C32AE" w:rsidTr="004B0966">
        <w:trPr>
          <w:trHeight w:val="377"/>
        </w:trPr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№</w:t>
            </w:r>
          </w:p>
        </w:tc>
        <w:tc>
          <w:tcPr>
            <w:tcW w:w="4860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440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43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1C32AE" w:rsidTr="004B0966"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center"/>
          </w:tcPr>
          <w:p w:rsidR="001C32AE" w:rsidRPr="00907DF3" w:rsidRDefault="001C32AE" w:rsidP="004B0966">
            <w:pPr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«Выполнение функций администрации города Фокино, реализация переданных полномочий» (2013 - 2015 годы)</w:t>
            </w:r>
          </w:p>
        </w:tc>
        <w:tc>
          <w:tcPr>
            <w:tcW w:w="1440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12 664 574,0</w:t>
            </w:r>
          </w:p>
        </w:tc>
        <w:tc>
          <w:tcPr>
            <w:tcW w:w="1440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12 574 109,0</w:t>
            </w:r>
          </w:p>
        </w:tc>
        <w:tc>
          <w:tcPr>
            <w:tcW w:w="1443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12 801 660,0</w:t>
            </w:r>
          </w:p>
        </w:tc>
      </w:tr>
      <w:tr w:rsidR="001C32AE" w:rsidTr="004B0966"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vAlign w:val="center"/>
          </w:tcPr>
          <w:p w:rsidR="001C32AE" w:rsidRPr="00A5670C" w:rsidRDefault="001C32AE" w:rsidP="004B0966">
            <w:pPr>
              <w:rPr>
                <w:rFonts w:ascii="Times New Roman" w:hAnsi="Times New Roman"/>
              </w:rPr>
            </w:pPr>
            <w:r w:rsidRPr="00A5670C">
              <w:rPr>
                <w:rFonts w:ascii="Times New Roman" w:hAnsi="Times New Roman"/>
              </w:rPr>
              <w:t xml:space="preserve">Подпрограмма «Энергосбережение и повышение </w:t>
            </w:r>
            <w:proofErr w:type="spellStart"/>
            <w:r w:rsidRPr="00A5670C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A5670C">
              <w:rPr>
                <w:rFonts w:ascii="Times New Roman" w:hAnsi="Times New Roman"/>
              </w:rPr>
              <w:t xml:space="preserve"> в </w:t>
            </w:r>
            <w:proofErr w:type="spellStart"/>
            <w:r w:rsidRPr="00A5670C">
              <w:rPr>
                <w:rFonts w:ascii="Times New Roman" w:hAnsi="Times New Roman"/>
              </w:rPr>
              <w:t>г</w:t>
            </w:r>
            <w:proofErr w:type="gramStart"/>
            <w:r w:rsidRPr="00A5670C">
              <w:rPr>
                <w:rFonts w:ascii="Times New Roman" w:hAnsi="Times New Roman"/>
              </w:rPr>
              <w:t>.Ф</w:t>
            </w:r>
            <w:proofErr w:type="gramEnd"/>
            <w:r w:rsidRPr="00A5670C">
              <w:rPr>
                <w:rFonts w:ascii="Times New Roman" w:hAnsi="Times New Roman"/>
              </w:rPr>
              <w:t>окино</w:t>
            </w:r>
            <w:proofErr w:type="spellEnd"/>
            <w:r w:rsidRPr="00A5670C">
              <w:rPr>
                <w:rFonts w:ascii="Times New Roman" w:hAnsi="Times New Roman"/>
              </w:rPr>
              <w:t xml:space="preserve"> (2011-2020годы)»</w:t>
            </w:r>
          </w:p>
        </w:tc>
        <w:tc>
          <w:tcPr>
            <w:tcW w:w="1440" w:type="dxa"/>
            <w:vAlign w:val="center"/>
          </w:tcPr>
          <w:p w:rsidR="001C32AE" w:rsidRPr="003A5645" w:rsidRDefault="001C32AE" w:rsidP="004B0966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5 171 651,0</w:t>
            </w:r>
          </w:p>
        </w:tc>
        <w:tc>
          <w:tcPr>
            <w:tcW w:w="1440" w:type="dxa"/>
            <w:vAlign w:val="center"/>
          </w:tcPr>
          <w:p w:rsidR="001C32AE" w:rsidRPr="003A5645" w:rsidRDefault="001C32AE" w:rsidP="004B0966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4 171 651,0</w:t>
            </w:r>
          </w:p>
        </w:tc>
        <w:tc>
          <w:tcPr>
            <w:tcW w:w="1443" w:type="dxa"/>
            <w:vAlign w:val="center"/>
          </w:tcPr>
          <w:p w:rsidR="001C32AE" w:rsidRPr="003A5645" w:rsidRDefault="001C32AE" w:rsidP="004B0966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4 171 651,0</w:t>
            </w:r>
          </w:p>
        </w:tc>
      </w:tr>
      <w:tr w:rsidR="001C32AE" w:rsidTr="004B0966"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vAlign w:val="center"/>
          </w:tcPr>
          <w:p w:rsidR="001C32AE" w:rsidRPr="00907DF3" w:rsidRDefault="001C32AE" w:rsidP="004B0966">
            <w:pPr>
              <w:jc w:val="both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«Дорожное хозяйство» (2013-2015годы)</w:t>
            </w:r>
          </w:p>
        </w:tc>
        <w:tc>
          <w:tcPr>
            <w:tcW w:w="1440" w:type="dxa"/>
            <w:vAlign w:val="center"/>
          </w:tcPr>
          <w:p w:rsidR="001C32AE" w:rsidRPr="003A5645" w:rsidRDefault="001C32AE" w:rsidP="004B0966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837 900,0</w:t>
            </w:r>
          </w:p>
        </w:tc>
        <w:tc>
          <w:tcPr>
            <w:tcW w:w="1440" w:type="dxa"/>
            <w:vAlign w:val="center"/>
          </w:tcPr>
          <w:p w:rsidR="001C32AE" w:rsidRPr="003A5645" w:rsidRDefault="001C32AE" w:rsidP="004B0966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450 000,0</w:t>
            </w:r>
          </w:p>
        </w:tc>
        <w:tc>
          <w:tcPr>
            <w:tcW w:w="1443" w:type="dxa"/>
            <w:vAlign w:val="center"/>
          </w:tcPr>
          <w:p w:rsidR="001C32AE" w:rsidRPr="003A5645" w:rsidRDefault="001C32AE" w:rsidP="004B0966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447 900,0</w:t>
            </w:r>
          </w:p>
        </w:tc>
      </w:tr>
      <w:tr w:rsidR="001C32AE" w:rsidTr="004B0966"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vAlign w:val="center"/>
          </w:tcPr>
          <w:p w:rsidR="001C32AE" w:rsidRPr="00907DF3" w:rsidRDefault="001C32AE" w:rsidP="004B0966">
            <w:pPr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«Реализация мер в области жилищно-коммунального хозяйства и благоустройства» (2013-2015годы)</w:t>
            </w:r>
          </w:p>
        </w:tc>
        <w:tc>
          <w:tcPr>
            <w:tcW w:w="1440" w:type="dxa"/>
            <w:vAlign w:val="center"/>
          </w:tcPr>
          <w:p w:rsidR="001C32AE" w:rsidRPr="003A5645" w:rsidRDefault="001C32AE" w:rsidP="004B0966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4 137 000,0</w:t>
            </w:r>
          </w:p>
        </w:tc>
        <w:tc>
          <w:tcPr>
            <w:tcW w:w="1440" w:type="dxa"/>
            <w:vAlign w:val="center"/>
          </w:tcPr>
          <w:p w:rsidR="001C32AE" w:rsidRPr="003A5645" w:rsidRDefault="001C32AE" w:rsidP="004B0966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3 937 000,0</w:t>
            </w:r>
          </w:p>
        </w:tc>
        <w:tc>
          <w:tcPr>
            <w:tcW w:w="1443" w:type="dxa"/>
            <w:vAlign w:val="center"/>
          </w:tcPr>
          <w:p w:rsidR="001C32AE" w:rsidRPr="003A5645" w:rsidRDefault="001C32AE" w:rsidP="004B0966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3 937 000,0</w:t>
            </w:r>
          </w:p>
        </w:tc>
      </w:tr>
      <w:tr w:rsidR="001C32AE" w:rsidTr="004B0966"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vAlign w:val="center"/>
          </w:tcPr>
          <w:p w:rsidR="001C32AE" w:rsidRPr="00907DF3" w:rsidRDefault="001C32AE" w:rsidP="004B0966">
            <w:pPr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«Реализация образовательных программ в городском округе «город Фокино» (2013-2015годы)</w:t>
            </w:r>
          </w:p>
        </w:tc>
        <w:tc>
          <w:tcPr>
            <w:tcW w:w="1440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91 514 020,0</w:t>
            </w:r>
          </w:p>
        </w:tc>
        <w:tc>
          <w:tcPr>
            <w:tcW w:w="1440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91 870 020,0</w:t>
            </w:r>
          </w:p>
        </w:tc>
        <w:tc>
          <w:tcPr>
            <w:tcW w:w="1443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94 570 020,0</w:t>
            </w:r>
          </w:p>
        </w:tc>
      </w:tr>
      <w:tr w:rsidR="001C32AE" w:rsidTr="004B0966"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vAlign w:val="center"/>
          </w:tcPr>
          <w:p w:rsidR="001C32AE" w:rsidRPr="00907DF3" w:rsidRDefault="001C32AE" w:rsidP="004B0966">
            <w:pPr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«Осуществление мероприятий в области культуры» (2013-2015годы)</w:t>
            </w:r>
          </w:p>
        </w:tc>
        <w:tc>
          <w:tcPr>
            <w:tcW w:w="1440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6 533 000,0</w:t>
            </w:r>
          </w:p>
        </w:tc>
        <w:tc>
          <w:tcPr>
            <w:tcW w:w="1440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6 733 000,0</w:t>
            </w:r>
          </w:p>
        </w:tc>
        <w:tc>
          <w:tcPr>
            <w:tcW w:w="1443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7 133 000,0</w:t>
            </w:r>
          </w:p>
        </w:tc>
      </w:tr>
      <w:tr w:rsidR="001C32AE" w:rsidTr="004B0966"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vAlign w:val="center"/>
          </w:tcPr>
          <w:p w:rsidR="001C32AE" w:rsidRPr="00907DF3" w:rsidRDefault="001C32AE" w:rsidP="004B0966">
            <w:pPr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«Реализация мероприятий социальной политики» (2013-2015годы)</w:t>
            </w:r>
          </w:p>
        </w:tc>
        <w:tc>
          <w:tcPr>
            <w:tcW w:w="1440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6 307 599,0</w:t>
            </w:r>
          </w:p>
        </w:tc>
        <w:tc>
          <w:tcPr>
            <w:tcW w:w="1440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5 467 269,0</w:t>
            </w:r>
          </w:p>
        </w:tc>
        <w:tc>
          <w:tcPr>
            <w:tcW w:w="1443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5 300 117,5</w:t>
            </w:r>
          </w:p>
        </w:tc>
      </w:tr>
      <w:tr w:rsidR="001C32AE" w:rsidTr="004B0966"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vAlign w:val="center"/>
          </w:tcPr>
          <w:p w:rsidR="001C32AE" w:rsidRPr="00907DF3" w:rsidRDefault="001C32AE" w:rsidP="004B0966">
            <w:pPr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«Физическая культура, спорт и молодёжная политика» (2013-2015годы)</w:t>
            </w:r>
          </w:p>
        </w:tc>
        <w:tc>
          <w:tcPr>
            <w:tcW w:w="1440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12 390 500,0</w:t>
            </w:r>
          </w:p>
        </w:tc>
        <w:tc>
          <w:tcPr>
            <w:tcW w:w="1440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14 000 000,0</w:t>
            </w:r>
          </w:p>
        </w:tc>
        <w:tc>
          <w:tcPr>
            <w:tcW w:w="1443" w:type="dxa"/>
            <w:vAlign w:val="center"/>
          </w:tcPr>
          <w:p w:rsidR="001C32AE" w:rsidRPr="003A5645" w:rsidRDefault="001C32AE">
            <w:pPr>
              <w:jc w:val="center"/>
              <w:rPr>
                <w:b/>
                <w:bCs/>
              </w:rPr>
            </w:pPr>
            <w:r w:rsidRPr="003A5645">
              <w:rPr>
                <w:b/>
                <w:bCs/>
              </w:rPr>
              <w:t>14 500 000,0</w:t>
            </w:r>
          </w:p>
        </w:tc>
      </w:tr>
    </w:tbl>
    <w:p w:rsidR="001C32AE" w:rsidRPr="00451165" w:rsidRDefault="001C32AE" w:rsidP="000776D1">
      <w:pPr>
        <w:widowControl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C32AE" w:rsidRDefault="001C32AE" w:rsidP="00DB00D6">
      <w:pPr>
        <w:widowControl/>
        <w:jc w:val="center"/>
        <w:rPr>
          <w:rFonts w:ascii="Times New Roman" w:hAnsi="Times New Roman"/>
          <w:b/>
          <w:color w:val="0000FF"/>
        </w:rPr>
      </w:pPr>
      <w:r w:rsidRPr="001875EF">
        <w:rPr>
          <w:rFonts w:ascii="Times New Roman" w:hAnsi="Times New Roman"/>
          <w:b/>
          <w:color w:val="0000FF"/>
        </w:rPr>
        <w:t>Муниципальная программа</w:t>
      </w:r>
    </w:p>
    <w:p w:rsidR="001C32AE" w:rsidRDefault="001C32AE" w:rsidP="00DB00D6">
      <w:pPr>
        <w:widowControl/>
        <w:jc w:val="center"/>
        <w:rPr>
          <w:rFonts w:ascii="Times New Roman" w:hAnsi="Times New Roman"/>
          <w:b/>
          <w:color w:val="0000FF"/>
        </w:rPr>
      </w:pPr>
      <w:r w:rsidRPr="001875EF">
        <w:rPr>
          <w:rFonts w:ascii="Times New Roman" w:hAnsi="Times New Roman"/>
          <w:b/>
          <w:bCs/>
          <w:color w:val="0000FF"/>
        </w:rPr>
        <w:t xml:space="preserve"> «</w:t>
      </w:r>
      <w:r w:rsidRPr="001875EF">
        <w:rPr>
          <w:rFonts w:ascii="Times New Roman" w:hAnsi="Times New Roman"/>
          <w:b/>
          <w:color w:val="0000FF"/>
        </w:rPr>
        <w:t xml:space="preserve">Управление муниципальными финансами городского округа «город Фокино» </w:t>
      </w:r>
    </w:p>
    <w:p w:rsidR="001C32AE" w:rsidRPr="001875EF" w:rsidRDefault="001C32AE" w:rsidP="00DB00D6">
      <w:pPr>
        <w:widowControl/>
        <w:jc w:val="center"/>
        <w:rPr>
          <w:rFonts w:ascii="Times New Roman" w:hAnsi="Times New Roman"/>
          <w:b/>
          <w:color w:val="0000FF"/>
        </w:rPr>
      </w:pPr>
      <w:r w:rsidRPr="001875EF">
        <w:rPr>
          <w:rFonts w:ascii="Times New Roman" w:hAnsi="Times New Roman"/>
          <w:b/>
          <w:color w:val="0000FF"/>
        </w:rPr>
        <w:t>(2014 - 2016 годы)»</w:t>
      </w:r>
    </w:p>
    <w:p w:rsidR="001C32AE" w:rsidRDefault="001C32AE" w:rsidP="002E6479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C32AE" w:rsidRPr="002E6479" w:rsidRDefault="001C32AE" w:rsidP="002E6479">
      <w:pPr>
        <w:rPr>
          <w:b/>
        </w:rPr>
      </w:pPr>
      <w:r w:rsidRPr="002E6479">
        <w:rPr>
          <w:b/>
        </w:rPr>
        <w:t>Цели муниципальной программы</w:t>
      </w:r>
      <w:r>
        <w:rPr>
          <w:b/>
        </w:rPr>
        <w:t>:</w:t>
      </w:r>
    </w:p>
    <w:p w:rsidR="001C32AE" w:rsidRDefault="001C32AE" w:rsidP="002E6479">
      <w:pPr>
        <w:ind w:firstLine="540"/>
        <w:jc w:val="both"/>
      </w:pPr>
      <w:r>
        <w:t>Обеспечение долгосрочной сбалансированности и устойчивости бюджетной системы городского округа «город Фокино»;</w:t>
      </w:r>
    </w:p>
    <w:p w:rsidR="001C32AE" w:rsidRPr="007565D9" w:rsidRDefault="001C32AE" w:rsidP="002E6479">
      <w:pPr>
        <w:ind w:firstLine="540"/>
        <w:jc w:val="both"/>
      </w:pPr>
      <w:r>
        <w:t xml:space="preserve">создание условий для оптимизации и повышения эффективности расходов бюджета </w:t>
      </w:r>
      <w:r w:rsidRPr="007565D9">
        <w:t>городского округа «город Фокино»;</w:t>
      </w:r>
    </w:p>
    <w:p w:rsidR="001C32AE" w:rsidRDefault="001C32AE" w:rsidP="002E6479">
      <w:pPr>
        <w:ind w:firstLine="540"/>
        <w:jc w:val="both"/>
      </w:pPr>
      <w:r>
        <w:t>создание условий для эффективного выполнения полномочий органов местного самоуправления.</w:t>
      </w:r>
    </w:p>
    <w:p w:rsidR="001C32AE" w:rsidRDefault="001C32AE" w:rsidP="002E6479">
      <w:pPr>
        <w:ind w:firstLine="540"/>
        <w:jc w:val="both"/>
      </w:pPr>
    </w:p>
    <w:p w:rsidR="001C32AE" w:rsidRDefault="001C32AE" w:rsidP="002E6479">
      <w:pPr>
        <w:widowControl/>
        <w:jc w:val="both"/>
      </w:pPr>
      <w:r w:rsidRPr="004A6D29">
        <w:rPr>
          <w:b/>
        </w:rPr>
        <w:t>Ответственный исполнитель:</w:t>
      </w:r>
      <w:r>
        <w:rPr>
          <w:rStyle w:val="FontStyle85"/>
          <w:rFonts w:ascii="Times New Roman" w:hAnsi="Times New Roman" w:cs="Times New Roman"/>
        </w:rPr>
        <w:t xml:space="preserve"> </w:t>
      </w:r>
      <w:r>
        <w:t>Финансовое управление администрации города Фокино.</w:t>
      </w:r>
    </w:p>
    <w:p w:rsidR="001C32AE" w:rsidRDefault="001C32AE" w:rsidP="002E6479">
      <w:pPr>
        <w:widowControl/>
        <w:jc w:val="both"/>
      </w:pPr>
    </w:p>
    <w:p w:rsidR="001C32AE" w:rsidRPr="0037228C" w:rsidRDefault="001C32AE" w:rsidP="0037228C">
      <w:pPr>
        <w:jc w:val="center"/>
        <w:rPr>
          <w:rFonts w:ascii="Times New Roman" w:hAnsi="Times New Roman"/>
          <w:b/>
        </w:rPr>
      </w:pPr>
      <w:r w:rsidRPr="005411EF">
        <w:rPr>
          <w:rFonts w:ascii="Times New Roman" w:hAnsi="Times New Roman"/>
          <w:b/>
        </w:rPr>
        <w:t xml:space="preserve">Перечень подпрограмм, входящих в состав муниципальной программы </w:t>
      </w:r>
      <w:r w:rsidRPr="0037228C">
        <w:rPr>
          <w:rFonts w:ascii="Times New Roman" w:hAnsi="Times New Roman"/>
          <w:b/>
          <w:bCs/>
        </w:rPr>
        <w:t>«</w:t>
      </w:r>
      <w:r w:rsidRPr="0037228C">
        <w:rPr>
          <w:rFonts w:ascii="Times New Roman" w:hAnsi="Times New Roman"/>
          <w:b/>
        </w:rPr>
        <w:t>Управление муниципальными финансами городского округа «город Фокино» (2014 - 2016 годы)»</w:t>
      </w:r>
    </w:p>
    <w:p w:rsidR="001C32AE" w:rsidRDefault="001C32AE" w:rsidP="0037228C">
      <w:pPr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4860"/>
        <w:gridCol w:w="1440"/>
        <w:gridCol w:w="1440"/>
        <w:gridCol w:w="1443"/>
      </w:tblGrid>
      <w:tr w:rsidR="001C32AE" w:rsidTr="004B0966">
        <w:trPr>
          <w:trHeight w:val="377"/>
        </w:trPr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№</w:t>
            </w:r>
          </w:p>
        </w:tc>
        <w:tc>
          <w:tcPr>
            <w:tcW w:w="4860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440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43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1C32AE" w:rsidTr="004B0966">
        <w:tc>
          <w:tcPr>
            <w:tcW w:w="468" w:type="dxa"/>
            <w:vAlign w:val="center"/>
          </w:tcPr>
          <w:p w:rsidR="001C32AE" w:rsidRPr="00907DF3" w:rsidRDefault="001C32AE" w:rsidP="004B0966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center"/>
          </w:tcPr>
          <w:p w:rsidR="001C32AE" w:rsidRPr="0037228C" w:rsidRDefault="001C32AE" w:rsidP="004B0966">
            <w:pPr>
              <w:rPr>
                <w:rFonts w:ascii="Times New Roman" w:hAnsi="Times New Roman"/>
              </w:rPr>
            </w:pPr>
            <w:r w:rsidRPr="0037228C">
              <w:rPr>
                <w:rFonts w:ascii="Times New Roman" w:hAnsi="Times New Roman"/>
              </w:rPr>
              <w:t xml:space="preserve">"Управление в сфере муниципальных </w:t>
            </w:r>
            <w:r w:rsidRPr="0037228C">
              <w:rPr>
                <w:rFonts w:ascii="Times New Roman" w:hAnsi="Times New Roman"/>
              </w:rPr>
              <w:lastRenderedPageBreak/>
              <w:t>финансов" (2014-2016 годы)</w:t>
            </w:r>
          </w:p>
        </w:tc>
        <w:tc>
          <w:tcPr>
            <w:tcW w:w="1440" w:type="dxa"/>
            <w:vAlign w:val="center"/>
          </w:tcPr>
          <w:p w:rsidR="001C32AE" w:rsidRDefault="001C3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6 242 500,0</w:t>
            </w:r>
          </w:p>
        </w:tc>
        <w:tc>
          <w:tcPr>
            <w:tcW w:w="1440" w:type="dxa"/>
            <w:vAlign w:val="center"/>
          </w:tcPr>
          <w:p w:rsidR="001C32AE" w:rsidRDefault="001C3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6 242 500,0</w:t>
            </w:r>
          </w:p>
        </w:tc>
        <w:tc>
          <w:tcPr>
            <w:tcW w:w="1443" w:type="dxa"/>
            <w:vAlign w:val="center"/>
          </w:tcPr>
          <w:p w:rsidR="001C32AE" w:rsidRDefault="001C3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6 242 500,0</w:t>
            </w:r>
          </w:p>
        </w:tc>
      </w:tr>
    </w:tbl>
    <w:p w:rsidR="001C32AE" w:rsidRDefault="001C32AE" w:rsidP="002E6479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C32AE" w:rsidRDefault="001C32AE" w:rsidP="002E6479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C32AE" w:rsidRDefault="001C32AE" w:rsidP="00590727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1875EF">
        <w:rPr>
          <w:rFonts w:ascii="Times New Roman" w:hAnsi="Times New Roman"/>
          <w:color w:val="0000FF"/>
          <w:sz w:val="24"/>
          <w:szCs w:val="24"/>
        </w:rPr>
        <w:t xml:space="preserve">Муниципальная </w:t>
      </w:r>
      <w:r w:rsidRPr="001875EF">
        <w:rPr>
          <w:rFonts w:ascii="Times New Roman" w:hAnsi="Times New Roman" w:cs="Times New Roman"/>
          <w:color w:val="0000FF"/>
          <w:sz w:val="24"/>
          <w:szCs w:val="24"/>
        </w:rPr>
        <w:t xml:space="preserve">программа </w:t>
      </w:r>
    </w:p>
    <w:p w:rsidR="001C32AE" w:rsidRPr="001875EF" w:rsidRDefault="001C32AE" w:rsidP="00590727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1875EF">
        <w:rPr>
          <w:rFonts w:ascii="Times New Roman" w:hAnsi="Times New Roman" w:cs="Times New Roman"/>
          <w:color w:val="0000FF"/>
          <w:sz w:val="24"/>
          <w:szCs w:val="24"/>
        </w:rPr>
        <w:t>«Реализация исполнительных и управленческих функций в области образования, культуры, физической культуры и спорта, координация деятельности муниципальных бюджетных учреждений городского округа "город Фокино" (2014-2016 годы)»</w:t>
      </w:r>
    </w:p>
    <w:p w:rsidR="001C32AE" w:rsidRDefault="001C32AE" w:rsidP="00590727">
      <w:pPr>
        <w:pStyle w:val="ConsPlusTitle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C32AE" w:rsidRPr="00590727" w:rsidRDefault="001C32AE" w:rsidP="00590727">
      <w:pPr>
        <w:rPr>
          <w:b/>
        </w:rPr>
      </w:pPr>
      <w:r w:rsidRPr="00590727">
        <w:rPr>
          <w:b/>
        </w:rPr>
        <w:t>Цели муниципальной программы:</w:t>
      </w:r>
    </w:p>
    <w:p w:rsidR="001C32AE" w:rsidRDefault="001C32AE" w:rsidP="00590727">
      <w:pPr>
        <w:pStyle w:val="11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>
        <w:rPr>
          <w:rFonts w:ascii="Times New Roman" w:hAnsi="Times New Roman"/>
          <w:w w:val="106"/>
          <w:sz w:val="24"/>
          <w:szCs w:val="24"/>
          <w:lang w:bidi="he-IL"/>
        </w:rPr>
        <w:t xml:space="preserve">        Выполнение исполнительных и управленческих функций в области образования, культуры, физической культуры и спорта, координация деятельности подведомственных муниципальных бюджетных учреждений.</w:t>
      </w:r>
    </w:p>
    <w:p w:rsidR="001C32AE" w:rsidRDefault="001C32AE" w:rsidP="00590727">
      <w:pPr>
        <w:pStyle w:val="11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</w:p>
    <w:p w:rsidR="001C32AE" w:rsidRDefault="001C32AE" w:rsidP="001B2871">
      <w:pPr>
        <w:jc w:val="both"/>
      </w:pPr>
      <w:r w:rsidRPr="004A6D29">
        <w:rPr>
          <w:b/>
        </w:rPr>
        <w:t>Ответственный исполнитель:</w:t>
      </w:r>
      <w:r>
        <w:rPr>
          <w:rStyle w:val="FontStyle85"/>
          <w:rFonts w:ascii="Times New Roman" w:hAnsi="Times New Roman" w:cs="Times New Roman"/>
        </w:rPr>
        <w:t xml:space="preserve"> </w:t>
      </w:r>
      <w:r>
        <w:t>МКУ «Управление социально-культурной сферы города Фокино»</w:t>
      </w:r>
    </w:p>
    <w:p w:rsidR="001C32AE" w:rsidRDefault="001C32AE" w:rsidP="00590727">
      <w:pPr>
        <w:widowControl/>
        <w:jc w:val="both"/>
      </w:pPr>
    </w:p>
    <w:p w:rsidR="001C32AE" w:rsidRPr="004F36DB" w:rsidRDefault="001C32AE" w:rsidP="001411D5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4F36DB">
        <w:rPr>
          <w:rFonts w:ascii="Times New Roman" w:hAnsi="Times New Roman" w:cs="Times New Roman"/>
          <w:color w:val="0000FF"/>
          <w:sz w:val="24"/>
          <w:szCs w:val="24"/>
        </w:rPr>
        <w:t>МУНИЦИПАЛЬНАЯ ПРОГРАММА</w:t>
      </w:r>
    </w:p>
    <w:p w:rsidR="001C32AE" w:rsidRDefault="001C32AE" w:rsidP="001411D5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4F36DB">
        <w:rPr>
          <w:rFonts w:ascii="Times New Roman" w:hAnsi="Times New Roman" w:cs="Times New Roman"/>
          <w:color w:val="0000FF"/>
          <w:sz w:val="24"/>
          <w:szCs w:val="24"/>
        </w:rPr>
        <w:t xml:space="preserve">"Управление муниципальной собственностью городского округа «город Фокино" </w:t>
      </w:r>
    </w:p>
    <w:p w:rsidR="001C32AE" w:rsidRPr="004F36DB" w:rsidRDefault="001C32AE" w:rsidP="001411D5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4F36DB">
        <w:rPr>
          <w:rFonts w:ascii="Times New Roman" w:hAnsi="Times New Roman" w:cs="Times New Roman"/>
          <w:color w:val="0000FF"/>
          <w:sz w:val="24"/>
          <w:szCs w:val="24"/>
        </w:rPr>
        <w:t>(2014 - 2016 годы)</w:t>
      </w:r>
    </w:p>
    <w:p w:rsidR="001C32AE" w:rsidRDefault="001C32AE" w:rsidP="00590727">
      <w:pPr>
        <w:widowControl/>
        <w:jc w:val="both"/>
      </w:pPr>
    </w:p>
    <w:p w:rsidR="001C32AE" w:rsidRDefault="001C32AE" w:rsidP="001B2871">
      <w:pPr>
        <w:jc w:val="both"/>
      </w:pPr>
      <w:r w:rsidRPr="00590727">
        <w:rPr>
          <w:b/>
        </w:rPr>
        <w:t>Цели муниципальной программы:</w:t>
      </w:r>
      <w:r>
        <w:rPr>
          <w:b/>
        </w:rPr>
        <w:t xml:space="preserve"> </w:t>
      </w:r>
      <w:r>
        <w:t>Эффективное управление и распоряжение муниципальным имуществом городского округа «город Фокино», рациональное его использование, распоряжение земельными участками, государственная собственность на которые не разграничена, расположенными на территории городского округа «город Фокино».</w:t>
      </w:r>
    </w:p>
    <w:p w:rsidR="001C32AE" w:rsidRDefault="001C32AE" w:rsidP="001B2871">
      <w:pPr>
        <w:pStyle w:val="11"/>
        <w:tabs>
          <w:tab w:val="left" w:pos="3140"/>
        </w:tabs>
        <w:jc w:val="both"/>
        <w:rPr>
          <w:rFonts w:ascii="Times New Roman" w:hAnsi="Times New Roman"/>
          <w:w w:val="106"/>
          <w:sz w:val="24"/>
          <w:szCs w:val="24"/>
          <w:lang w:bidi="he-IL"/>
        </w:rPr>
      </w:pPr>
      <w:r>
        <w:rPr>
          <w:rFonts w:ascii="Times New Roman" w:hAnsi="Times New Roman"/>
          <w:w w:val="106"/>
          <w:sz w:val="24"/>
          <w:szCs w:val="24"/>
          <w:lang w:bidi="he-IL"/>
        </w:rPr>
        <w:t xml:space="preserve">        </w:t>
      </w:r>
    </w:p>
    <w:p w:rsidR="001C32AE" w:rsidRDefault="001C32AE" w:rsidP="001B2871">
      <w:pPr>
        <w:jc w:val="both"/>
      </w:pPr>
      <w:r w:rsidRPr="004A6D29">
        <w:rPr>
          <w:b/>
        </w:rPr>
        <w:t>Ответственный исполнитель:</w:t>
      </w:r>
      <w:r>
        <w:rPr>
          <w:rStyle w:val="FontStyle85"/>
          <w:rFonts w:ascii="Times New Roman" w:hAnsi="Times New Roman" w:cs="Times New Roman"/>
        </w:rPr>
        <w:t xml:space="preserve"> </w:t>
      </w:r>
      <w:r>
        <w:t>Отдел  имущественных и земельных отношений, архитектуры администрации города Фокино</w:t>
      </w:r>
    </w:p>
    <w:p w:rsidR="001C32AE" w:rsidRDefault="001C32AE" w:rsidP="001B2871">
      <w:pPr>
        <w:jc w:val="both"/>
      </w:pPr>
    </w:p>
    <w:p w:rsidR="001C32AE" w:rsidRPr="0060144A" w:rsidRDefault="001C32AE" w:rsidP="00607D03">
      <w:pPr>
        <w:jc w:val="center"/>
        <w:rPr>
          <w:rFonts w:ascii="Times New Roman" w:hAnsi="Times New Roman"/>
          <w:b/>
        </w:rPr>
      </w:pPr>
      <w:r w:rsidRPr="005411EF">
        <w:rPr>
          <w:rFonts w:ascii="Times New Roman" w:hAnsi="Times New Roman"/>
          <w:b/>
        </w:rPr>
        <w:t xml:space="preserve">Перечень подпрограмм, входящих в состав муниципальной программы </w:t>
      </w:r>
      <w:r w:rsidRPr="0060144A">
        <w:rPr>
          <w:rFonts w:ascii="Times New Roman" w:hAnsi="Times New Roman"/>
          <w:b/>
        </w:rPr>
        <w:t>"Управление муниципальной собственностью городского округа «город Фокино"</w:t>
      </w:r>
      <w:r>
        <w:rPr>
          <w:rFonts w:ascii="Times New Roman" w:hAnsi="Times New Roman"/>
          <w:b/>
        </w:rPr>
        <w:t xml:space="preserve"> </w:t>
      </w:r>
      <w:r w:rsidRPr="0060144A">
        <w:rPr>
          <w:rFonts w:ascii="Times New Roman" w:hAnsi="Times New Roman"/>
          <w:b/>
        </w:rPr>
        <w:t>(2014 - 2016 годы)</w:t>
      </w:r>
    </w:p>
    <w:p w:rsidR="001C32AE" w:rsidRDefault="001C32AE" w:rsidP="0060144A">
      <w:pPr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4860"/>
        <w:gridCol w:w="1440"/>
        <w:gridCol w:w="1440"/>
        <w:gridCol w:w="1443"/>
      </w:tblGrid>
      <w:tr w:rsidR="001C32AE" w:rsidTr="000A16CB">
        <w:trPr>
          <w:trHeight w:val="377"/>
        </w:trPr>
        <w:tc>
          <w:tcPr>
            <w:tcW w:w="468" w:type="dxa"/>
            <w:vAlign w:val="center"/>
          </w:tcPr>
          <w:p w:rsidR="001C32AE" w:rsidRPr="00907DF3" w:rsidRDefault="001C32AE" w:rsidP="000A16CB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№</w:t>
            </w:r>
          </w:p>
        </w:tc>
        <w:tc>
          <w:tcPr>
            <w:tcW w:w="4860" w:type="dxa"/>
            <w:vAlign w:val="center"/>
          </w:tcPr>
          <w:p w:rsidR="001C32AE" w:rsidRPr="00907DF3" w:rsidRDefault="001C32AE" w:rsidP="000A16CB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1C32AE" w:rsidRPr="00907DF3" w:rsidRDefault="001C32AE" w:rsidP="000A16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440" w:type="dxa"/>
            <w:vAlign w:val="center"/>
          </w:tcPr>
          <w:p w:rsidR="001C32AE" w:rsidRPr="00907DF3" w:rsidRDefault="001C32AE" w:rsidP="000A16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443" w:type="dxa"/>
            <w:vAlign w:val="center"/>
          </w:tcPr>
          <w:p w:rsidR="001C32AE" w:rsidRPr="00907DF3" w:rsidRDefault="001C32AE" w:rsidP="000A16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1C32AE" w:rsidTr="000A16CB">
        <w:tc>
          <w:tcPr>
            <w:tcW w:w="468" w:type="dxa"/>
            <w:vAlign w:val="center"/>
          </w:tcPr>
          <w:p w:rsidR="001C32AE" w:rsidRPr="00907DF3" w:rsidRDefault="001C32AE" w:rsidP="000A16CB">
            <w:pPr>
              <w:jc w:val="center"/>
              <w:rPr>
                <w:rFonts w:ascii="Times New Roman" w:hAnsi="Times New Roman"/>
              </w:rPr>
            </w:pPr>
            <w:r w:rsidRPr="00907DF3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center"/>
          </w:tcPr>
          <w:p w:rsidR="001C32AE" w:rsidRPr="0060144A" w:rsidRDefault="001C32AE" w:rsidP="000A16CB">
            <w:pPr>
              <w:rPr>
                <w:rFonts w:ascii="Times New Roman" w:hAnsi="Times New Roman"/>
              </w:rPr>
            </w:pPr>
            <w:r w:rsidRPr="0060144A">
              <w:rPr>
                <w:rFonts w:ascii="Times New Roman" w:hAnsi="Times New Roman"/>
              </w:rPr>
              <w:t xml:space="preserve">Подпрограмма "Управление муниципальным имуществом" (2014 -2016 годы)  </w:t>
            </w:r>
          </w:p>
        </w:tc>
        <w:tc>
          <w:tcPr>
            <w:tcW w:w="1440" w:type="dxa"/>
            <w:vAlign w:val="center"/>
          </w:tcPr>
          <w:p w:rsidR="001C32AE" w:rsidRPr="00C45FDE" w:rsidRDefault="001C32AE">
            <w:pPr>
              <w:jc w:val="center"/>
              <w:rPr>
                <w:b/>
                <w:bCs/>
              </w:rPr>
            </w:pPr>
            <w:r w:rsidRPr="00C45FDE">
              <w:rPr>
                <w:b/>
                <w:bCs/>
              </w:rPr>
              <w:t>2 051 100,0</w:t>
            </w:r>
          </w:p>
        </w:tc>
        <w:tc>
          <w:tcPr>
            <w:tcW w:w="1440" w:type="dxa"/>
            <w:vAlign w:val="center"/>
          </w:tcPr>
          <w:p w:rsidR="001C32AE" w:rsidRPr="00C45FDE" w:rsidRDefault="001C32AE">
            <w:pPr>
              <w:jc w:val="center"/>
              <w:rPr>
                <w:b/>
                <w:bCs/>
              </w:rPr>
            </w:pPr>
            <w:r w:rsidRPr="00C45FDE">
              <w:rPr>
                <w:b/>
                <w:bCs/>
              </w:rPr>
              <w:t>2 051 100,0</w:t>
            </w:r>
          </w:p>
        </w:tc>
        <w:tc>
          <w:tcPr>
            <w:tcW w:w="1443" w:type="dxa"/>
            <w:vAlign w:val="center"/>
          </w:tcPr>
          <w:p w:rsidR="001C32AE" w:rsidRPr="00C45FDE" w:rsidRDefault="001C32AE">
            <w:pPr>
              <w:jc w:val="center"/>
              <w:rPr>
                <w:b/>
                <w:bCs/>
              </w:rPr>
            </w:pPr>
            <w:r w:rsidRPr="00C45FDE">
              <w:rPr>
                <w:b/>
                <w:bCs/>
              </w:rPr>
              <w:t>2 051 100,0</w:t>
            </w:r>
          </w:p>
        </w:tc>
      </w:tr>
      <w:tr w:rsidR="001C32AE" w:rsidTr="000A16CB">
        <w:tc>
          <w:tcPr>
            <w:tcW w:w="468" w:type="dxa"/>
            <w:vAlign w:val="center"/>
          </w:tcPr>
          <w:p w:rsidR="001C32AE" w:rsidRPr="00907DF3" w:rsidRDefault="001C32AE" w:rsidP="000A16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vAlign w:val="center"/>
          </w:tcPr>
          <w:p w:rsidR="001C32AE" w:rsidRPr="0060144A" w:rsidRDefault="001C32AE" w:rsidP="000A16CB">
            <w:pPr>
              <w:rPr>
                <w:rFonts w:ascii="Times New Roman" w:hAnsi="Times New Roman"/>
              </w:rPr>
            </w:pPr>
            <w:r w:rsidRPr="0060144A">
              <w:rPr>
                <w:rFonts w:ascii="Times New Roman" w:hAnsi="Times New Roman"/>
              </w:rPr>
              <w:t xml:space="preserve">Подпрограмма "Реформирование земельных, имущественных отношений и градостроительства ( 2014-2016 </w:t>
            </w:r>
            <w:proofErr w:type="spellStart"/>
            <w:proofErr w:type="gramStart"/>
            <w:r w:rsidRPr="0060144A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60144A">
              <w:rPr>
                <w:rFonts w:ascii="Times New Roman" w:hAnsi="Times New Roman"/>
              </w:rPr>
              <w:t>)"</w:t>
            </w:r>
          </w:p>
        </w:tc>
        <w:tc>
          <w:tcPr>
            <w:tcW w:w="1440" w:type="dxa"/>
            <w:vAlign w:val="center"/>
          </w:tcPr>
          <w:p w:rsidR="001C32AE" w:rsidRPr="00C45FDE" w:rsidRDefault="001C32AE">
            <w:pPr>
              <w:jc w:val="center"/>
              <w:rPr>
                <w:b/>
                <w:bCs/>
              </w:rPr>
            </w:pPr>
            <w:r w:rsidRPr="00C45FDE">
              <w:rPr>
                <w:b/>
                <w:bCs/>
              </w:rPr>
              <w:t>915 010,0</w:t>
            </w:r>
          </w:p>
        </w:tc>
        <w:tc>
          <w:tcPr>
            <w:tcW w:w="1440" w:type="dxa"/>
            <w:vAlign w:val="center"/>
          </w:tcPr>
          <w:p w:rsidR="001C32AE" w:rsidRPr="00C45FDE" w:rsidRDefault="001C32AE">
            <w:pPr>
              <w:jc w:val="center"/>
              <w:rPr>
                <w:b/>
                <w:bCs/>
              </w:rPr>
            </w:pPr>
            <w:r w:rsidRPr="00C45FDE">
              <w:rPr>
                <w:b/>
                <w:bCs/>
              </w:rPr>
              <w:t>586 638,0</w:t>
            </w:r>
          </w:p>
        </w:tc>
        <w:tc>
          <w:tcPr>
            <w:tcW w:w="1443" w:type="dxa"/>
            <w:vAlign w:val="center"/>
          </w:tcPr>
          <w:p w:rsidR="001C32AE" w:rsidRPr="00C45FDE" w:rsidRDefault="001C32AE">
            <w:pPr>
              <w:jc w:val="center"/>
              <w:rPr>
                <w:b/>
                <w:bCs/>
              </w:rPr>
            </w:pPr>
            <w:r w:rsidRPr="00C45FDE">
              <w:rPr>
                <w:b/>
                <w:bCs/>
              </w:rPr>
              <w:t>765 010,0</w:t>
            </w:r>
          </w:p>
        </w:tc>
      </w:tr>
    </w:tbl>
    <w:p w:rsidR="001C32AE" w:rsidRDefault="001C32AE" w:rsidP="00590727">
      <w:pPr>
        <w:pStyle w:val="ConsPlusTitle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C32AE" w:rsidRDefault="001C32AE" w:rsidP="00590727">
      <w:pPr>
        <w:pStyle w:val="ConsPlusTitle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C32AE" w:rsidRPr="004F36DB" w:rsidRDefault="001C32AE" w:rsidP="00554C5E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4F36DB">
        <w:rPr>
          <w:rFonts w:ascii="Times New Roman" w:hAnsi="Times New Roman" w:cs="Times New Roman"/>
          <w:color w:val="0000FF"/>
          <w:sz w:val="24"/>
          <w:szCs w:val="24"/>
        </w:rPr>
        <w:t>МУНИЦИПАЛЬНАЯ ПРОГРАММА</w:t>
      </w:r>
    </w:p>
    <w:p w:rsidR="001C32AE" w:rsidRPr="004F36DB" w:rsidRDefault="001C32AE" w:rsidP="00554C5E">
      <w:pPr>
        <w:ind w:firstLine="540"/>
        <w:jc w:val="center"/>
        <w:rPr>
          <w:rFonts w:ascii="Times New Roman" w:hAnsi="Times New Roman"/>
          <w:b/>
          <w:color w:val="0000FF"/>
        </w:rPr>
      </w:pPr>
      <w:r w:rsidRPr="004F36DB">
        <w:rPr>
          <w:rFonts w:ascii="Times New Roman" w:hAnsi="Times New Roman"/>
          <w:b/>
          <w:color w:val="0000FF"/>
        </w:rPr>
        <w:t xml:space="preserve">«Обеспечение исполнения полномочий в области гражданской обороны, </w:t>
      </w:r>
      <w:r w:rsidRPr="004F36DB">
        <w:rPr>
          <w:rFonts w:ascii="Times New Roman" w:hAnsi="Times New Roman"/>
          <w:b/>
          <w:bCs/>
          <w:color w:val="0000FF"/>
          <w:spacing w:val="-6"/>
        </w:rPr>
        <w:t>защиты населения от чрезвычайных</w:t>
      </w:r>
      <w:r w:rsidRPr="004F36DB">
        <w:rPr>
          <w:rFonts w:ascii="Times New Roman" w:hAnsi="Times New Roman"/>
          <w:b/>
          <w:color w:val="0000FF"/>
        </w:rPr>
        <w:t xml:space="preserve"> </w:t>
      </w:r>
      <w:r w:rsidRPr="004F36DB">
        <w:rPr>
          <w:rFonts w:ascii="Times New Roman" w:hAnsi="Times New Roman"/>
          <w:b/>
          <w:bCs/>
          <w:color w:val="0000FF"/>
          <w:spacing w:val="-6"/>
        </w:rPr>
        <w:t xml:space="preserve">ситуаций </w:t>
      </w:r>
      <w:r w:rsidRPr="004F36DB">
        <w:rPr>
          <w:rFonts w:ascii="Times New Roman" w:hAnsi="Times New Roman"/>
          <w:b/>
          <w:bCs/>
          <w:color w:val="0000FF"/>
          <w:spacing w:val="-8"/>
        </w:rPr>
        <w:t>природного и техногенного</w:t>
      </w:r>
      <w:r w:rsidRPr="004F36DB">
        <w:rPr>
          <w:rFonts w:ascii="Times New Roman" w:hAnsi="Times New Roman"/>
          <w:b/>
          <w:bCs/>
          <w:color w:val="0000FF"/>
          <w:spacing w:val="-6"/>
        </w:rPr>
        <w:t xml:space="preserve"> </w:t>
      </w:r>
      <w:r w:rsidRPr="004F36DB">
        <w:rPr>
          <w:rFonts w:ascii="Times New Roman" w:hAnsi="Times New Roman"/>
          <w:b/>
          <w:bCs/>
          <w:color w:val="0000FF"/>
          <w:spacing w:val="-8"/>
        </w:rPr>
        <w:t>характера на территории</w:t>
      </w:r>
      <w:r w:rsidRPr="004F36DB">
        <w:rPr>
          <w:rFonts w:ascii="Times New Roman" w:hAnsi="Times New Roman"/>
          <w:b/>
          <w:color w:val="0000FF"/>
        </w:rPr>
        <w:t xml:space="preserve"> </w:t>
      </w:r>
      <w:r w:rsidRPr="004F36DB">
        <w:rPr>
          <w:rFonts w:ascii="Times New Roman" w:hAnsi="Times New Roman"/>
          <w:b/>
          <w:bCs/>
          <w:color w:val="0000FF"/>
          <w:spacing w:val="-8"/>
        </w:rPr>
        <w:t>городского округа «город Фокино»</w:t>
      </w:r>
      <w:r w:rsidRPr="004F36DB">
        <w:rPr>
          <w:rFonts w:ascii="Times New Roman" w:hAnsi="Times New Roman"/>
          <w:b/>
          <w:bCs/>
          <w:color w:val="0000FF"/>
          <w:spacing w:val="-6"/>
        </w:rPr>
        <w:t xml:space="preserve"> </w:t>
      </w:r>
      <w:r w:rsidRPr="004F36DB">
        <w:rPr>
          <w:rFonts w:ascii="Times New Roman" w:hAnsi="Times New Roman"/>
          <w:b/>
          <w:color w:val="0000FF"/>
        </w:rPr>
        <w:t>(2014 - 2016 годы)»</w:t>
      </w:r>
    </w:p>
    <w:p w:rsidR="001C32AE" w:rsidRDefault="001C32AE" w:rsidP="002E6479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C32AE" w:rsidRDefault="001C32AE" w:rsidP="004B2A60">
      <w:pPr>
        <w:suppressAutoHyphens/>
        <w:rPr>
          <w:rFonts w:ascii="Times New Roman" w:hAnsi="Times New Roman"/>
          <w:b/>
          <w:w w:val="106"/>
          <w:lang w:bidi="he-IL"/>
        </w:rPr>
      </w:pPr>
      <w:r w:rsidRPr="00554C5E">
        <w:rPr>
          <w:b/>
        </w:rPr>
        <w:t xml:space="preserve">Цели муниципальной программы: </w:t>
      </w:r>
      <w:r w:rsidRPr="00554C5E">
        <w:rPr>
          <w:rFonts w:ascii="Times New Roman" w:hAnsi="Times New Roman"/>
          <w:b/>
          <w:w w:val="106"/>
          <w:lang w:bidi="he-IL"/>
        </w:rPr>
        <w:t xml:space="preserve">   </w:t>
      </w:r>
    </w:p>
    <w:p w:rsidR="001C32AE" w:rsidRPr="00697452" w:rsidRDefault="001C32AE" w:rsidP="004B2A60">
      <w:pPr>
        <w:suppressAutoHyphens/>
        <w:rPr>
          <w:color w:val="000000"/>
        </w:rPr>
      </w:pPr>
      <w:r>
        <w:rPr>
          <w:rFonts w:ascii="Times New Roman" w:hAnsi="Times New Roman"/>
          <w:b/>
          <w:w w:val="106"/>
          <w:lang w:bidi="he-IL"/>
        </w:rPr>
        <w:t xml:space="preserve">- </w:t>
      </w:r>
      <w:r>
        <w:rPr>
          <w:color w:val="000000"/>
        </w:rPr>
        <w:t>организация работы единой дежурн</w:t>
      </w:r>
      <w:proofErr w:type="gramStart"/>
      <w:r>
        <w:rPr>
          <w:color w:val="000000"/>
        </w:rPr>
        <w:t>о-</w:t>
      </w:r>
      <w:proofErr w:type="gramEnd"/>
      <w:r w:rsidRPr="00697452">
        <w:rPr>
          <w:color w:val="000000"/>
        </w:rPr>
        <w:t xml:space="preserve"> диспетчерской службы </w:t>
      </w:r>
      <w:r>
        <w:rPr>
          <w:color w:val="000000"/>
        </w:rPr>
        <w:t>города Фокино;</w:t>
      </w:r>
    </w:p>
    <w:p w:rsidR="001C32AE" w:rsidRDefault="001C32AE" w:rsidP="004B2A60">
      <w:pPr>
        <w:jc w:val="both"/>
        <w:rPr>
          <w:rFonts w:ascii="Times New Roman" w:hAnsi="Times New Roman"/>
          <w:b/>
          <w:w w:val="106"/>
          <w:lang w:bidi="he-IL"/>
        </w:rPr>
      </w:pPr>
      <w:r>
        <w:t xml:space="preserve">- реализация единой государственной политики </w:t>
      </w:r>
      <w:r w:rsidRPr="00697452">
        <w:t xml:space="preserve">в области гражданской обороны, </w:t>
      </w:r>
      <w:r w:rsidRPr="00697452">
        <w:rPr>
          <w:bCs/>
          <w:spacing w:val="-6"/>
        </w:rPr>
        <w:t xml:space="preserve">защиты </w:t>
      </w:r>
      <w:r w:rsidRPr="00697452">
        <w:rPr>
          <w:bCs/>
          <w:spacing w:val="-6"/>
        </w:rPr>
        <w:lastRenderedPageBreak/>
        <w:t>населения от чрезвычайных</w:t>
      </w:r>
      <w:r w:rsidRPr="00697452">
        <w:t xml:space="preserve"> </w:t>
      </w:r>
      <w:r w:rsidRPr="00697452">
        <w:rPr>
          <w:bCs/>
          <w:spacing w:val="-6"/>
        </w:rPr>
        <w:t xml:space="preserve">ситуаций </w:t>
      </w:r>
      <w:r w:rsidRPr="00697452">
        <w:rPr>
          <w:bCs/>
          <w:spacing w:val="-8"/>
        </w:rPr>
        <w:t>природного и техногенного</w:t>
      </w:r>
      <w:r w:rsidRPr="00697452">
        <w:rPr>
          <w:bCs/>
          <w:spacing w:val="-6"/>
        </w:rPr>
        <w:t xml:space="preserve"> </w:t>
      </w:r>
      <w:r w:rsidRPr="00697452">
        <w:rPr>
          <w:bCs/>
          <w:spacing w:val="-8"/>
        </w:rPr>
        <w:t>характера на территории</w:t>
      </w:r>
      <w:r w:rsidRPr="00697452">
        <w:t xml:space="preserve"> </w:t>
      </w:r>
      <w:r w:rsidRPr="00697452">
        <w:rPr>
          <w:bCs/>
          <w:spacing w:val="-8"/>
        </w:rPr>
        <w:t>городского округа «город Фокино»</w:t>
      </w:r>
      <w:r>
        <w:rPr>
          <w:bCs/>
          <w:spacing w:val="-8"/>
        </w:rPr>
        <w:t>.</w:t>
      </w:r>
      <w:r w:rsidRPr="00554C5E">
        <w:rPr>
          <w:rFonts w:ascii="Times New Roman" w:hAnsi="Times New Roman"/>
          <w:b/>
          <w:w w:val="106"/>
          <w:lang w:bidi="he-IL"/>
        </w:rPr>
        <w:t xml:space="preserve">  </w:t>
      </w:r>
    </w:p>
    <w:p w:rsidR="001C32AE" w:rsidRPr="00554C5E" w:rsidRDefault="001C32AE" w:rsidP="004B2A60">
      <w:pPr>
        <w:jc w:val="both"/>
        <w:rPr>
          <w:rFonts w:ascii="Times New Roman" w:hAnsi="Times New Roman"/>
          <w:b/>
          <w:w w:val="106"/>
          <w:lang w:bidi="he-IL"/>
        </w:rPr>
      </w:pPr>
      <w:r w:rsidRPr="00554C5E">
        <w:rPr>
          <w:rFonts w:ascii="Times New Roman" w:hAnsi="Times New Roman"/>
          <w:b/>
          <w:w w:val="106"/>
          <w:lang w:bidi="he-IL"/>
        </w:rPr>
        <w:t xml:space="preserve">  </w:t>
      </w:r>
    </w:p>
    <w:p w:rsidR="001C32AE" w:rsidRPr="002E6479" w:rsidRDefault="001C32AE" w:rsidP="00554C5E">
      <w:pPr>
        <w:widowControl/>
        <w:jc w:val="both"/>
        <w:rPr>
          <w:rFonts w:ascii="Times New Roman" w:hAnsi="Times New Roman"/>
          <w:b/>
          <w:sz w:val="28"/>
          <w:szCs w:val="28"/>
        </w:rPr>
        <w:sectPr w:rsidR="001C32AE" w:rsidRPr="002E6479" w:rsidSect="00F44882">
          <w:headerReference w:type="even" r:id="rId19"/>
          <w:headerReference w:type="default" r:id="rId20"/>
          <w:pgSz w:w="11905" w:h="16837"/>
          <w:pgMar w:top="1440" w:right="1497" w:bottom="1525" w:left="777" w:header="720" w:footer="720" w:gutter="0"/>
          <w:cols w:space="60"/>
          <w:noEndnote/>
          <w:docGrid w:linePitch="326"/>
        </w:sectPr>
      </w:pPr>
      <w:r w:rsidRPr="004A6D29">
        <w:rPr>
          <w:b/>
        </w:rPr>
        <w:t>Ответственный исполнитель</w:t>
      </w:r>
      <w:r>
        <w:rPr>
          <w:b/>
        </w:rPr>
        <w:t xml:space="preserve">: </w:t>
      </w:r>
      <w:r>
        <w:t>МКУ «Единая дежурно-диспетчерская служба города Фокино»</w:t>
      </w:r>
    </w:p>
    <w:p w:rsidR="001C32AE" w:rsidRPr="00451165" w:rsidRDefault="001C32AE" w:rsidP="00C83B3B">
      <w:pPr>
        <w:pStyle w:val="Style3"/>
        <w:widowControl/>
        <w:spacing w:before="67" w:line="240" w:lineRule="auto"/>
        <w:ind w:left="240"/>
        <w:rPr>
          <w:rStyle w:val="FontStyle85"/>
          <w:rFonts w:ascii="Times New Roman" w:hAnsi="Times New Roman" w:cs="Times New Roman"/>
        </w:rPr>
      </w:pPr>
      <w:r w:rsidRPr="00451165">
        <w:rPr>
          <w:rStyle w:val="FontStyle85"/>
          <w:rFonts w:ascii="Times New Roman" w:hAnsi="Times New Roman" w:cs="Times New Roman"/>
        </w:rPr>
        <w:lastRenderedPageBreak/>
        <w:t>НЕПРОГРАММНАЯ ЧАСТЬ РАСХОДОВ БЮДЖЕТА</w:t>
      </w:r>
      <w:r>
        <w:rPr>
          <w:rStyle w:val="FontStyle85"/>
          <w:rFonts w:ascii="Times New Roman" w:hAnsi="Times New Roman" w:cs="Times New Roman"/>
        </w:rPr>
        <w:t xml:space="preserve"> ГОРОДСКОГО ОКРУГА «ГОРОД ФОКИНО»</w:t>
      </w:r>
    </w:p>
    <w:p w:rsidR="001C32AE" w:rsidRPr="00451165" w:rsidRDefault="001C32AE">
      <w:pPr>
        <w:widowControl/>
        <w:spacing w:after="682" w:line="1" w:lineRule="exact"/>
        <w:rPr>
          <w:rFonts w:ascii="Times New Roman" w:hAnsi="Times New Roman"/>
          <w:sz w:val="2"/>
          <w:szCs w:val="2"/>
        </w:rPr>
      </w:pPr>
    </w:p>
    <w:p w:rsidR="001C32AE" w:rsidRPr="00451165" w:rsidRDefault="001C32AE" w:rsidP="0098124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1165">
        <w:rPr>
          <w:rFonts w:ascii="Times New Roman" w:hAnsi="Times New Roman"/>
          <w:sz w:val="28"/>
          <w:szCs w:val="28"/>
        </w:rPr>
        <w:t xml:space="preserve">Анализ расходов местного бюджета, не включенных в муниципальные программы городского округа, приведен в таблице </w:t>
      </w:r>
      <w:r>
        <w:rPr>
          <w:rFonts w:ascii="Times New Roman" w:hAnsi="Times New Roman"/>
          <w:sz w:val="28"/>
          <w:szCs w:val="28"/>
        </w:rPr>
        <w:t>8</w:t>
      </w:r>
    </w:p>
    <w:p w:rsidR="001C32AE" w:rsidRPr="00451165" w:rsidRDefault="001C32AE" w:rsidP="0098124F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C31EB2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8</w:t>
      </w:r>
    </w:p>
    <w:p w:rsidR="001C32AE" w:rsidRDefault="001C32AE" w:rsidP="0098124F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451165">
        <w:rPr>
          <w:rFonts w:ascii="Times New Roman" w:hAnsi="Times New Roman"/>
        </w:rPr>
        <w:t>(рублей)</w:t>
      </w: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4977"/>
        <w:gridCol w:w="1559"/>
        <w:gridCol w:w="1843"/>
        <w:gridCol w:w="1559"/>
      </w:tblGrid>
      <w:tr w:rsidR="001C32AE" w:rsidRPr="00CD7B08" w:rsidTr="00CB0D3A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</w:rPr>
              <w:t>Главный распорядитель бюджетных средств, Направление 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B0D3A">
              <w:rPr>
                <w:rFonts w:ascii="Times New Roman" w:hAnsi="Times New Roman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B0D3A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B0D3A">
              <w:rPr>
                <w:rFonts w:ascii="Times New Roman" w:hAnsi="Times New Roman"/>
              </w:rPr>
              <w:t>2016 год</w:t>
            </w:r>
          </w:p>
        </w:tc>
      </w:tr>
      <w:tr w:rsidR="001C32AE" w:rsidRPr="00CD7B08" w:rsidTr="00CB0D3A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3 269 128,00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5 789 541,00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9 024 248,00</w:t>
            </w:r>
          </w:p>
        </w:tc>
      </w:tr>
      <w:tr w:rsidR="001C32AE" w:rsidRPr="00CD7B08" w:rsidTr="00CB0D3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СОВЕТ НАРОДНЫХ ДЕПУТАТОВ ГОРОДА ФОКИНО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1 628 911,00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1 628 911,00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1 628 911,00</w:t>
            </w:r>
          </w:p>
        </w:tc>
      </w:tr>
      <w:tr w:rsidR="001C32AE" w:rsidRPr="00CD7B08" w:rsidTr="00CB0D3A">
        <w:trPr>
          <w:trHeight w:val="780"/>
        </w:trPr>
        <w:tc>
          <w:tcPr>
            <w:tcW w:w="4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Обеспечение деятельности главы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928 413,00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 xml:space="preserve">928 413,00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928 413,00</w:t>
            </w:r>
          </w:p>
        </w:tc>
      </w:tr>
      <w:tr w:rsidR="001C32AE" w:rsidRPr="00CD7B08" w:rsidTr="00CB0D3A">
        <w:trPr>
          <w:trHeight w:val="765"/>
        </w:trPr>
        <w:tc>
          <w:tcPr>
            <w:tcW w:w="4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700 498,00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700 498,00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700 498,00</w:t>
            </w:r>
          </w:p>
        </w:tc>
      </w:tr>
      <w:tr w:rsidR="001C32AE" w:rsidRPr="00CD7B08" w:rsidTr="00CB0D3A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АДМИНИСТРАЦИЯ ГОРОДА ФОКИНО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754 239,00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750 000,00</w:t>
            </w:r>
          </w:p>
        </w:tc>
      </w:tr>
      <w:tr w:rsidR="001C32AE" w:rsidRPr="00CD7B08" w:rsidTr="00CB0D3A">
        <w:trPr>
          <w:trHeight w:val="345"/>
        </w:trPr>
        <w:tc>
          <w:tcPr>
            <w:tcW w:w="4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1C32AE" w:rsidRPr="00CD7B08" w:rsidTr="00CB0D3A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754 239,00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750 000,00</w:t>
            </w:r>
          </w:p>
        </w:tc>
      </w:tr>
      <w:tr w:rsidR="001C32AE" w:rsidRPr="00CD7B08" w:rsidTr="00CB0D3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КОНТРОЛЬНО-СЧЕТНАЯ ПАЛАТА  ГОРОДА ФОКИНО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790 217,00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790 217,00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790 217,00</w:t>
            </w:r>
          </w:p>
        </w:tc>
      </w:tr>
      <w:tr w:rsidR="001C32AE" w:rsidRPr="00CD7B08" w:rsidTr="00CB0D3A">
        <w:trPr>
          <w:trHeight w:val="660"/>
        </w:trPr>
        <w:tc>
          <w:tcPr>
            <w:tcW w:w="4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Руководитель контрольно-счётного органа муниципального образования и его заместители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733 417,00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D7B08" w:rsidRDefault="001C32AE"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733 417,00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D7B08" w:rsidRDefault="001C32AE"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733 417,00</w:t>
            </w:r>
          </w:p>
        </w:tc>
      </w:tr>
      <w:tr w:rsidR="001C32AE" w:rsidRPr="00CD7B08" w:rsidTr="00CB0D3A">
        <w:trPr>
          <w:trHeight w:val="690"/>
        </w:trPr>
        <w:tc>
          <w:tcPr>
            <w:tcW w:w="4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56 800,00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56 800,00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AE" w:rsidRPr="00CB0D3A" w:rsidRDefault="001C32AE" w:rsidP="00CB0D3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CB0D3A">
              <w:rPr>
                <w:rFonts w:ascii="Times New Roman" w:hAnsi="Times New Roman"/>
                <w:bCs/>
                <w:sz w:val="22"/>
                <w:szCs w:val="22"/>
              </w:rPr>
              <w:t>56 800,00</w:t>
            </w:r>
          </w:p>
        </w:tc>
      </w:tr>
    </w:tbl>
    <w:p w:rsidR="001C32AE" w:rsidRDefault="001C32AE" w:rsidP="0098124F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1C32AE" w:rsidRPr="00451165" w:rsidRDefault="001C32AE" w:rsidP="00A47953">
      <w:pPr>
        <w:pStyle w:val="Style25"/>
        <w:widowControl/>
        <w:spacing w:before="101"/>
        <w:jc w:val="center"/>
        <w:rPr>
          <w:rStyle w:val="FontStyle81"/>
          <w:rFonts w:ascii="Times New Roman" w:hAnsi="Times New Roman" w:cs="Times New Roman"/>
        </w:rPr>
      </w:pPr>
      <w:r w:rsidRPr="00451165">
        <w:rPr>
          <w:rStyle w:val="FontStyle81"/>
          <w:rFonts w:ascii="Times New Roman" w:hAnsi="Times New Roman" w:cs="Times New Roman"/>
        </w:rPr>
        <w:t>6. Показатели сбалансированности бюджета</w:t>
      </w:r>
    </w:p>
    <w:p w:rsidR="001C32AE" w:rsidRPr="00451165" w:rsidRDefault="001C32AE">
      <w:pPr>
        <w:pStyle w:val="Style26"/>
        <w:widowControl/>
        <w:spacing w:before="29" w:line="360" w:lineRule="exac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Основным показателем сбалансированности бюджета является наличие или отсутствие дефицита бюджета.</w:t>
      </w:r>
    </w:p>
    <w:p w:rsidR="001C32AE" w:rsidRPr="00451165" w:rsidRDefault="001C32AE">
      <w:pPr>
        <w:pStyle w:val="Style26"/>
        <w:widowControl/>
        <w:spacing w:before="5" w:line="360" w:lineRule="exact"/>
        <w:ind w:firstLine="701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В случае наличия дефицита бюджета в качестве источников его финан</w:t>
      </w:r>
      <w:r w:rsidRPr="00451165">
        <w:rPr>
          <w:rStyle w:val="FontStyle86"/>
          <w:rFonts w:ascii="Times New Roman" w:hAnsi="Times New Roman" w:cs="Times New Roman"/>
        </w:rPr>
        <w:softHyphen/>
        <w:t>сирования могут выступать:</w:t>
      </w:r>
    </w:p>
    <w:p w:rsidR="001C32AE" w:rsidRPr="00451165" w:rsidRDefault="001C32AE">
      <w:pPr>
        <w:pStyle w:val="Style26"/>
        <w:widowControl/>
        <w:spacing w:line="360" w:lineRule="exac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разница между полученными и погашенными городским округом кредитами кредитных организаций;</w:t>
      </w:r>
    </w:p>
    <w:p w:rsidR="001C32AE" w:rsidRPr="00451165" w:rsidRDefault="001C32AE">
      <w:pPr>
        <w:pStyle w:val="Style26"/>
        <w:widowControl/>
        <w:spacing w:line="360" w:lineRule="exac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разница между полученными и погашенными городским округом кредитами, предоставленными бюджету Брянской области федеральным бюджетом;</w:t>
      </w:r>
    </w:p>
    <w:p w:rsidR="001C32AE" w:rsidRPr="00451165" w:rsidRDefault="001C32AE">
      <w:pPr>
        <w:pStyle w:val="Style26"/>
        <w:widowControl/>
        <w:spacing w:before="5" w:line="360" w:lineRule="exact"/>
        <w:ind w:firstLine="715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1C32AE" w:rsidRPr="00451165" w:rsidRDefault="001C32AE">
      <w:pPr>
        <w:pStyle w:val="Style26"/>
        <w:widowControl/>
        <w:spacing w:before="5" w:line="360" w:lineRule="exact"/>
        <w:ind w:left="739" w:firstLine="0"/>
        <w:jc w:val="left"/>
        <w:rPr>
          <w:rStyle w:val="FontStyle86"/>
          <w:rFonts w:ascii="Times New Roman" w:hAnsi="Times New Roman" w:cs="Times New Roman"/>
        </w:rPr>
      </w:pPr>
      <w:r w:rsidRPr="00451165">
        <w:rPr>
          <w:rStyle w:val="FontStyle86"/>
          <w:rFonts w:ascii="Times New Roman" w:hAnsi="Times New Roman" w:cs="Times New Roman"/>
        </w:rPr>
        <w:lastRenderedPageBreak/>
        <w:t>иные источники внутреннего финансирования дефицита.</w:t>
      </w:r>
    </w:p>
    <w:p w:rsidR="001C32AE" w:rsidRPr="00EE72E3" w:rsidRDefault="001C32AE">
      <w:pPr>
        <w:pStyle w:val="Style26"/>
        <w:widowControl/>
        <w:spacing w:line="360" w:lineRule="exact"/>
        <w:ind w:firstLine="706"/>
        <w:rPr>
          <w:rStyle w:val="FontStyle86"/>
          <w:rFonts w:ascii="Times New Roman" w:hAnsi="Times New Roman" w:cs="Times New Roman"/>
        </w:rPr>
      </w:pPr>
      <w:r w:rsidRPr="00EE72E3">
        <w:rPr>
          <w:rStyle w:val="FontStyle86"/>
          <w:rFonts w:ascii="Times New Roman" w:hAnsi="Times New Roman" w:cs="Times New Roman"/>
        </w:rPr>
        <w:t>На 2014 год  местный бюджет запланирован с безопасным для финансовой системы городского округа</w:t>
      </w:r>
      <w:r w:rsidR="00EE72E3" w:rsidRPr="00EE72E3">
        <w:rPr>
          <w:rStyle w:val="FontStyle86"/>
          <w:rFonts w:ascii="Times New Roman" w:hAnsi="Times New Roman" w:cs="Times New Roman"/>
        </w:rPr>
        <w:t xml:space="preserve"> город Фокино</w:t>
      </w:r>
      <w:r w:rsidRPr="00EE72E3">
        <w:rPr>
          <w:rStyle w:val="FontStyle86"/>
          <w:rFonts w:ascii="Times New Roman" w:hAnsi="Times New Roman" w:cs="Times New Roman"/>
        </w:rPr>
        <w:t xml:space="preserve"> уровнем дефицита - </w:t>
      </w:r>
      <w:r w:rsidR="00EE72E3" w:rsidRPr="00EE72E3">
        <w:rPr>
          <w:rStyle w:val="FontStyle86"/>
          <w:rFonts w:ascii="Times New Roman" w:hAnsi="Times New Roman" w:cs="Times New Roman"/>
        </w:rPr>
        <w:t>3</w:t>
      </w:r>
      <w:r w:rsidRPr="00EE72E3">
        <w:rPr>
          <w:rStyle w:val="FontStyle86"/>
          <w:rFonts w:ascii="Times New Roman" w:hAnsi="Times New Roman" w:cs="Times New Roman"/>
        </w:rPr>
        <w:t xml:space="preserve">% объема налоговых и неналоговых доходов при максимально </w:t>
      </w:r>
      <w:proofErr w:type="gramStart"/>
      <w:r w:rsidRPr="00EE72E3">
        <w:rPr>
          <w:rStyle w:val="FontStyle86"/>
          <w:rFonts w:ascii="Times New Roman" w:hAnsi="Times New Roman" w:cs="Times New Roman"/>
        </w:rPr>
        <w:t>возможном</w:t>
      </w:r>
      <w:proofErr w:type="gramEnd"/>
      <w:r w:rsidRPr="00EE72E3">
        <w:rPr>
          <w:rStyle w:val="FontStyle86"/>
          <w:rFonts w:ascii="Times New Roman" w:hAnsi="Times New Roman" w:cs="Times New Roman"/>
        </w:rPr>
        <w:t xml:space="preserve"> по бюджетному законодательству -5%. На 2015 и 2016 годы сформирован сбалансированный по доходам и расходам бюджет с нулевыми значениями показателей дефицита.</w:t>
      </w:r>
    </w:p>
    <w:p w:rsidR="001C32AE" w:rsidRPr="003154EF" w:rsidRDefault="001C32AE">
      <w:pPr>
        <w:pStyle w:val="Style26"/>
        <w:widowControl/>
        <w:spacing w:before="5" w:line="360" w:lineRule="exact"/>
        <w:ind w:firstLine="701"/>
        <w:rPr>
          <w:rStyle w:val="FontStyle86"/>
          <w:rFonts w:ascii="Times New Roman" w:hAnsi="Times New Roman" w:cs="Times New Roman"/>
        </w:rPr>
      </w:pPr>
      <w:r w:rsidRPr="00766F4D">
        <w:rPr>
          <w:rStyle w:val="FontStyle86"/>
          <w:rFonts w:ascii="Times New Roman" w:hAnsi="Times New Roman" w:cs="Times New Roman"/>
        </w:rPr>
        <w:t xml:space="preserve">В качестве основных источников финансирования дефицита запланированы </w:t>
      </w:r>
      <w:r w:rsidRPr="003154EF">
        <w:rPr>
          <w:rStyle w:val="FontStyle86"/>
          <w:rFonts w:ascii="Times New Roman" w:hAnsi="Times New Roman" w:cs="Times New Roman"/>
        </w:rPr>
        <w:t>финансовые операции по привлечению и погашению кредитов кредитных организаций, изменению остатков средств на счетах.</w:t>
      </w:r>
    </w:p>
    <w:p w:rsidR="001C32AE" w:rsidRPr="003154EF" w:rsidRDefault="001C32AE">
      <w:pPr>
        <w:pStyle w:val="Style26"/>
        <w:widowControl/>
        <w:spacing w:line="360" w:lineRule="exact"/>
        <w:ind w:firstLine="715"/>
        <w:rPr>
          <w:rStyle w:val="FontStyle86"/>
          <w:rFonts w:ascii="Times New Roman" w:hAnsi="Times New Roman" w:cs="Times New Roman"/>
        </w:rPr>
      </w:pPr>
      <w:r w:rsidRPr="003154EF">
        <w:rPr>
          <w:rStyle w:val="FontStyle86"/>
          <w:rFonts w:ascii="Times New Roman" w:hAnsi="Times New Roman" w:cs="Times New Roman"/>
        </w:rPr>
        <w:t>Структура источников финансирования дефицита местного бюджета на 2014 - 2016 годы представлена в таблице 9.</w:t>
      </w:r>
    </w:p>
    <w:p w:rsidR="001C32AE" w:rsidRPr="003154EF" w:rsidRDefault="001C32AE">
      <w:pPr>
        <w:pStyle w:val="Style4"/>
        <w:widowControl/>
        <w:spacing w:before="5" w:line="360" w:lineRule="exact"/>
        <w:jc w:val="right"/>
        <w:rPr>
          <w:rStyle w:val="FontStyle86"/>
          <w:rFonts w:ascii="Times New Roman" w:hAnsi="Times New Roman" w:cs="Times New Roman"/>
        </w:rPr>
      </w:pPr>
    </w:p>
    <w:p w:rsidR="001C32AE" w:rsidRPr="003154EF" w:rsidRDefault="001C32AE">
      <w:pPr>
        <w:pStyle w:val="Style4"/>
        <w:widowControl/>
        <w:spacing w:before="5" w:line="360" w:lineRule="exact"/>
        <w:jc w:val="right"/>
        <w:rPr>
          <w:rStyle w:val="FontStyle86"/>
          <w:rFonts w:ascii="Times New Roman" w:hAnsi="Times New Roman" w:cs="Times New Roman"/>
        </w:rPr>
      </w:pPr>
      <w:r w:rsidRPr="003154EF">
        <w:rPr>
          <w:rStyle w:val="FontStyle86"/>
          <w:rFonts w:ascii="Times New Roman" w:hAnsi="Times New Roman" w:cs="Times New Roman"/>
        </w:rPr>
        <w:t>Таблица 9</w:t>
      </w:r>
    </w:p>
    <w:p w:rsidR="001C32AE" w:rsidRPr="003154EF" w:rsidRDefault="001C32AE">
      <w:pPr>
        <w:pStyle w:val="Style4"/>
        <w:widowControl/>
        <w:spacing w:before="168"/>
        <w:jc w:val="center"/>
        <w:rPr>
          <w:rStyle w:val="FontStyle86"/>
          <w:rFonts w:ascii="Times New Roman" w:hAnsi="Times New Roman" w:cs="Times New Roman"/>
        </w:rPr>
      </w:pPr>
      <w:r w:rsidRPr="003154EF">
        <w:rPr>
          <w:rStyle w:val="FontStyle86"/>
          <w:rFonts w:ascii="Times New Roman" w:hAnsi="Times New Roman" w:cs="Times New Roman"/>
        </w:rPr>
        <w:t>Структура ис</w:t>
      </w:r>
      <w:bookmarkStart w:id="0" w:name="_GoBack"/>
      <w:bookmarkEnd w:id="0"/>
      <w:r w:rsidRPr="003154EF">
        <w:rPr>
          <w:rStyle w:val="FontStyle86"/>
          <w:rFonts w:ascii="Times New Roman" w:hAnsi="Times New Roman" w:cs="Times New Roman"/>
        </w:rPr>
        <w:t>точников финансирования дефицита местного бюджета</w:t>
      </w:r>
    </w:p>
    <w:p w:rsidR="001C32AE" w:rsidRPr="003154EF" w:rsidRDefault="001C32AE">
      <w:pPr>
        <w:pStyle w:val="Style4"/>
        <w:widowControl/>
        <w:spacing w:before="58"/>
        <w:ind w:left="3600"/>
        <w:jc w:val="left"/>
        <w:rPr>
          <w:rStyle w:val="FontStyle86"/>
          <w:rFonts w:ascii="Times New Roman" w:hAnsi="Times New Roman" w:cs="Times New Roman"/>
        </w:rPr>
      </w:pPr>
      <w:r w:rsidRPr="003154EF">
        <w:rPr>
          <w:rStyle w:val="FontStyle86"/>
          <w:rFonts w:ascii="Times New Roman" w:hAnsi="Times New Roman" w:cs="Times New Roman"/>
        </w:rPr>
        <w:t>в 2014 - 2016 годах</w:t>
      </w:r>
    </w:p>
    <w:p w:rsidR="001C32AE" w:rsidRPr="003154EF" w:rsidRDefault="001C32AE">
      <w:pPr>
        <w:pStyle w:val="Style4"/>
        <w:widowControl/>
        <w:spacing w:before="173"/>
        <w:jc w:val="right"/>
        <w:rPr>
          <w:rStyle w:val="FontStyle86"/>
          <w:rFonts w:ascii="Times New Roman" w:hAnsi="Times New Roman" w:cs="Times New Roman"/>
          <w:spacing w:val="30"/>
        </w:rPr>
      </w:pPr>
      <w:r w:rsidRPr="003154EF">
        <w:rPr>
          <w:rStyle w:val="FontStyle86"/>
          <w:rFonts w:ascii="Times New Roman" w:hAnsi="Times New Roman" w:cs="Times New Roman"/>
          <w:spacing w:val="30"/>
        </w:rPr>
        <w:t>(рублей)</w:t>
      </w:r>
    </w:p>
    <w:p w:rsidR="001C32AE" w:rsidRPr="003154EF" w:rsidRDefault="001C32AE">
      <w:pPr>
        <w:widowControl/>
        <w:spacing w:after="110" w:line="1" w:lineRule="exact"/>
        <w:rPr>
          <w:rFonts w:ascii="Times New Roman" w:hAnsi="Times New Roman"/>
          <w:sz w:val="2"/>
          <w:szCs w:val="2"/>
          <w:highlight w:val="yell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6"/>
        <w:gridCol w:w="1701"/>
        <w:gridCol w:w="1701"/>
        <w:gridCol w:w="1667"/>
      </w:tblGrid>
      <w:tr w:rsidR="003154EF" w:rsidRPr="003154EF" w:rsidTr="00BF7FBE"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A6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F">
              <w:rPr>
                <w:rFonts w:ascii="Times New Roman" w:hAnsi="Times New Roman"/>
                <w:sz w:val="28"/>
                <w:szCs w:val="28"/>
              </w:rPr>
              <w:t>Сумма на 2014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F">
              <w:rPr>
                <w:rFonts w:ascii="Times New Roman" w:hAnsi="Times New Roman"/>
                <w:sz w:val="28"/>
                <w:szCs w:val="28"/>
              </w:rPr>
              <w:t>Сумма на 2015 год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F">
              <w:rPr>
                <w:rFonts w:ascii="Times New Roman" w:hAnsi="Times New Roman"/>
                <w:sz w:val="28"/>
                <w:szCs w:val="28"/>
              </w:rPr>
              <w:t>Сумма на 2016 год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4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154EF">
              <w:rPr>
                <w:rFonts w:ascii="Times New Roman" w:hAnsi="Times New Roman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A85C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54EF">
              <w:rPr>
                <w:rFonts w:ascii="Times New Roman" w:hAnsi="Times New Roman"/>
                <w:b/>
                <w:bCs/>
              </w:rPr>
              <w:t>36 400 000,00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DF7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54EF">
              <w:rPr>
                <w:rFonts w:ascii="Times New Roman" w:hAnsi="Times New Roman"/>
                <w:b/>
                <w:bCs/>
              </w:rPr>
              <w:t>36 400 000,00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DF7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54EF">
              <w:rPr>
                <w:rFonts w:ascii="Times New Roman" w:hAnsi="Times New Roman"/>
                <w:b/>
                <w:bCs/>
              </w:rPr>
              <w:t>36 400 000,00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2AE" w:rsidRPr="003154EF" w:rsidRDefault="00A85C7B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b/>
                <w:bCs/>
              </w:rPr>
              <w:t>36 400 000,00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2AE" w:rsidRPr="003154EF" w:rsidRDefault="00DF7B4C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36 400 000,00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2AE" w:rsidRPr="003154EF" w:rsidRDefault="00DF7B4C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36 400 000,00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pStyle w:val="Style18"/>
              <w:widowControl/>
              <w:jc w:val="left"/>
              <w:rPr>
                <w:rStyle w:val="FontStyle84"/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/>
                <w:i/>
                <w:iCs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</w:p>
          <w:p w:rsidR="001C32AE" w:rsidRPr="003154EF" w:rsidRDefault="00A85C7B" w:rsidP="0055727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b/>
                <w:bCs/>
              </w:rPr>
              <w:t>36 400 000,00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C32AE" w:rsidRPr="003154EF" w:rsidRDefault="00DF7B4C" w:rsidP="005572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54EF">
              <w:rPr>
                <w:rFonts w:ascii="Times New Roman" w:hAnsi="Times New Roman"/>
              </w:rPr>
              <w:t>36 400 000,00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C32AE" w:rsidRPr="003154EF" w:rsidRDefault="00DF7B4C" w:rsidP="005572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54EF">
              <w:rPr>
                <w:rFonts w:ascii="Times New Roman" w:hAnsi="Times New Roman"/>
              </w:rPr>
              <w:t xml:space="preserve">   36 400 000,00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A85C7B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34 400 000,00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DF7B4C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36 400 000,00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DF7B4C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36 400 000,00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154EF">
              <w:rPr>
                <w:rFonts w:ascii="Times New Roman" w:hAnsi="Times New Roman"/>
                <w:i/>
                <w:iCs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437039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34 400 000,</w:t>
            </w:r>
            <w:r w:rsidRPr="003154EF">
              <w:rPr>
                <w:rFonts w:ascii="Times New Roman" w:hAnsi="Times New Roman"/>
              </w:rPr>
              <w:t>0</w:t>
            </w:r>
            <w:r w:rsidR="001C32AE" w:rsidRPr="003154EF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DF7B4C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36 400 000,00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DF7B4C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36 400 000,00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154EF">
              <w:rPr>
                <w:rFonts w:ascii="Times New Roman" w:hAnsi="Times New Roman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b/>
              </w:rPr>
            </w:pPr>
            <w:r w:rsidRPr="003154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b/>
              </w:rPr>
            </w:pPr>
            <w:r w:rsidRPr="003154E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b/>
              </w:rPr>
            </w:pPr>
            <w:r w:rsidRPr="003154EF">
              <w:rPr>
                <w:rFonts w:ascii="Times New Roman" w:hAnsi="Times New Roman"/>
                <w:b/>
              </w:rPr>
              <w:t>0,0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</w:p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</w:p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</w:p>
        </w:tc>
      </w:tr>
      <w:tr w:rsidR="003154EF" w:rsidRPr="003154EF" w:rsidTr="00BF7FBE"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/>
                <w:i/>
                <w:iCs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</w:p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</w:p>
          <w:p w:rsidR="001C32AE" w:rsidRPr="003154EF" w:rsidRDefault="001C32AE" w:rsidP="0055727E">
            <w:pPr>
              <w:jc w:val="center"/>
              <w:rPr>
                <w:rFonts w:ascii="Times New Roman" w:hAnsi="Times New Roman"/>
              </w:rPr>
            </w:pPr>
          </w:p>
        </w:tc>
      </w:tr>
      <w:tr w:rsidR="003154EF" w:rsidRPr="003154EF" w:rsidTr="00BF7FBE"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154E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b/>
              </w:rPr>
            </w:pPr>
            <w:r w:rsidRPr="003154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b/>
              </w:rPr>
            </w:pPr>
            <w:r w:rsidRPr="003154E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  <w:b/>
              </w:rPr>
            </w:pPr>
            <w:r w:rsidRPr="003154EF">
              <w:rPr>
                <w:rFonts w:ascii="Times New Roman" w:hAnsi="Times New Roman"/>
                <w:b/>
              </w:rPr>
              <w:t>0,0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</w:tc>
      </w:tr>
      <w:tr w:rsidR="003154EF" w:rsidRPr="003154EF" w:rsidTr="00BF7FBE"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2AE" w:rsidRPr="003154EF" w:rsidRDefault="001C32A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154EF">
              <w:rPr>
                <w:rFonts w:ascii="Times New Roman" w:hAnsi="Times New Roman"/>
                <w:i/>
                <w:iCs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  <w:p w:rsidR="001C32AE" w:rsidRPr="003154EF" w:rsidRDefault="001C32AE" w:rsidP="0055727E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</w:rPr>
              <w:t>0,0</w:t>
            </w:r>
          </w:p>
          <w:p w:rsidR="001C32AE" w:rsidRPr="003154EF" w:rsidRDefault="001C32AE">
            <w:pPr>
              <w:jc w:val="center"/>
              <w:rPr>
                <w:rFonts w:ascii="Times New Roman" w:hAnsi="Times New Roman"/>
              </w:rPr>
            </w:pPr>
          </w:p>
        </w:tc>
      </w:tr>
      <w:tr w:rsidR="003154EF" w:rsidRPr="003154EF" w:rsidTr="00BF7FBE">
        <w:tc>
          <w:tcPr>
            <w:tcW w:w="4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pStyle w:val="Style19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980836" w:rsidP="0055727E">
            <w:pPr>
              <w:jc w:val="center"/>
              <w:rPr>
                <w:rFonts w:ascii="Times New Roman" w:hAnsi="Times New Roman"/>
                <w:b/>
              </w:rPr>
            </w:pPr>
            <w:r w:rsidRPr="003154EF">
              <w:rPr>
                <w:rFonts w:ascii="Times New Roman" w:hAnsi="Times New Roman"/>
                <w:b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  <w:b/>
              </w:rPr>
            </w:pPr>
            <w:r w:rsidRPr="003154E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 w:rsidP="0055727E">
            <w:pPr>
              <w:jc w:val="center"/>
              <w:rPr>
                <w:rFonts w:ascii="Times New Roman" w:hAnsi="Times New Roman"/>
                <w:b/>
              </w:rPr>
            </w:pPr>
            <w:r w:rsidRPr="003154EF">
              <w:rPr>
                <w:rFonts w:ascii="Times New Roman" w:hAnsi="Times New Roman"/>
                <w:b/>
              </w:rPr>
              <w:t>0,0</w:t>
            </w:r>
          </w:p>
        </w:tc>
      </w:tr>
    </w:tbl>
    <w:p w:rsidR="001C32AE" w:rsidRPr="003154EF" w:rsidRDefault="001C32AE">
      <w:pPr>
        <w:widowControl/>
        <w:spacing w:before="360"/>
        <w:ind w:left="365"/>
        <w:rPr>
          <w:rFonts w:ascii="Times New Roman" w:hAnsi="Times New Roman"/>
        </w:rPr>
      </w:pPr>
    </w:p>
    <w:p w:rsidR="001C32AE" w:rsidRPr="003154EF" w:rsidRDefault="001C32AE">
      <w:pPr>
        <w:pStyle w:val="Style21"/>
        <w:framePr w:h="163" w:hRule="exact" w:hSpace="38" w:wrap="auto" w:vAnchor="text" w:hAnchor="text" w:x="1" w:y="4331"/>
        <w:widowControl/>
        <w:jc w:val="both"/>
        <w:rPr>
          <w:rStyle w:val="FontStyle63"/>
          <w:rFonts w:ascii="Times New Roman" w:hAnsi="Times New Roman" w:cs="Times New Roman"/>
        </w:rPr>
      </w:pPr>
    </w:p>
    <w:p w:rsidR="001C32AE" w:rsidRPr="003154EF" w:rsidRDefault="001C32AE">
      <w:pPr>
        <w:pStyle w:val="Style27"/>
        <w:widowControl/>
        <w:spacing w:line="240" w:lineRule="exact"/>
        <w:ind w:right="1248"/>
        <w:rPr>
          <w:rFonts w:ascii="Times New Roman" w:hAnsi="Times New Roman"/>
          <w:sz w:val="20"/>
          <w:szCs w:val="20"/>
        </w:rPr>
      </w:pPr>
    </w:p>
    <w:p w:rsidR="001C32AE" w:rsidRPr="003154EF" w:rsidRDefault="001C32AE">
      <w:pPr>
        <w:pStyle w:val="Style26"/>
        <w:widowControl/>
        <w:spacing w:before="67" w:line="360" w:lineRule="exact"/>
        <w:ind w:firstLine="706"/>
        <w:jc w:val="left"/>
        <w:rPr>
          <w:rStyle w:val="FontStyle86"/>
          <w:rFonts w:ascii="Times New Roman" w:hAnsi="Times New Roman" w:cs="Times New Roman"/>
          <w:spacing w:val="30"/>
        </w:rPr>
      </w:pPr>
      <w:r w:rsidRPr="003154EF">
        <w:rPr>
          <w:rStyle w:val="FontStyle86"/>
          <w:rFonts w:ascii="Times New Roman" w:hAnsi="Times New Roman" w:cs="Times New Roman"/>
        </w:rPr>
        <w:t xml:space="preserve">Динамика муниципального долга городского округа </w:t>
      </w:r>
      <w:r w:rsidR="00C4318F" w:rsidRPr="003154EF">
        <w:rPr>
          <w:rStyle w:val="FontStyle86"/>
          <w:rFonts w:ascii="Times New Roman" w:hAnsi="Times New Roman" w:cs="Times New Roman"/>
        </w:rPr>
        <w:t xml:space="preserve">город Фокино </w:t>
      </w:r>
      <w:r w:rsidRPr="003154EF">
        <w:rPr>
          <w:rStyle w:val="FontStyle86"/>
          <w:rFonts w:ascii="Times New Roman" w:hAnsi="Times New Roman" w:cs="Times New Roman"/>
        </w:rPr>
        <w:t>на 2014 — 2016 годы представлена в таблице 10</w:t>
      </w:r>
      <w:r w:rsidRPr="003154EF">
        <w:rPr>
          <w:rStyle w:val="FontStyle86"/>
          <w:rFonts w:ascii="Times New Roman" w:hAnsi="Times New Roman" w:cs="Times New Roman"/>
          <w:spacing w:val="30"/>
        </w:rPr>
        <w:t>.</w:t>
      </w:r>
    </w:p>
    <w:p w:rsidR="001C32AE" w:rsidRPr="003154EF" w:rsidRDefault="001C32AE">
      <w:pPr>
        <w:pStyle w:val="Style4"/>
        <w:widowControl/>
        <w:spacing w:line="360" w:lineRule="exact"/>
        <w:jc w:val="right"/>
        <w:rPr>
          <w:rStyle w:val="FontStyle86"/>
          <w:rFonts w:ascii="Times New Roman" w:hAnsi="Times New Roman" w:cs="Times New Roman"/>
        </w:rPr>
      </w:pPr>
      <w:r w:rsidRPr="003154EF">
        <w:rPr>
          <w:rStyle w:val="FontStyle86"/>
          <w:rFonts w:ascii="Times New Roman" w:hAnsi="Times New Roman" w:cs="Times New Roman"/>
        </w:rPr>
        <w:t>Таблица 10</w:t>
      </w:r>
    </w:p>
    <w:p w:rsidR="001C32AE" w:rsidRPr="003154EF" w:rsidRDefault="001C32AE" w:rsidP="007D5DC1">
      <w:pPr>
        <w:pStyle w:val="Style4"/>
        <w:widowControl/>
        <w:spacing w:before="168"/>
        <w:jc w:val="center"/>
        <w:rPr>
          <w:rStyle w:val="FontStyle86"/>
          <w:rFonts w:ascii="Times New Roman" w:hAnsi="Times New Roman" w:cs="Times New Roman"/>
          <w:spacing w:val="30"/>
        </w:rPr>
      </w:pPr>
      <w:r w:rsidRPr="003154EF">
        <w:rPr>
          <w:rStyle w:val="FontStyle86"/>
          <w:rFonts w:ascii="Times New Roman" w:hAnsi="Times New Roman" w:cs="Times New Roman"/>
          <w:spacing w:val="30"/>
        </w:rPr>
        <w:t>(рублей)</w:t>
      </w:r>
    </w:p>
    <w:p w:rsidR="001C32AE" w:rsidRPr="003154EF" w:rsidRDefault="001C32AE">
      <w:pPr>
        <w:widowControl/>
        <w:spacing w:after="11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8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35"/>
        <w:gridCol w:w="2977"/>
      </w:tblGrid>
      <w:tr w:rsidR="003154EF" w:rsidRPr="003154EF" w:rsidTr="007D5DC1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pStyle w:val="Style36"/>
              <w:widowControl/>
              <w:ind w:left="605"/>
              <w:rPr>
                <w:rStyle w:val="FontStyle83"/>
                <w:rFonts w:ascii="Times New Roman" w:hAnsi="Times New Roman" w:cs="Times New Roman"/>
              </w:rPr>
            </w:pPr>
            <w:r w:rsidRPr="003154EF">
              <w:rPr>
                <w:rStyle w:val="FontStyle83"/>
                <w:rFonts w:ascii="Times New Roman" w:hAnsi="Times New Roman" w:cs="Times New Roman"/>
              </w:rPr>
              <w:t>На 1 января года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pStyle w:val="Style36"/>
              <w:widowControl/>
              <w:spacing w:line="240" w:lineRule="auto"/>
              <w:ind w:firstLine="0"/>
              <w:jc w:val="center"/>
              <w:rPr>
                <w:rStyle w:val="FontStyle83"/>
                <w:rFonts w:ascii="Times New Roman" w:hAnsi="Times New Roman" w:cs="Times New Roman"/>
              </w:rPr>
            </w:pPr>
            <w:r w:rsidRPr="003154EF">
              <w:rPr>
                <w:rStyle w:val="FontStyle83"/>
                <w:rFonts w:ascii="Times New Roman" w:hAnsi="Times New Roman" w:cs="Times New Roman"/>
              </w:rPr>
              <w:t>Объем государственного долга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pStyle w:val="Style18"/>
              <w:widowControl/>
              <w:spacing w:line="312" w:lineRule="exact"/>
              <w:rPr>
                <w:rStyle w:val="FontStyle84"/>
                <w:rFonts w:ascii="Times New Roman" w:hAnsi="Times New Roman" w:cs="Times New Roman"/>
              </w:rPr>
            </w:pPr>
            <w:r w:rsidRPr="003154EF">
              <w:rPr>
                <w:rStyle w:val="FontStyle84"/>
                <w:rFonts w:ascii="Times New Roman" w:hAnsi="Times New Roman" w:cs="Times New Roman"/>
              </w:rPr>
              <w:t>% в объеме налоговых и неналоговых доходов</w:t>
            </w:r>
          </w:p>
        </w:tc>
      </w:tr>
      <w:tr w:rsidR="003154EF" w:rsidRPr="003154EF" w:rsidTr="007D5DC1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pStyle w:val="Style36"/>
              <w:widowControl/>
              <w:spacing w:line="240" w:lineRule="auto"/>
              <w:ind w:left="600" w:firstLine="0"/>
              <w:rPr>
                <w:rStyle w:val="FontStyle83"/>
                <w:rFonts w:ascii="Times New Roman" w:hAnsi="Times New Roman" w:cs="Times New Roman"/>
              </w:rPr>
            </w:pPr>
            <w:r w:rsidRPr="003154EF">
              <w:rPr>
                <w:rStyle w:val="FontStyle83"/>
                <w:rFonts w:ascii="Times New Roman" w:hAnsi="Times New Roman" w:cs="Times New Roman"/>
              </w:rPr>
              <w:t>2015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0E2C5F" w:rsidP="008E290B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b/>
              </w:rPr>
              <w:t>36 400 000,00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5C4DDA">
            <w:pPr>
              <w:pStyle w:val="Style18"/>
              <w:widowControl/>
              <w:rPr>
                <w:rStyle w:val="FontStyle84"/>
                <w:rFonts w:ascii="Times New Roman" w:hAnsi="Times New Roman" w:cs="Times New Roman"/>
              </w:rPr>
            </w:pPr>
            <w:r w:rsidRPr="003154EF">
              <w:rPr>
                <w:rStyle w:val="FontStyle84"/>
                <w:rFonts w:ascii="Times New Roman" w:hAnsi="Times New Roman" w:cs="Times New Roman"/>
              </w:rPr>
              <w:t>48,8</w:t>
            </w:r>
            <w:r w:rsidR="001C32AE" w:rsidRPr="003154EF">
              <w:rPr>
                <w:rStyle w:val="FontStyle84"/>
                <w:rFonts w:ascii="Times New Roman" w:hAnsi="Times New Roman" w:cs="Times New Roman"/>
              </w:rPr>
              <w:t>%</w:t>
            </w:r>
          </w:p>
        </w:tc>
      </w:tr>
      <w:tr w:rsidR="003154EF" w:rsidRPr="003154EF" w:rsidTr="007D5DC1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pStyle w:val="Style36"/>
              <w:widowControl/>
              <w:spacing w:line="240" w:lineRule="auto"/>
              <w:ind w:left="600" w:firstLine="0"/>
              <w:rPr>
                <w:rStyle w:val="FontStyle83"/>
                <w:rFonts w:ascii="Times New Roman" w:hAnsi="Times New Roman" w:cs="Times New Roman"/>
              </w:rPr>
            </w:pPr>
            <w:r w:rsidRPr="003154EF">
              <w:rPr>
                <w:rStyle w:val="FontStyle83"/>
                <w:rFonts w:ascii="Times New Roman" w:hAnsi="Times New Roman" w:cs="Times New Roman"/>
              </w:rPr>
              <w:t>2016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7F5E29" w:rsidP="008E290B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b/>
              </w:rPr>
              <w:t>36 400 000,00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574A43">
            <w:pPr>
              <w:pStyle w:val="Style18"/>
              <w:widowControl/>
              <w:rPr>
                <w:rStyle w:val="FontStyle84"/>
                <w:rFonts w:ascii="Times New Roman" w:hAnsi="Times New Roman" w:cs="Times New Roman"/>
              </w:rPr>
            </w:pPr>
            <w:r w:rsidRPr="003154EF">
              <w:rPr>
                <w:rStyle w:val="FontStyle84"/>
                <w:rFonts w:ascii="Times New Roman" w:hAnsi="Times New Roman" w:cs="Times New Roman"/>
              </w:rPr>
              <w:t>48,3</w:t>
            </w:r>
            <w:r w:rsidR="001C32AE" w:rsidRPr="003154EF">
              <w:rPr>
                <w:rStyle w:val="FontStyle84"/>
                <w:rFonts w:ascii="Times New Roman" w:hAnsi="Times New Roman" w:cs="Times New Roman"/>
              </w:rPr>
              <w:t>%</w:t>
            </w:r>
          </w:p>
        </w:tc>
      </w:tr>
      <w:tr w:rsidR="003154EF" w:rsidRPr="003154EF" w:rsidTr="007D5DC1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1C32AE">
            <w:pPr>
              <w:pStyle w:val="Style36"/>
              <w:widowControl/>
              <w:spacing w:line="240" w:lineRule="auto"/>
              <w:ind w:left="600" w:firstLine="0"/>
              <w:rPr>
                <w:rStyle w:val="FontStyle83"/>
                <w:rFonts w:ascii="Times New Roman" w:hAnsi="Times New Roman" w:cs="Times New Roman"/>
              </w:rPr>
            </w:pPr>
            <w:r w:rsidRPr="003154EF">
              <w:rPr>
                <w:rStyle w:val="FontStyle83"/>
                <w:rFonts w:ascii="Times New Roman" w:hAnsi="Times New Roman" w:cs="Times New Roman"/>
              </w:rPr>
              <w:t>2017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7F5E29" w:rsidP="008E290B">
            <w:pPr>
              <w:jc w:val="center"/>
              <w:rPr>
                <w:rFonts w:ascii="Times New Roman" w:hAnsi="Times New Roman"/>
              </w:rPr>
            </w:pPr>
            <w:r w:rsidRPr="003154EF">
              <w:rPr>
                <w:rFonts w:ascii="Times New Roman" w:hAnsi="Times New Roman"/>
                <w:b/>
              </w:rPr>
              <w:t>36 400 000,00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AE" w:rsidRPr="003154EF" w:rsidRDefault="00574A43">
            <w:pPr>
              <w:pStyle w:val="Style18"/>
              <w:widowControl/>
              <w:rPr>
                <w:rStyle w:val="FontStyle84"/>
                <w:rFonts w:ascii="Times New Roman" w:hAnsi="Times New Roman" w:cs="Times New Roman"/>
              </w:rPr>
            </w:pPr>
            <w:r w:rsidRPr="003154EF">
              <w:rPr>
                <w:rStyle w:val="FontStyle84"/>
                <w:rFonts w:ascii="Times New Roman" w:hAnsi="Times New Roman" w:cs="Times New Roman"/>
              </w:rPr>
              <w:t>46,7</w:t>
            </w:r>
            <w:r w:rsidR="001C32AE" w:rsidRPr="003154EF">
              <w:rPr>
                <w:rStyle w:val="FontStyle84"/>
                <w:rFonts w:ascii="Times New Roman" w:hAnsi="Times New Roman" w:cs="Times New Roman"/>
              </w:rPr>
              <w:t>%</w:t>
            </w:r>
          </w:p>
        </w:tc>
      </w:tr>
    </w:tbl>
    <w:p w:rsidR="001C32AE" w:rsidRPr="007D5DC1" w:rsidRDefault="001C32AE">
      <w:pPr>
        <w:pStyle w:val="Style3"/>
        <w:widowControl/>
        <w:spacing w:before="67" w:line="240" w:lineRule="auto"/>
        <w:jc w:val="right"/>
        <w:rPr>
          <w:rStyle w:val="FontStyle85"/>
          <w:rFonts w:ascii="Times New Roman" w:hAnsi="Times New Roman" w:cs="Times New Roman"/>
        </w:rPr>
      </w:pPr>
    </w:p>
    <w:p w:rsidR="001C32AE" w:rsidRPr="00451165" w:rsidRDefault="001C32AE">
      <w:pPr>
        <w:pStyle w:val="Style3"/>
        <w:widowControl/>
        <w:spacing w:before="67" w:line="240" w:lineRule="auto"/>
        <w:jc w:val="right"/>
        <w:rPr>
          <w:rStyle w:val="FontStyle85"/>
          <w:rFonts w:ascii="Times New Roman" w:hAnsi="Times New Roman" w:cs="Times New Roman"/>
        </w:rPr>
      </w:pPr>
      <w:r w:rsidRPr="007D5DC1">
        <w:rPr>
          <w:rStyle w:val="FontStyle85"/>
          <w:rFonts w:ascii="Times New Roman" w:hAnsi="Times New Roman" w:cs="Times New Roman"/>
        </w:rPr>
        <w:t>Приложение</w:t>
      </w:r>
    </w:p>
    <w:p w:rsidR="001C32AE" w:rsidRPr="00451165" w:rsidRDefault="001C32AE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C32AE" w:rsidRPr="00451165" w:rsidRDefault="001C32AE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1C32AE" w:rsidRPr="00451165" w:rsidRDefault="001C32AE">
      <w:pPr>
        <w:pStyle w:val="Style3"/>
        <w:widowControl/>
        <w:spacing w:before="139" w:line="240" w:lineRule="auto"/>
        <w:rPr>
          <w:rStyle w:val="FontStyle85"/>
          <w:rFonts w:ascii="Times New Roman" w:hAnsi="Times New Roman" w:cs="Times New Roman"/>
        </w:rPr>
      </w:pPr>
      <w:r w:rsidRPr="00451165">
        <w:rPr>
          <w:rStyle w:val="FontStyle85"/>
          <w:rFonts w:ascii="Times New Roman" w:hAnsi="Times New Roman" w:cs="Times New Roman"/>
        </w:rPr>
        <w:t>ПЕРЕЧЕНЬ</w:t>
      </w:r>
    </w:p>
    <w:p w:rsidR="001C32AE" w:rsidRPr="00451165" w:rsidRDefault="001C32AE">
      <w:pPr>
        <w:pStyle w:val="Style3"/>
        <w:widowControl/>
        <w:spacing w:before="5"/>
        <w:ind w:left="1152" w:right="1157"/>
        <w:rPr>
          <w:rStyle w:val="FontStyle85"/>
          <w:rFonts w:ascii="Times New Roman" w:hAnsi="Times New Roman" w:cs="Times New Roman"/>
        </w:rPr>
      </w:pPr>
      <w:r w:rsidRPr="00451165">
        <w:rPr>
          <w:rStyle w:val="FontStyle85"/>
          <w:rFonts w:ascii="Times New Roman" w:hAnsi="Times New Roman" w:cs="Times New Roman"/>
        </w:rPr>
        <w:t>источников официального опубликования информации о системе управления муниципальными финансами</w:t>
      </w:r>
    </w:p>
    <w:p w:rsidR="001C32AE" w:rsidRPr="00315FF3" w:rsidRDefault="001C32AE" w:rsidP="00315FF3">
      <w:pPr>
        <w:ind w:firstLine="686"/>
        <w:jc w:val="both"/>
        <w:rPr>
          <w:rStyle w:val="FontStyle86"/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admfokino.myjino.ru</w:t>
      </w:r>
      <w:r w:rsidRPr="00451165">
        <w:rPr>
          <w:rStyle w:val="FontStyle86"/>
          <w:rFonts w:ascii="Times New Roman" w:hAnsi="Times New Roman" w:cs="Times New Roman"/>
          <w:lang w:eastAsia="en-US"/>
        </w:rPr>
        <w:t xml:space="preserve">— официальный сайт Администрации города </w:t>
      </w:r>
      <w:r>
        <w:rPr>
          <w:rStyle w:val="FontStyle86"/>
          <w:rFonts w:ascii="Times New Roman" w:hAnsi="Times New Roman" w:cs="Times New Roman"/>
          <w:lang w:eastAsia="en-US"/>
        </w:rPr>
        <w:t>Фокино;</w:t>
      </w:r>
    </w:p>
    <w:p w:rsidR="001C32AE" w:rsidRPr="00451165" w:rsidRDefault="003154EF" w:rsidP="00C06743">
      <w:pPr>
        <w:pStyle w:val="Style26"/>
        <w:widowControl/>
        <w:spacing w:line="360" w:lineRule="exact"/>
        <w:ind w:firstLine="686"/>
        <w:rPr>
          <w:rStyle w:val="FontStyle86"/>
          <w:rFonts w:ascii="Times New Roman" w:hAnsi="Times New Roman" w:cs="Times New Roman"/>
          <w:lang w:eastAsia="en-US"/>
        </w:rPr>
      </w:pPr>
      <w:hyperlink r:id="rId21" w:history="1"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bryanskoblfin</w:t>
        </w:r>
        <w:proofErr w:type="spell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 xml:space="preserve"> — информационно-справочный портал Департамента финансов Брянской области;</w:t>
      </w:r>
    </w:p>
    <w:p w:rsidR="001C32AE" w:rsidRPr="00451165" w:rsidRDefault="003154EF">
      <w:pPr>
        <w:pStyle w:val="Style26"/>
        <w:widowControl/>
        <w:spacing w:line="360" w:lineRule="exact"/>
        <w:ind w:firstLine="715"/>
        <w:rPr>
          <w:rStyle w:val="FontStyle86"/>
          <w:rFonts w:ascii="Times New Roman" w:hAnsi="Times New Roman" w:cs="Times New Roman"/>
          <w:lang w:eastAsia="en-US"/>
        </w:rPr>
      </w:pPr>
      <w:hyperlink r:id="rId22" w:history="1"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fz</w:t>
        </w:r>
        <w:proofErr w:type="spell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-83.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 xml:space="preserve"> — информационно-аналитический ресурс о реализации положе</w:t>
      </w:r>
      <w:r w:rsidR="001C32AE" w:rsidRPr="00451165">
        <w:rPr>
          <w:rStyle w:val="FontStyle86"/>
          <w:rFonts w:ascii="Times New Roman" w:hAnsi="Times New Roman" w:cs="Times New Roman"/>
          <w:lang w:eastAsia="en-US"/>
        </w:rPr>
        <w:softHyphen/>
        <w:t xml:space="preserve">ний Федерального закона от 8 мая 2010 года № 83-ФЗ «О внесении изменений в отдельные законодательные акты Российской Федерации в связи с </w:t>
      </w:r>
      <w:r w:rsidR="001C32AE" w:rsidRPr="00451165">
        <w:rPr>
          <w:rStyle w:val="FontStyle86"/>
          <w:rFonts w:ascii="Times New Roman" w:hAnsi="Times New Roman" w:cs="Times New Roman"/>
          <w:lang w:eastAsia="en-US"/>
        </w:rPr>
        <w:lastRenderedPageBreak/>
        <w:t>совершен</w:t>
      </w:r>
      <w:r w:rsidR="001C32AE" w:rsidRPr="00451165">
        <w:rPr>
          <w:rStyle w:val="FontStyle86"/>
          <w:rFonts w:ascii="Times New Roman" w:hAnsi="Times New Roman" w:cs="Times New Roman"/>
          <w:lang w:eastAsia="en-US"/>
        </w:rPr>
        <w:softHyphen/>
        <w:t>ствованием правового положения государственных (муниципальных) учрежде</w:t>
      </w:r>
      <w:r w:rsidR="001C32AE" w:rsidRPr="00451165">
        <w:rPr>
          <w:rStyle w:val="FontStyle86"/>
          <w:rFonts w:ascii="Times New Roman" w:hAnsi="Times New Roman" w:cs="Times New Roman"/>
          <w:lang w:eastAsia="en-US"/>
        </w:rPr>
        <w:softHyphen/>
        <w:t>ний» в субъектах Российской Федерации;</w:t>
      </w:r>
    </w:p>
    <w:p w:rsidR="001C32AE" w:rsidRPr="00451165" w:rsidRDefault="003154EF">
      <w:pPr>
        <w:pStyle w:val="Style26"/>
        <w:widowControl/>
        <w:spacing w:line="360" w:lineRule="exact"/>
        <w:ind w:firstLine="701"/>
        <w:rPr>
          <w:rStyle w:val="FontStyle86"/>
          <w:rFonts w:ascii="Times New Roman" w:hAnsi="Times New Roman" w:cs="Times New Roman"/>
          <w:lang w:eastAsia="en-US"/>
        </w:rPr>
      </w:pPr>
      <w:hyperlink r:id="rId23" w:history="1"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info</w:t>
        </w:r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minfin</w:t>
        </w:r>
        <w:proofErr w:type="spell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 xml:space="preserve"> — информационно-аналитический раздел официального сайта Министерства финансов Российской Федерации;</w:t>
      </w:r>
    </w:p>
    <w:p w:rsidR="001C32AE" w:rsidRPr="00451165" w:rsidRDefault="003154EF">
      <w:pPr>
        <w:pStyle w:val="Style26"/>
        <w:widowControl/>
        <w:spacing w:before="10" w:line="360" w:lineRule="exact"/>
        <w:ind w:left="701" w:firstLine="0"/>
        <w:jc w:val="left"/>
        <w:rPr>
          <w:rStyle w:val="FontStyle86"/>
          <w:rFonts w:ascii="Times New Roman" w:hAnsi="Times New Roman" w:cs="Times New Roman"/>
          <w:lang w:eastAsia="en-US"/>
        </w:rPr>
      </w:pPr>
      <w:hyperlink r:id="rId24" w:history="1"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www</w:t>
        </w:r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bryanskobl</w:t>
        </w:r>
        <w:proofErr w:type="spell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>— официальный сайт Правительства Брянской области;</w:t>
      </w:r>
    </w:p>
    <w:p w:rsidR="001C32AE" w:rsidRPr="00451165" w:rsidRDefault="003154EF">
      <w:pPr>
        <w:pStyle w:val="Style26"/>
        <w:widowControl/>
        <w:spacing w:line="360" w:lineRule="exact"/>
        <w:ind w:firstLine="696"/>
        <w:rPr>
          <w:rStyle w:val="FontStyle86"/>
          <w:rFonts w:ascii="Times New Roman" w:hAnsi="Times New Roman" w:cs="Times New Roman"/>
          <w:lang w:eastAsia="en-US"/>
        </w:rPr>
      </w:pPr>
      <w:hyperlink r:id="rId25" w:history="1"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www</w:t>
        </w:r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budcodex</w:t>
        </w:r>
        <w:proofErr w:type="spell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 xml:space="preserve"> — информационный ресурс, посвященный подготовке новой редакции Бюджетного кодекса Российской Федерации.</w:t>
      </w:r>
      <w:proofErr w:type="gramEnd"/>
    </w:p>
    <w:p w:rsidR="001C32AE" w:rsidRPr="00451165" w:rsidRDefault="003154EF">
      <w:pPr>
        <w:pStyle w:val="Style26"/>
        <w:widowControl/>
        <w:spacing w:line="360" w:lineRule="exact"/>
        <w:ind w:firstLine="691"/>
        <w:rPr>
          <w:rStyle w:val="FontStyle86"/>
          <w:rFonts w:ascii="Times New Roman" w:hAnsi="Times New Roman" w:cs="Times New Roman"/>
          <w:lang w:eastAsia="en-US"/>
        </w:rPr>
      </w:pPr>
      <w:hyperlink r:id="rId26" w:history="1"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www</w:t>
        </w:r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budget</w:t>
        </w:r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spellStart"/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gov</w:t>
        </w:r>
        <w:proofErr w:type="spellEnd"/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>— единый портал бюджетной системы Российской Федерации;</w:t>
      </w:r>
    </w:p>
    <w:p w:rsidR="001C32AE" w:rsidRPr="00451165" w:rsidRDefault="003154EF">
      <w:pPr>
        <w:pStyle w:val="Style26"/>
        <w:widowControl/>
        <w:spacing w:before="5" w:line="360" w:lineRule="exact"/>
        <w:ind w:firstLine="696"/>
        <w:rPr>
          <w:rStyle w:val="FontStyle86"/>
          <w:rFonts w:ascii="Times New Roman" w:hAnsi="Times New Roman" w:cs="Times New Roman"/>
          <w:lang w:eastAsia="en-US"/>
        </w:rPr>
      </w:pPr>
      <w:hyperlink r:id="rId27" w:history="1"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www</w:t>
        </w:r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bus</w:t>
        </w:r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spellStart"/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gov</w:t>
        </w:r>
        <w:proofErr w:type="spellEnd"/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 xml:space="preserve"> — официальный сайт раскрытия информации о деятель</w:t>
      </w:r>
      <w:r w:rsidR="001C32AE" w:rsidRPr="00451165">
        <w:rPr>
          <w:rStyle w:val="FontStyle86"/>
          <w:rFonts w:ascii="Times New Roman" w:hAnsi="Times New Roman" w:cs="Times New Roman"/>
          <w:lang w:eastAsia="en-US"/>
        </w:rPr>
        <w:softHyphen/>
        <w:t>ности государственных (муниципальных) учреждений;</w:t>
      </w:r>
    </w:p>
    <w:p w:rsidR="001C32AE" w:rsidRPr="00451165" w:rsidRDefault="003154EF">
      <w:pPr>
        <w:pStyle w:val="Style26"/>
        <w:widowControl/>
        <w:spacing w:before="10" w:line="360" w:lineRule="exact"/>
        <w:ind w:firstLine="701"/>
        <w:rPr>
          <w:rStyle w:val="FontStyle86"/>
          <w:rFonts w:ascii="Times New Roman" w:hAnsi="Times New Roman" w:cs="Times New Roman"/>
          <w:lang w:eastAsia="en-US"/>
        </w:rPr>
      </w:pPr>
      <w:hyperlink r:id="rId28" w:history="1"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www</w:t>
        </w:r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spellStart"/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gosprogrammy</w:t>
        </w:r>
        <w:proofErr w:type="spellEnd"/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spellStart"/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gov</w:t>
        </w:r>
        <w:proofErr w:type="spellEnd"/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 xml:space="preserve"> — перечень и нормативные правовые акты об утверждении государственных программ Российской Федерации;</w:t>
      </w:r>
    </w:p>
    <w:p w:rsidR="001C32AE" w:rsidRPr="00451165" w:rsidRDefault="003154EF">
      <w:pPr>
        <w:pStyle w:val="Style26"/>
        <w:widowControl/>
        <w:spacing w:before="5" w:line="360" w:lineRule="exact"/>
        <w:ind w:firstLine="696"/>
        <w:rPr>
          <w:rStyle w:val="FontStyle86"/>
          <w:rFonts w:ascii="Times New Roman" w:hAnsi="Times New Roman" w:cs="Times New Roman"/>
          <w:lang w:eastAsia="en-US"/>
        </w:rPr>
      </w:pPr>
      <w:hyperlink r:id="rId29" w:history="1"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www</w:t>
        </w:r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spellStart"/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iminfin</w:t>
        </w:r>
        <w:proofErr w:type="spellEnd"/>
        <w:proofErr w:type="gram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 xml:space="preserve">. </w:t>
        </w:r>
        <w:proofErr w:type="spellStart"/>
        <w:proofErr w:type="gram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  <w:proofErr w:type="gram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 xml:space="preserve"> — информационный ресурс по анализу показателей бюд</w:t>
      </w:r>
      <w:r w:rsidR="001C32AE" w:rsidRPr="00451165">
        <w:rPr>
          <w:rStyle w:val="FontStyle86"/>
          <w:rFonts w:ascii="Times New Roman" w:hAnsi="Times New Roman" w:cs="Times New Roman"/>
          <w:lang w:eastAsia="en-US"/>
        </w:rPr>
        <w:softHyphen/>
        <w:t>жетов субъектов Российской Федерации на основании информации официальных источников;</w:t>
      </w:r>
    </w:p>
    <w:p w:rsidR="001C32AE" w:rsidRPr="00451165" w:rsidRDefault="003154EF">
      <w:pPr>
        <w:pStyle w:val="Style26"/>
        <w:widowControl/>
        <w:spacing w:line="360" w:lineRule="exact"/>
        <w:ind w:firstLine="686"/>
        <w:rPr>
          <w:rStyle w:val="FontStyle86"/>
          <w:rFonts w:ascii="Times New Roman" w:hAnsi="Times New Roman" w:cs="Times New Roman"/>
          <w:lang w:eastAsia="en-US"/>
        </w:rPr>
      </w:pPr>
      <w:hyperlink r:id="rId30" w:history="1"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www</w:t>
        </w:r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minfin</w:t>
        </w:r>
        <w:proofErr w:type="spell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>— официальный сайт Министерства финансов Российской Федерации;</w:t>
      </w:r>
    </w:p>
    <w:p w:rsidR="001C32AE" w:rsidRPr="00451165" w:rsidRDefault="003154EF">
      <w:pPr>
        <w:pStyle w:val="Style26"/>
        <w:widowControl/>
        <w:spacing w:before="5" w:line="360" w:lineRule="exact"/>
        <w:ind w:left="701" w:firstLine="0"/>
        <w:jc w:val="left"/>
        <w:rPr>
          <w:rStyle w:val="FontStyle86"/>
          <w:rFonts w:ascii="Times New Roman" w:hAnsi="Times New Roman" w:cs="Times New Roman"/>
          <w:lang w:eastAsia="en-US"/>
        </w:rPr>
      </w:pPr>
      <w:hyperlink r:id="rId31" w:history="1"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www</w:t>
        </w:r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roskazna</w:t>
        </w:r>
        <w:proofErr w:type="spellEnd"/>
        <w:r w:rsidR="001C32AE" w:rsidRPr="00451165">
          <w:rPr>
            <w:rStyle w:val="FontStyle86"/>
            <w:rFonts w:ascii="Times New Roman" w:hAnsi="Times New Roman" w:cs="Times New Roman"/>
            <w:u w:val="single"/>
            <w:lang w:eastAsia="en-US"/>
          </w:rPr>
          <w:t>.</w:t>
        </w:r>
        <w:proofErr w:type="spellStart"/>
        <w:r w:rsidR="001C32AE" w:rsidRPr="00451165">
          <w:rPr>
            <w:rStyle w:val="FontStyle86"/>
            <w:rFonts w:ascii="Times New Roman" w:hAnsi="Times New Roman" w:cs="Times New Roman"/>
            <w:u w:val="single"/>
            <w:lang w:val="en-US" w:eastAsia="en-US"/>
          </w:rPr>
          <w:t>ru</w:t>
        </w:r>
        <w:proofErr w:type="spellEnd"/>
      </w:hyperlink>
      <w:r w:rsidR="001C32AE" w:rsidRPr="00451165">
        <w:rPr>
          <w:rStyle w:val="FontStyle86"/>
          <w:rFonts w:ascii="Times New Roman" w:hAnsi="Times New Roman" w:cs="Times New Roman"/>
          <w:lang w:eastAsia="en-US"/>
        </w:rPr>
        <w:t>— официальный сайт Федерального казначейства;</w:t>
      </w:r>
    </w:p>
    <w:p w:rsidR="001C32AE" w:rsidRPr="00451165" w:rsidRDefault="003154EF">
      <w:pPr>
        <w:pStyle w:val="Style26"/>
        <w:widowControl/>
        <w:spacing w:before="5" w:line="360" w:lineRule="exact"/>
        <w:rPr>
          <w:rStyle w:val="FontStyle86"/>
          <w:rFonts w:ascii="Times New Roman" w:hAnsi="Times New Roman" w:cs="Times New Roman"/>
          <w:u w:val="single"/>
        </w:rPr>
      </w:pPr>
      <w:hyperlink r:id="rId32" w:history="1">
        <w:r w:rsidR="001C32AE" w:rsidRPr="00451165">
          <w:rPr>
            <w:rStyle w:val="FontStyle86"/>
            <w:rFonts w:ascii="Times New Roman" w:hAnsi="Times New Roman" w:cs="Times New Roman"/>
            <w:u w:val="single"/>
          </w:rPr>
          <w:t>Бюджет для граждан (проект Федерального закона о федеральном бюджете на 2014 - 2016 годы)</w:t>
        </w:r>
      </w:hyperlink>
    </w:p>
    <w:sectPr w:rsidR="001C32AE" w:rsidRPr="00451165" w:rsidSect="00F95F9F">
      <w:headerReference w:type="even" r:id="rId33"/>
      <w:headerReference w:type="default" r:id="rId34"/>
      <w:pgSz w:w="11905" w:h="16837"/>
      <w:pgMar w:top="1620" w:right="831" w:bottom="1440" w:left="15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52" w:rsidRDefault="00527052">
      <w:r>
        <w:separator/>
      </w:r>
    </w:p>
  </w:endnote>
  <w:endnote w:type="continuationSeparator" w:id="0">
    <w:p w:rsidR="00527052" w:rsidRDefault="005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52" w:rsidRDefault="00527052">
      <w:r>
        <w:separator/>
      </w:r>
    </w:p>
  </w:footnote>
  <w:footnote w:type="continuationSeparator" w:id="0">
    <w:p w:rsidR="00527052" w:rsidRDefault="0052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52" w:rsidRDefault="00527052">
    <w:pPr>
      <w:pStyle w:val="Style5"/>
      <w:framePr w:h="211" w:hRule="exact" w:hSpace="38" w:wrap="auto" w:vAnchor="text" w:hAnchor="text" w:x="7940" w:y="49"/>
      <w:widowControl/>
      <w:shd w:val="clear" w:color="auto" w:fill="000000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</w:rPr>
      <w:t>2</w:t>
    </w:r>
    <w:r>
      <w:rPr>
        <w:rStyle w:val="FontStyle60"/>
      </w:rPr>
      <w:fldChar w:fldCharType="end"/>
    </w:r>
  </w:p>
  <w:p w:rsidR="00527052" w:rsidRDefault="00527052">
    <w:pPr>
      <w:pStyle w:val="Style4"/>
      <w:widowControl/>
      <w:ind w:left="-1056" w:right="-1056"/>
      <w:rPr>
        <w:rStyle w:val="FontStyle66"/>
      </w:rPr>
    </w:pPr>
    <w:r>
      <w:rPr>
        <w:rStyle w:val="FontStyle86"/>
      </w:rPr>
      <w:t xml:space="preserve">ОТКРЫТЫЙ БЮДЖЕТ БРЯНСКОЙ ОБЛАСТИ (2014 - 2016 </w:t>
    </w:r>
    <w:r>
      <w:rPr>
        <w:rStyle w:val="FontStyle66"/>
      </w:rPr>
      <w:t>ГОДЫ)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52" w:rsidRDefault="00527052">
    <w:pPr>
      <w:pStyle w:val="Style5"/>
      <w:framePr w:h="211" w:hRule="exact" w:hSpace="38" w:wrap="auto" w:vAnchor="text" w:hAnchor="text" w:x="7940" w:y="49"/>
      <w:widowControl/>
      <w:shd w:val="clear" w:color="auto" w:fill="000000"/>
      <w:jc w:val="right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</w:rPr>
      <w:t>2</w:t>
    </w:r>
    <w:r>
      <w:rPr>
        <w:rStyle w:val="FontStyle60"/>
      </w:rPr>
      <w:fldChar w:fldCharType="end"/>
    </w:r>
  </w:p>
  <w:p w:rsidR="00527052" w:rsidRDefault="00527052">
    <w:pPr>
      <w:pStyle w:val="Style4"/>
      <w:widowControl/>
      <w:ind w:left="-1056" w:right="-1056"/>
      <w:rPr>
        <w:rStyle w:val="FontStyle66"/>
      </w:rPr>
    </w:pPr>
    <w:r>
      <w:rPr>
        <w:rStyle w:val="FontStyle86"/>
      </w:rPr>
      <w:t xml:space="preserve">ОТКРЫТЫЙ БЮДЖЕТ БРЯНСКОЙ ОБЛАСТИ (2014 - 2016 </w:t>
    </w:r>
    <w:r>
      <w:rPr>
        <w:rStyle w:val="FontStyle66"/>
      </w:rPr>
      <w:t>ГОДЫ)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52" w:rsidRDefault="00527052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52" w:rsidRDefault="00527052">
    <w:pPr>
      <w:pStyle w:val="Style8"/>
      <w:framePr w:h="255" w:hRule="exact" w:hSpace="38" w:wrap="auto" w:vAnchor="text" w:hAnchor="text" w:x="9126" w:y="20"/>
      <w:widowControl/>
      <w:shd w:val="clear" w:color="auto" w:fill="000000"/>
      <w:spacing w:line="240" w:lineRule="auto"/>
      <w:jc w:val="right"/>
      <w:rPr>
        <w:rStyle w:val="FontStyle83"/>
      </w:rPr>
    </w:pPr>
    <w:r>
      <w:rPr>
        <w:rStyle w:val="FontStyle83"/>
      </w:rPr>
      <w:fldChar w:fldCharType="begin"/>
    </w:r>
    <w:r>
      <w:rPr>
        <w:rStyle w:val="FontStyle83"/>
      </w:rPr>
      <w:instrText>PAGE</w:instrText>
    </w:r>
    <w:r>
      <w:rPr>
        <w:rStyle w:val="FontStyle83"/>
      </w:rPr>
      <w:fldChar w:fldCharType="separate"/>
    </w:r>
    <w:r w:rsidR="00093297">
      <w:rPr>
        <w:rStyle w:val="FontStyle83"/>
        <w:noProof/>
      </w:rPr>
      <w:t>12</w:t>
    </w:r>
    <w:r>
      <w:rPr>
        <w:rStyle w:val="FontStyle83"/>
      </w:rPr>
      <w:fldChar w:fldCharType="end"/>
    </w:r>
  </w:p>
  <w:p w:rsidR="00527052" w:rsidRDefault="00527052">
    <w:pPr>
      <w:pStyle w:val="Style4"/>
      <w:widowControl/>
      <w:rPr>
        <w:rStyle w:val="FontStyle86"/>
      </w:rPr>
    </w:pPr>
    <w:r>
      <w:rPr>
        <w:rStyle w:val="FontStyle86"/>
      </w:rPr>
      <w:t>ОТКРЫТЫЙ БЮДЖЕТ ГОРОДСКОГО ОКРУГА «ГОРОД ФОКИНО»</w:t>
    </w:r>
  </w:p>
  <w:p w:rsidR="00527052" w:rsidRDefault="00527052" w:rsidP="004373F1">
    <w:pPr>
      <w:pStyle w:val="Style4"/>
      <w:widowControl/>
      <w:jc w:val="center"/>
      <w:rPr>
        <w:rStyle w:val="FontStyle86"/>
      </w:rPr>
    </w:pPr>
    <w:r>
      <w:rPr>
        <w:rStyle w:val="FontStyle86"/>
      </w:rPr>
      <w:t>(2014 — 2016 ГОДЫ)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52" w:rsidRDefault="00527052" w:rsidP="00FA3805">
    <w:pPr>
      <w:pStyle w:val="Style4"/>
      <w:widowControl/>
      <w:rPr>
        <w:rStyle w:val="FontStyle86"/>
      </w:rPr>
    </w:pPr>
    <w:r>
      <w:rPr>
        <w:rStyle w:val="FontStyle86"/>
      </w:rPr>
      <w:t>ОТКРЫТЫЙ БЮДЖЕТ ГОРОДСКОГО ОКРУГА «ГОРОД ФОКИНО»</w:t>
    </w:r>
  </w:p>
  <w:p w:rsidR="00527052" w:rsidRDefault="00527052" w:rsidP="00FA3805">
    <w:pPr>
      <w:pStyle w:val="Style4"/>
      <w:widowControl/>
      <w:jc w:val="center"/>
      <w:rPr>
        <w:rStyle w:val="FontStyle86"/>
      </w:rPr>
    </w:pPr>
    <w:r>
      <w:rPr>
        <w:rStyle w:val="FontStyle86"/>
      </w:rPr>
      <w:t>(2014 — 2016 ГОДЫ)</w:t>
    </w:r>
  </w:p>
  <w:p w:rsidR="00527052" w:rsidRDefault="00527052">
    <w:pPr>
      <w:pStyle w:val="a8"/>
    </w:pPr>
  </w:p>
  <w:p w:rsidR="00527052" w:rsidRDefault="00527052" w:rsidP="00C1586B">
    <w:pPr>
      <w:pStyle w:val="Style4"/>
      <w:widowControl/>
      <w:ind w:left="139" w:right="-115"/>
      <w:jc w:val="center"/>
      <w:rPr>
        <w:rStyle w:val="FontStyle8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52" w:rsidRDefault="00527052">
    <w:pPr>
      <w:pStyle w:val="Style8"/>
      <w:framePr w:h="255" w:hRule="exact" w:hSpace="38" w:wrap="auto" w:vAnchor="text" w:hAnchor="text" w:x="8958" w:y="20"/>
      <w:widowControl/>
      <w:shd w:val="clear" w:color="auto" w:fill="000000"/>
      <w:spacing w:line="240" w:lineRule="auto"/>
      <w:jc w:val="right"/>
      <w:rPr>
        <w:rStyle w:val="FontStyle83"/>
      </w:rPr>
    </w:pPr>
    <w:r>
      <w:rPr>
        <w:rStyle w:val="FontStyle83"/>
      </w:rPr>
      <w:fldChar w:fldCharType="begin"/>
    </w:r>
    <w:r>
      <w:rPr>
        <w:rStyle w:val="FontStyle83"/>
      </w:rPr>
      <w:instrText>PAGE</w:instrText>
    </w:r>
    <w:r>
      <w:rPr>
        <w:rStyle w:val="FontStyle83"/>
      </w:rPr>
      <w:fldChar w:fldCharType="separate"/>
    </w:r>
    <w:r w:rsidR="00093297">
      <w:rPr>
        <w:rStyle w:val="FontStyle83"/>
        <w:noProof/>
      </w:rPr>
      <w:t>26</w:t>
    </w:r>
    <w:r>
      <w:rPr>
        <w:rStyle w:val="FontStyle83"/>
      </w:rPr>
      <w:fldChar w:fldCharType="end"/>
    </w:r>
  </w:p>
  <w:p w:rsidR="00527052" w:rsidRDefault="00527052" w:rsidP="00A9045A">
    <w:pPr>
      <w:pStyle w:val="Style4"/>
      <w:widowControl/>
      <w:rPr>
        <w:rStyle w:val="FontStyle86"/>
      </w:rPr>
    </w:pPr>
    <w:r>
      <w:rPr>
        <w:rStyle w:val="FontStyle86"/>
      </w:rPr>
      <w:t>ОТКРЫТЫЙ БЮДЖЕТ ГОРОДСКОГО ОКРУГА «ГОРОД ФОКИНО»</w:t>
    </w:r>
  </w:p>
  <w:p w:rsidR="00527052" w:rsidRDefault="00527052" w:rsidP="00A9045A">
    <w:pPr>
      <w:pStyle w:val="Style4"/>
      <w:widowControl/>
      <w:jc w:val="center"/>
      <w:rPr>
        <w:rStyle w:val="FontStyle86"/>
      </w:rPr>
    </w:pPr>
    <w:r>
      <w:rPr>
        <w:rStyle w:val="FontStyle86"/>
      </w:rPr>
      <w:t>(2014 — 2016 ГОДЫ)</w:t>
    </w:r>
  </w:p>
  <w:p w:rsidR="00527052" w:rsidRDefault="00527052" w:rsidP="00A9045A">
    <w:pPr>
      <w:pStyle w:val="Style4"/>
      <w:widowControl/>
      <w:ind w:left="134" w:right="-221"/>
      <w:jc w:val="center"/>
      <w:rPr>
        <w:rStyle w:val="FontStyle8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52" w:rsidRDefault="00527052">
    <w:pPr>
      <w:pStyle w:val="Style8"/>
      <w:framePr w:h="254" w:hRule="exact" w:hSpace="38" w:wrap="auto" w:vAnchor="text" w:hAnchor="text" w:x="9131" w:y="15"/>
      <w:widowControl/>
      <w:shd w:val="clear" w:color="auto" w:fill="000000"/>
      <w:spacing w:line="240" w:lineRule="auto"/>
      <w:jc w:val="right"/>
      <w:rPr>
        <w:rStyle w:val="FontStyle83"/>
      </w:rPr>
    </w:pPr>
    <w:r>
      <w:rPr>
        <w:rStyle w:val="FontStyle83"/>
      </w:rPr>
      <w:fldChar w:fldCharType="begin"/>
    </w:r>
    <w:r>
      <w:rPr>
        <w:rStyle w:val="FontStyle83"/>
      </w:rPr>
      <w:instrText>PAGE</w:instrText>
    </w:r>
    <w:r>
      <w:rPr>
        <w:rStyle w:val="FontStyle83"/>
      </w:rPr>
      <w:fldChar w:fldCharType="separate"/>
    </w:r>
    <w:r w:rsidR="00093297">
      <w:rPr>
        <w:rStyle w:val="FontStyle83"/>
        <w:noProof/>
      </w:rPr>
      <w:t>27</w:t>
    </w:r>
    <w:r>
      <w:rPr>
        <w:rStyle w:val="FontStyle83"/>
      </w:rPr>
      <w:fldChar w:fldCharType="end"/>
    </w:r>
  </w:p>
  <w:p w:rsidR="00527052" w:rsidRDefault="00527052" w:rsidP="00A9045A">
    <w:pPr>
      <w:pStyle w:val="Style4"/>
      <w:widowControl/>
      <w:rPr>
        <w:rStyle w:val="FontStyle86"/>
      </w:rPr>
    </w:pPr>
    <w:r>
      <w:rPr>
        <w:rStyle w:val="FontStyle86"/>
      </w:rPr>
      <w:t>ОТКРЫТЫЙ БЮДЖЕТ ГОРОДСКОГО ОКРУГА «ГОРОД ФОКИНО»</w:t>
    </w:r>
  </w:p>
  <w:p w:rsidR="00527052" w:rsidRDefault="00527052" w:rsidP="00A9045A">
    <w:pPr>
      <w:pStyle w:val="Style4"/>
      <w:widowControl/>
      <w:jc w:val="center"/>
      <w:rPr>
        <w:rStyle w:val="FontStyle86"/>
      </w:rPr>
    </w:pPr>
    <w:r>
      <w:rPr>
        <w:rStyle w:val="FontStyle86"/>
      </w:rPr>
      <w:t>(2014 — 2016 ГОДЫ)</w:t>
    </w:r>
  </w:p>
  <w:p w:rsidR="00527052" w:rsidRDefault="00527052" w:rsidP="007C6360">
    <w:pPr>
      <w:pStyle w:val="Style4"/>
      <w:widowControl/>
      <w:ind w:right="-86"/>
      <w:jc w:val="center"/>
      <w:rPr>
        <w:rStyle w:val="FontStyle8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52" w:rsidRDefault="00527052" w:rsidP="00315FF3">
    <w:pPr>
      <w:pStyle w:val="Style4"/>
      <w:widowControl/>
      <w:rPr>
        <w:rStyle w:val="FontStyle86"/>
      </w:rPr>
    </w:pPr>
    <w:r>
      <w:rPr>
        <w:rStyle w:val="FontStyle86"/>
      </w:rPr>
      <w:t>ОТКРЫТЫЙ БЮДЖЕТ ГОРОДСКОГО ОКРУГА «ГОРОД ФОКИНО»</w:t>
    </w:r>
  </w:p>
  <w:p w:rsidR="00527052" w:rsidRDefault="00527052" w:rsidP="00315FF3">
    <w:pPr>
      <w:pStyle w:val="Style4"/>
      <w:widowControl/>
      <w:jc w:val="center"/>
      <w:rPr>
        <w:rStyle w:val="FontStyle86"/>
      </w:rPr>
    </w:pPr>
    <w:r>
      <w:rPr>
        <w:rStyle w:val="FontStyle86"/>
      </w:rPr>
      <w:t>(2014 — 2016 ГОДЫ)</w:t>
    </w:r>
  </w:p>
  <w:p w:rsidR="00527052" w:rsidRDefault="00527052">
    <w:pPr>
      <w:pStyle w:val="Style4"/>
      <w:widowControl/>
      <w:jc w:val="center"/>
      <w:rPr>
        <w:rStyle w:val="FontStyle83"/>
      </w:rPr>
    </w:pPr>
    <w:r>
      <w:rPr>
        <w:rStyle w:val="FontStyle86"/>
      </w:rPr>
      <w:t xml:space="preserve">    </w:t>
    </w:r>
    <w:r>
      <w:rPr>
        <w:rStyle w:val="FontStyle83"/>
      </w:rPr>
      <w:fldChar w:fldCharType="begin"/>
    </w:r>
    <w:r>
      <w:rPr>
        <w:rStyle w:val="FontStyle83"/>
      </w:rPr>
      <w:instrText>PAGE</w:instrText>
    </w:r>
    <w:r>
      <w:rPr>
        <w:rStyle w:val="FontStyle83"/>
      </w:rPr>
      <w:fldChar w:fldCharType="separate"/>
    </w:r>
    <w:r w:rsidR="003154EF">
      <w:rPr>
        <w:rStyle w:val="FontStyle83"/>
        <w:noProof/>
      </w:rPr>
      <w:t>30</w:t>
    </w:r>
    <w:r>
      <w:rPr>
        <w:rStyle w:val="FontStyle83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52" w:rsidRDefault="00527052">
    <w:pPr>
      <w:pStyle w:val="Style8"/>
      <w:framePr w:h="254" w:hRule="exact" w:hSpace="38" w:wrap="notBeside" w:vAnchor="text" w:hAnchor="text" w:x="9113" w:y="25"/>
      <w:widowControl/>
      <w:shd w:val="clear" w:color="auto" w:fill="000000"/>
      <w:spacing w:line="240" w:lineRule="auto"/>
      <w:jc w:val="right"/>
      <w:rPr>
        <w:rStyle w:val="FontStyle83"/>
      </w:rPr>
    </w:pPr>
    <w:r>
      <w:rPr>
        <w:rStyle w:val="FontStyle83"/>
      </w:rPr>
      <w:fldChar w:fldCharType="begin"/>
    </w:r>
    <w:r>
      <w:rPr>
        <w:rStyle w:val="FontStyle83"/>
      </w:rPr>
      <w:instrText>PAGE</w:instrText>
    </w:r>
    <w:r>
      <w:rPr>
        <w:rStyle w:val="FontStyle83"/>
      </w:rPr>
      <w:fldChar w:fldCharType="separate"/>
    </w:r>
    <w:r w:rsidR="003154EF">
      <w:rPr>
        <w:rStyle w:val="FontStyle83"/>
        <w:noProof/>
      </w:rPr>
      <w:t>29</w:t>
    </w:r>
    <w:r>
      <w:rPr>
        <w:rStyle w:val="FontStyle83"/>
      </w:rPr>
      <w:fldChar w:fldCharType="end"/>
    </w:r>
  </w:p>
  <w:p w:rsidR="00527052" w:rsidRDefault="00527052" w:rsidP="00315FF3">
    <w:pPr>
      <w:pStyle w:val="Style4"/>
      <w:widowControl/>
      <w:rPr>
        <w:rStyle w:val="FontStyle86"/>
      </w:rPr>
    </w:pPr>
    <w:r>
      <w:rPr>
        <w:rStyle w:val="FontStyle86"/>
      </w:rPr>
      <w:t>ОТКРЫТЫЙ БЮДЖЕТ ГОРОДСКОГО ОКРУГА «ГОРОД ФОКИНО»</w:t>
    </w:r>
  </w:p>
  <w:p w:rsidR="00527052" w:rsidRDefault="00527052" w:rsidP="00315FF3">
    <w:pPr>
      <w:pStyle w:val="Style4"/>
      <w:widowControl/>
      <w:jc w:val="center"/>
      <w:rPr>
        <w:rStyle w:val="FontStyle86"/>
      </w:rPr>
    </w:pPr>
    <w:r>
      <w:rPr>
        <w:rStyle w:val="FontStyle86"/>
      </w:rPr>
      <w:t>(2014 — 2016 ГОДЫ)</w:t>
    </w:r>
  </w:p>
  <w:p w:rsidR="00527052" w:rsidRDefault="00527052" w:rsidP="00315FF3">
    <w:pPr>
      <w:pStyle w:val="Style4"/>
      <w:widowControl/>
      <w:ind w:left="290" w:right="833"/>
      <w:rPr>
        <w:rStyle w:val="FontStyle8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96E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EC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887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C85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5AF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0D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649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AA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76A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05935"/>
    <w:multiLevelType w:val="hybridMultilevel"/>
    <w:tmpl w:val="00ECDE9C"/>
    <w:lvl w:ilvl="0" w:tplc="515457F2">
      <w:start w:val="1"/>
      <w:numFmt w:val="decimal"/>
      <w:pStyle w:val="1"/>
      <w:lvlText w:val="Статья 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1">
    <w:nsid w:val="19E17228"/>
    <w:multiLevelType w:val="hybridMultilevel"/>
    <w:tmpl w:val="B7C44E64"/>
    <w:lvl w:ilvl="0" w:tplc="43765D6E">
      <w:start w:val="1"/>
      <w:numFmt w:val="decimal"/>
      <w:lvlText w:val="%1)"/>
      <w:lvlJc w:val="left"/>
      <w:pPr>
        <w:ind w:left="1775" w:hanging="106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C366F6"/>
    <w:multiLevelType w:val="hybridMultilevel"/>
    <w:tmpl w:val="98DEF8C4"/>
    <w:lvl w:ilvl="0" w:tplc="DCDC7C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8ED4212"/>
    <w:multiLevelType w:val="singleLevel"/>
    <w:tmpl w:val="8EB2EF0A"/>
    <w:lvl w:ilvl="0">
      <w:start w:val="1"/>
      <w:numFmt w:val="decimal"/>
      <w:lvlText w:val="%1."/>
      <w:legacy w:legacy="1" w:legacySpace="0" w:legacyIndent="375"/>
      <w:lvlJc w:val="left"/>
      <w:rPr>
        <w:rFonts w:ascii="Garamond" w:hAnsi="Garamond" w:cs="Times New Roman" w:hint="default"/>
      </w:rPr>
    </w:lvl>
  </w:abstractNum>
  <w:abstractNum w:abstractNumId="14">
    <w:nsid w:val="6B3E70AA"/>
    <w:multiLevelType w:val="singleLevel"/>
    <w:tmpl w:val="F26221F0"/>
    <w:lvl w:ilvl="0">
      <w:start w:val="1"/>
      <w:numFmt w:val="decimal"/>
      <w:lvlText w:val="%1."/>
      <w:legacy w:legacy="1" w:legacySpace="0" w:legacyIndent="711"/>
      <w:lvlJc w:val="left"/>
      <w:rPr>
        <w:rFonts w:ascii="Garamond" w:hAnsi="Garamond" w:cs="Times New Roman" w:hint="default"/>
      </w:rPr>
    </w:lvl>
  </w:abstractNum>
  <w:abstractNum w:abstractNumId="15">
    <w:nsid w:val="762C5440"/>
    <w:multiLevelType w:val="hybridMultilevel"/>
    <w:tmpl w:val="D66C7272"/>
    <w:lvl w:ilvl="0" w:tplc="348EB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E039C"/>
    <w:multiLevelType w:val="singleLevel"/>
    <w:tmpl w:val="5F768DCA"/>
    <w:lvl w:ilvl="0">
      <w:start w:val="6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4"/>
    <w:lvlOverride w:ilvl="0">
      <w:lvl w:ilvl="0">
        <w:start w:val="5"/>
        <w:numFmt w:val="decimal"/>
        <w:lvlText w:val="%1."/>
        <w:legacy w:legacy="1" w:legacySpace="0" w:legacyIndent="701"/>
        <w:lvlJc w:val="left"/>
        <w:rPr>
          <w:rFonts w:ascii="Garamond" w:hAnsi="Garamond" w:cs="Times New Roman" w:hint="default"/>
        </w:rPr>
      </w:lvl>
    </w:lvlOverride>
  </w:num>
  <w:num w:numId="5">
    <w:abstractNumId w:val="1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9"/>
    </w:lvlOverride>
  </w:num>
  <w:num w:numId="10">
    <w:abstractNumId w:val="10"/>
    <w:lvlOverride w:ilvl="0">
      <w:startOverride w:val="9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4CE"/>
    <w:rsid w:val="0000047B"/>
    <w:rsid w:val="00001F33"/>
    <w:rsid w:val="000222AC"/>
    <w:rsid w:val="0002746D"/>
    <w:rsid w:val="000278D5"/>
    <w:rsid w:val="00031847"/>
    <w:rsid w:val="0003223A"/>
    <w:rsid w:val="00040443"/>
    <w:rsid w:val="000517A2"/>
    <w:rsid w:val="00053348"/>
    <w:rsid w:val="00062F51"/>
    <w:rsid w:val="00067DD6"/>
    <w:rsid w:val="00070B35"/>
    <w:rsid w:val="000776D1"/>
    <w:rsid w:val="00080C0D"/>
    <w:rsid w:val="0008244B"/>
    <w:rsid w:val="00093297"/>
    <w:rsid w:val="000961BA"/>
    <w:rsid w:val="000A16CB"/>
    <w:rsid w:val="000C30E3"/>
    <w:rsid w:val="000E1FE5"/>
    <w:rsid w:val="000E2C5F"/>
    <w:rsid w:val="000F06DE"/>
    <w:rsid w:val="000F7A51"/>
    <w:rsid w:val="001102A0"/>
    <w:rsid w:val="00110C5D"/>
    <w:rsid w:val="00120B89"/>
    <w:rsid w:val="00121F13"/>
    <w:rsid w:val="001411D5"/>
    <w:rsid w:val="00145C17"/>
    <w:rsid w:val="001479F0"/>
    <w:rsid w:val="001670AD"/>
    <w:rsid w:val="001748C5"/>
    <w:rsid w:val="001875EF"/>
    <w:rsid w:val="001B2871"/>
    <w:rsid w:val="001B46B8"/>
    <w:rsid w:val="001C23BD"/>
    <w:rsid w:val="001C32AE"/>
    <w:rsid w:val="001D18F4"/>
    <w:rsid w:val="001D6143"/>
    <w:rsid w:val="001E2B4A"/>
    <w:rsid w:val="001E55A8"/>
    <w:rsid w:val="001E55BB"/>
    <w:rsid w:val="001F10A1"/>
    <w:rsid w:val="0021444D"/>
    <w:rsid w:val="0021582A"/>
    <w:rsid w:val="00220E6A"/>
    <w:rsid w:val="002238FB"/>
    <w:rsid w:val="00225922"/>
    <w:rsid w:val="00225B88"/>
    <w:rsid w:val="002269CB"/>
    <w:rsid w:val="00242FF1"/>
    <w:rsid w:val="00250C7A"/>
    <w:rsid w:val="00265736"/>
    <w:rsid w:val="00271FF0"/>
    <w:rsid w:val="00272248"/>
    <w:rsid w:val="00275B90"/>
    <w:rsid w:val="00291509"/>
    <w:rsid w:val="002A1B08"/>
    <w:rsid w:val="002A3207"/>
    <w:rsid w:val="002A56A6"/>
    <w:rsid w:val="002B6338"/>
    <w:rsid w:val="002E6479"/>
    <w:rsid w:val="002F46D3"/>
    <w:rsid w:val="002F4A48"/>
    <w:rsid w:val="00302EBA"/>
    <w:rsid w:val="003036E1"/>
    <w:rsid w:val="00304929"/>
    <w:rsid w:val="003154EF"/>
    <w:rsid w:val="00315FF3"/>
    <w:rsid w:val="00330252"/>
    <w:rsid w:val="00334820"/>
    <w:rsid w:val="00336C58"/>
    <w:rsid w:val="003371E5"/>
    <w:rsid w:val="0033721D"/>
    <w:rsid w:val="0034464D"/>
    <w:rsid w:val="0034673A"/>
    <w:rsid w:val="00351E69"/>
    <w:rsid w:val="00357821"/>
    <w:rsid w:val="0037228C"/>
    <w:rsid w:val="00374049"/>
    <w:rsid w:val="003A5645"/>
    <w:rsid w:val="003B01F3"/>
    <w:rsid w:val="003B3F3D"/>
    <w:rsid w:val="003B5FB3"/>
    <w:rsid w:val="003D07B3"/>
    <w:rsid w:val="003D3E94"/>
    <w:rsid w:val="003D5BF8"/>
    <w:rsid w:val="003D5F88"/>
    <w:rsid w:val="003E3A31"/>
    <w:rsid w:val="003E595B"/>
    <w:rsid w:val="003F2354"/>
    <w:rsid w:val="003F2BCB"/>
    <w:rsid w:val="0041023E"/>
    <w:rsid w:val="00412147"/>
    <w:rsid w:val="00415470"/>
    <w:rsid w:val="00427445"/>
    <w:rsid w:val="00437039"/>
    <w:rsid w:val="004373F1"/>
    <w:rsid w:val="0045076A"/>
    <w:rsid w:val="00451165"/>
    <w:rsid w:val="004539A9"/>
    <w:rsid w:val="00456774"/>
    <w:rsid w:val="004630BF"/>
    <w:rsid w:val="00472777"/>
    <w:rsid w:val="00475D2E"/>
    <w:rsid w:val="004762B1"/>
    <w:rsid w:val="00496CFA"/>
    <w:rsid w:val="004A0FB7"/>
    <w:rsid w:val="004A1C8B"/>
    <w:rsid w:val="004A30A7"/>
    <w:rsid w:val="004A6D29"/>
    <w:rsid w:val="004A748B"/>
    <w:rsid w:val="004B0966"/>
    <w:rsid w:val="004B2A60"/>
    <w:rsid w:val="004B359B"/>
    <w:rsid w:val="004C2A1D"/>
    <w:rsid w:val="004C464C"/>
    <w:rsid w:val="004C4ACB"/>
    <w:rsid w:val="004C5735"/>
    <w:rsid w:val="004D2A6F"/>
    <w:rsid w:val="004D7B3D"/>
    <w:rsid w:val="004F36DB"/>
    <w:rsid w:val="0050534A"/>
    <w:rsid w:val="00511D4C"/>
    <w:rsid w:val="00525732"/>
    <w:rsid w:val="00527052"/>
    <w:rsid w:val="00527838"/>
    <w:rsid w:val="005411EF"/>
    <w:rsid w:val="00545F03"/>
    <w:rsid w:val="00554C5E"/>
    <w:rsid w:val="005569CC"/>
    <w:rsid w:val="00556CC7"/>
    <w:rsid w:val="0055727E"/>
    <w:rsid w:val="00571220"/>
    <w:rsid w:val="0057123E"/>
    <w:rsid w:val="0057421A"/>
    <w:rsid w:val="0057456B"/>
    <w:rsid w:val="00574A43"/>
    <w:rsid w:val="005814F4"/>
    <w:rsid w:val="005829D1"/>
    <w:rsid w:val="00590727"/>
    <w:rsid w:val="00592976"/>
    <w:rsid w:val="00593B8C"/>
    <w:rsid w:val="005A2A4C"/>
    <w:rsid w:val="005B1B71"/>
    <w:rsid w:val="005C451C"/>
    <w:rsid w:val="005C4DDA"/>
    <w:rsid w:val="005C6E37"/>
    <w:rsid w:val="005C7C46"/>
    <w:rsid w:val="005D377A"/>
    <w:rsid w:val="005D78E1"/>
    <w:rsid w:val="005D7934"/>
    <w:rsid w:val="005E6D71"/>
    <w:rsid w:val="005F02BC"/>
    <w:rsid w:val="005F654A"/>
    <w:rsid w:val="005F6C23"/>
    <w:rsid w:val="006004FF"/>
    <w:rsid w:val="0060144A"/>
    <w:rsid w:val="00607119"/>
    <w:rsid w:val="00607C2D"/>
    <w:rsid w:val="00607D03"/>
    <w:rsid w:val="00610236"/>
    <w:rsid w:val="00610E20"/>
    <w:rsid w:val="00620743"/>
    <w:rsid w:val="00634B51"/>
    <w:rsid w:val="006353FD"/>
    <w:rsid w:val="006415E0"/>
    <w:rsid w:val="00655F31"/>
    <w:rsid w:val="00656886"/>
    <w:rsid w:val="006608EB"/>
    <w:rsid w:val="00685F72"/>
    <w:rsid w:val="0069272D"/>
    <w:rsid w:val="00697244"/>
    <w:rsid w:val="00697452"/>
    <w:rsid w:val="006A4229"/>
    <w:rsid w:val="006B07CF"/>
    <w:rsid w:val="006B61FA"/>
    <w:rsid w:val="006C1F9D"/>
    <w:rsid w:val="006E0EF6"/>
    <w:rsid w:val="00714A4A"/>
    <w:rsid w:val="00733C8C"/>
    <w:rsid w:val="00737104"/>
    <w:rsid w:val="00744913"/>
    <w:rsid w:val="007565D9"/>
    <w:rsid w:val="00761473"/>
    <w:rsid w:val="00761D8D"/>
    <w:rsid w:val="00766F4D"/>
    <w:rsid w:val="00771824"/>
    <w:rsid w:val="00781D44"/>
    <w:rsid w:val="007A7292"/>
    <w:rsid w:val="007C4CD9"/>
    <w:rsid w:val="007C6360"/>
    <w:rsid w:val="007D5DC1"/>
    <w:rsid w:val="007E1666"/>
    <w:rsid w:val="007E1C6D"/>
    <w:rsid w:val="007F3A14"/>
    <w:rsid w:val="007F5E29"/>
    <w:rsid w:val="00801318"/>
    <w:rsid w:val="00815B5C"/>
    <w:rsid w:val="00821E39"/>
    <w:rsid w:val="00834C52"/>
    <w:rsid w:val="00837B9A"/>
    <w:rsid w:val="008462EB"/>
    <w:rsid w:val="008529E9"/>
    <w:rsid w:val="0087372F"/>
    <w:rsid w:val="0088622B"/>
    <w:rsid w:val="00890F4D"/>
    <w:rsid w:val="00893EE0"/>
    <w:rsid w:val="008966A9"/>
    <w:rsid w:val="0089677F"/>
    <w:rsid w:val="008B3DD3"/>
    <w:rsid w:val="008B5C45"/>
    <w:rsid w:val="008C02FD"/>
    <w:rsid w:val="008C56ED"/>
    <w:rsid w:val="008C5D04"/>
    <w:rsid w:val="008E290B"/>
    <w:rsid w:val="008F63BC"/>
    <w:rsid w:val="00904155"/>
    <w:rsid w:val="009069DC"/>
    <w:rsid w:val="00907DF3"/>
    <w:rsid w:val="00924920"/>
    <w:rsid w:val="00927CC2"/>
    <w:rsid w:val="0093675F"/>
    <w:rsid w:val="00950D36"/>
    <w:rsid w:val="00980836"/>
    <w:rsid w:val="0098124F"/>
    <w:rsid w:val="009965DA"/>
    <w:rsid w:val="009B3A6F"/>
    <w:rsid w:val="009D17C1"/>
    <w:rsid w:val="009D7F2F"/>
    <w:rsid w:val="009E2FB4"/>
    <w:rsid w:val="009F0BA8"/>
    <w:rsid w:val="00A01882"/>
    <w:rsid w:val="00A02520"/>
    <w:rsid w:val="00A04022"/>
    <w:rsid w:val="00A100A5"/>
    <w:rsid w:val="00A12093"/>
    <w:rsid w:val="00A12780"/>
    <w:rsid w:val="00A23180"/>
    <w:rsid w:val="00A3284B"/>
    <w:rsid w:val="00A32904"/>
    <w:rsid w:val="00A32A33"/>
    <w:rsid w:val="00A43645"/>
    <w:rsid w:val="00A47953"/>
    <w:rsid w:val="00A5670C"/>
    <w:rsid w:val="00A60C10"/>
    <w:rsid w:val="00A70760"/>
    <w:rsid w:val="00A85C7B"/>
    <w:rsid w:val="00A9045A"/>
    <w:rsid w:val="00A934ED"/>
    <w:rsid w:val="00A9603D"/>
    <w:rsid w:val="00AB3AC8"/>
    <w:rsid w:val="00AD10DE"/>
    <w:rsid w:val="00AD6471"/>
    <w:rsid w:val="00AE00C6"/>
    <w:rsid w:val="00AE3402"/>
    <w:rsid w:val="00AF7BBD"/>
    <w:rsid w:val="00B02567"/>
    <w:rsid w:val="00B132A9"/>
    <w:rsid w:val="00B16C80"/>
    <w:rsid w:val="00B53126"/>
    <w:rsid w:val="00B552FF"/>
    <w:rsid w:val="00B73F31"/>
    <w:rsid w:val="00B76D10"/>
    <w:rsid w:val="00B90168"/>
    <w:rsid w:val="00B9377E"/>
    <w:rsid w:val="00B93BBA"/>
    <w:rsid w:val="00B95EE1"/>
    <w:rsid w:val="00B97AD4"/>
    <w:rsid w:val="00BA3757"/>
    <w:rsid w:val="00BA3F7E"/>
    <w:rsid w:val="00BC16FF"/>
    <w:rsid w:val="00BC3A5F"/>
    <w:rsid w:val="00BE01E1"/>
    <w:rsid w:val="00BE3960"/>
    <w:rsid w:val="00BE6B87"/>
    <w:rsid w:val="00BF4CC4"/>
    <w:rsid w:val="00BF7FBE"/>
    <w:rsid w:val="00C06743"/>
    <w:rsid w:val="00C12DA8"/>
    <w:rsid w:val="00C1586B"/>
    <w:rsid w:val="00C31EB2"/>
    <w:rsid w:val="00C41E01"/>
    <w:rsid w:val="00C4318F"/>
    <w:rsid w:val="00C45FDE"/>
    <w:rsid w:val="00C460B0"/>
    <w:rsid w:val="00C50828"/>
    <w:rsid w:val="00C53672"/>
    <w:rsid w:val="00C55881"/>
    <w:rsid w:val="00C76BBF"/>
    <w:rsid w:val="00C83B3B"/>
    <w:rsid w:val="00CA2165"/>
    <w:rsid w:val="00CA2BC6"/>
    <w:rsid w:val="00CA4464"/>
    <w:rsid w:val="00CA4C54"/>
    <w:rsid w:val="00CB0D3A"/>
    <w:rsid w:val="00CB14D6"/>
    <w:rsid w:val="00CC200E"/>
    <w:rsid w:val="00CD2789"/>
    <w:rsid w:val="00CD62A1"/>
    <w:rsid w:val="00CD7B08"/>
    <w:rsid w:val="00CE3FCC"/>
    <w:rsid w:val="00CE660D"/>
    <w:rsid w:val="00CF44CE"/>
    <w:rsid w:val="00D011EB"/>
    <w:rsid w:val="00D02FD8"/>
    <w:rsid w:val="00D07BB0"/>
    <w:rsid w:val="00D07FC0"/>
    <w:rsid w:val="00D30019"/>
    <w:rsid w:val="00D33ACD"/>
    <w:rsid w:val="00D35046"/>
    <w:rsid w:val="00D47D37"/>
    <w:rsid w:val="00D6071C"/>
    <w:rsid w:val="00D65A91"/>
    <w:rsid w:val="00D67D86"/>
    <w:rsid w:val="00D76309"/>
    <w:rsid w:val="00D8168F"/>
    <w:rsid w:val="00DA45A2"/>
    <w:rsid w:val="00DB00D6"/>
    <w:rsid w:val="00DB2F85"/>
    <w:rsid w:val="00DC2C5C"/>
    <w:rsid w:val="00DD1C7B"/>
    <w:rsid w:val="00DE6B5C"/>
    <w:rsid w:val="00DF286F"/>
    <w:rsid w:val="00DF3D0B"/>
    <w:rsid w:val="00DF4DAE"/>
    <w:rsid w:val="00DF61B2"/>
    <w:rsid w:val="00DF7B4C"/>
    <w:rsid w:val="00E202FC"/>
    <w:rsid w:val="00E23BA9"/>
    <w:rsid w:val="00E33759"/>
    <w:rsid w:val="00E453AB"/>
    <w:rsid w:val="00E50F9E"/>
    <w:rsid w:val="00E52F89"/>
    <w:rsid w:val="00E60663"/>
    <w:rsid w:val="00E65AF4"/>
    <w:rsid w:val="00E67E23"/>
    <w:rsid w:val="00E70B1E"/>
    <w:rsid w:val="00E759D8"/>
    <w:rsid w:val="00E75D48"/>
    <w:rsid w:val="00E81817"/>
    <w:rsid w:val="00E83800"/>
    <w:rsid w:val="00EA48FB"/>
    <w:rsid w:val="00EB3E95"/>
    <w:rsid w:val="00EC0500"/>
    <w:rsid w:val="00EC17A0"/>
    <w:rsid w:val="00ED5596"/>
    <w:rsid w:val="00EE3552"/>
    <w:rsid w:val="00EE6978"/>
    <w:rsid w:val="00EE72E3"/>
    <w:rsid w:val="00EF102E"/>
    <w:rsid w:val="00F118E3"/>
    <w:rsid w:val="00F12BB1"/>
    <w:rsid w:val="00F15F99"/>
    <w:rsid w:val="00F310C1"/>
    <w:rsid w:val="00F347D2"/>
    <w:rsid w:val="00F35BD7"/>
    <w:rsid w:val="00F44882"/>
    <w:rsid w:val="00F478BB"/>
    <w:rsid w:val="00F51AA7"/>
    <w:rsid w:val="00F62A01"/>
    <w:rsid w:val="00F71A85"/>
    <w:rsid w:val="00F94B2A"/>
    <w:rsid w:val="00F95F9F"/>
    <w:rsid w:val="00FA3805"/>
    <w:rsid w:val="00FB3065"/>
    <w:rsid w:val="00FB3FA9"/>
    <w:rsid w:val="00FC696E"/>
    <w:rsid w:val="00FD3642"/>
    <w:rsid w:val="00FD4864"/>
    <w:rsid w:val="00FE4F41"/>
    <w:rsid w:val="00FE5A92"/>
    <w:rsid w:val="00FF0086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4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6D71"/>
    <w:pPr>
      <w:keepNext/>
      <w:widowControl/>
      <w:numPr>
        <w:numId w:val="8"/>
      </w:numPr>
      <w:autoSpaceDE/>
      <w:autoSpaceDN/>
      <w:adjustRightInd/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6D71"/>
    <w:rPr>
      <w:rFonts w:ascii="Times New Roman" w:hAnsi="Times New Roman" w:cs="Times New Roman"/>
      <w:b/>
      <w:sz w:val="28"/>
      <w:szCs w:val="28"/>
    </w:rPr>
  </w:style>
  <w:style w:type="paragraph" w:customStyle="1" w:styleId="Style1">
    <w:name w:val="Style1"/>
    <w:basedOn w:val="a"/>
    <w:uiPriority w:val="99"/>
    <w:rsid w:val="00FD4864"/>
  </w:style>
  <w:style w:type="paragraph" w:customStyle="1" w:styleId="Style2">
    <w:name w:val="Style2"/>
    <w:basedOn w:val="a"/>
    <w:uiPriority w:val="99"/>
    <w:rsid w:val="00FD4864"/>
  </w:style>
  <w:style w:type="paragraph" w:customStyle="1" w:styleId="Style3">
    <w:name w:val="Style3"/>
    <w:basedOn w:val="a"/>
    <w:uiPriority w:val="99"/>
    <w:rsid w:val="00FD4864"/>
    <w:pPr>
      <w:spacing w:line="365" w:lineRule="exact"/>
      <w:jc w:val="center"/>
    </w:pPr>
  </w:style>
  <w:style w:type="paragraph" w:customStyle="1" w:styleId="Style4">
    <w:name w:val="Style4"/>
    <w:basedOn w:val="a"/>
    <w:uiPriority w:val="99"/>
    <w:rsid w:val="00FD4864"/>
    <w:pPr>
      <w:jc w:val="both"/>
    </w:pPr>
  </w:style>
  <w:style w:type="paragraph" w:customStyle="1" w:styleId="Style5">
    <w:name w:val="Style5"/>
    <w:basedOn w:val="a"/>
    <w:uiPriority w:val="99"/>
    <w:rsid w:val="00FD4864"/>
  </w:style>
  <w:style w:type="paragraph" w:customStyle="1" w:styleId="Style6">
    <w:name w:val="Style6"/>
    <w:basedOn w:val="a"/>
    <w:uiPriority w:val="99"/>
    <w:rsid w:val="00FD4864"/>
    <w:pPr>
      <w:spacing w:line="413" w:lineRule="exact"/>
      <w:jc w:val="both"/>
    </w:pPr>
  </w:style>
  <w:style w:type="paragraph" w:customStyle="1" w:styleId="Style7">
    <w:name w:val="Style7"/>
    <w:basedOn w:val="a"/>
    <w:uiPriority w:val="99"/>
    <w:rsid w:val="00FD4864"/>
    <w:pPr>
      <w:spacing w:line="283" w:lineRule="exact"/>
      <w:jc w:val="both"/>
    </w:pPr>
  </w:style>
  <w:style w:type="paragraph" w:customStyle="1" w:styleId="Style8">
    <w:name w:val="Style8"/>
    <w:basedOn w:val="a"/>
    <w:uiPriority w:val="99"/>
    <w:rsid w:val="00FD4864"/>
    <w:pPr>
      <w:spacing w:line="286" w:lineRule="exact"/>
    </w:pPr>
  </w:style>
  <w:style w:type="paragraph" w:customStyle="1" w:styleId="Style9">
    <w:name w:val="Style9"/>
    <w:basedOn w:val="a"/>
    <w:uiPriority w:val="99"/>
    <w:rsid w:val="00FD4864"/>
    <w:pPr>
      <w:spacing w:line="125" w:lineRule="exact"/>
    </w:pPr>
  </w:style>
  <w:style w:type="paragraph" w:customStyle="1" w:styleId="Style10">
    <w:name w:val="Style10"/>
    <w:basedOn w:val="a"/>
    <w:uiPriority w:val="99"/>
    <w:rsid w:val="00FD4864"/>
    <w:pPr>
      <w:jc w:val="both"/>
    </w:pPr>
  </w:style>
  <w:style w:type="paragraph" w:customStyle="1" w:styleId="Style11">
    <w:name w:val="Style11"/>
    <w:basedOn w:val="a"/>
    <w:uiPriority w:val="99"/>
    <w:rsid w:val="00FD4864"/>
    <w:pPr>
      <w:spacing w:line="414" w:lineRule="exact"/>
      <w:ind w:firstLine="1642"/>
    </w:pPr>
  </w:style>
  <w:style w:type="paragraph" w:customStyle="1" w:styleId="Style12">
    <w:name w:val="Style12"/>
    <w:basedOn w:val="a"/>
    <w:uiPriority w:val="99"/>
    <w:rsid w:val="00FD4864"/>
    <w:pPr>
      <w:spacing w:line="414" w:lineRule="exact"/>
      <w:ind w:firstLine="672"/>
      <w:jc w:val="both"/>
    </w:pPr>
  </w:style>
  <w:style w:type="paragraph" w:customStyle="1" w:styleId="Style13">
    <w:name w:val="Style13"/>
    <w:basedOn w:val="a"/>
    <w:uiPriority w:val="99"/>
    <w:rsid w:val="00FD4864"/>
    <w:pPr>
      <w:spacing w:line="427" w:lineRule="exact"/>
    </w:pPr>
  </w:style>
  <w:style w:type="paragraph" w:customStyle="1" w:styleId="Style14">
    <w:name w:val="Style14"/>
    <w:basedOn w:val="a"/>
    <w:uiPriority w:val="99"/>
    <w:rsid w:val="00FD4864"/>
    <w:pPr>
      <w:spacing w:line="408" w:lineRule="exact"/>
      <w:jc w:val="right"/>
    </w:pPr>
  </w:style>
  <w:style w:type="paragraph" w:customStyle="1" w:styleId="Style15">
    <w:name w:val="Style15"/>
    <w:basedOn w:val="a"/>
    <w:uiPriority w:val="99"/>
    <w:rsid w:val="00FD4864"/>
  </w:style>
  <w:style w:type="paragraph" w:customStyle="1" w:styleId="Style16">
    <w:name w:val="Style16"/>
    <w:basedOn w:val="a"/>
    <w:uiPriority w:val="99"/>
    <w:rsid w:val="00FD4864"/>
  </w:style>
  <w:style w:type="paragraph" w:customStyle="1" w:styleId="Style17">
    <w:name w:val="Style17"/>
    <w:basedOn w:val="a"/>
    <w:uiPriority w:val="99"/>
    <w:rsid w:val="00FD4864"/>
  </w:style>
  <w:style w:type="paragraph" w:customStyle="1" w:styleId="Style18">
    <w:name w:val="Style18"/>
    <w:basedOn w:val="a"/>
    <w:uiPriority w:val="99"/>
    <w:rsid w:val="00FD4864"/>
    <w:pPr>
      <w:jc w:val="center"/>
    </w:pPr>
  </w:style>
  <w:style w:type="paragraph" w:customStyle="1" w:styleId="Style19">
    <w:name w:val="Style19"/>
    <w:basedOn w:val="a"/>
    <w:uiPriority w:val="99"/>
    <w:rsid w:val="00FD4864"/>
    <w:pPr>
      <w:spacing w:line="269" w:lineRule="exact"/>
    </w:pPr>
  </w:style>
  <w:style w:type="paragraph" w:customStyle="1" w:styleId="Style20">
    <w:name w:val="Style20"/>
    <w:basedOn w:val="a"/>
    <w:uiPriority w:val="99"/>
    <w:rsid w:val="00FD4864"/>
    <w:pPr>
      <w:spacing w:line="307" w:lineRule="exact"/>
    </w:pPr>
  </w:style>
  <w:style w:type="paragraph" w:customStyle="1" w:styleId="Style21">
    <w:name w:val="Style21"/>
    <w:basedOn w:val="a"/>
    <w:uiPriority w:val="99"/>
    <w:rsid w:val="00FD4864"/>
  </w:style>
  <w:style w:type="paragraph" w:customStyle="1" w:styleId="Style22">
    <w:name w:val="Style22"/>
    <w:basedOn w:val="a"/>
    <w:uiPriority w:val="99"/>
    <w:rsid w:val="00FD4864"/>
  </w:style>
  <w:style w:type="paragraph" w:customStyle="1" w:styleId="Style23">
    <w:name w:val="Style23"/>
    <w:basedOn w:val="a"/>
    <w:uiPriority w:val="99"/>
    <w:rsid w:val="00FD4864"/>
  </w:style>
  <w:style w:type="paragraph" w:customStyle="1" w:styleId="Style24">
    <w:name w:val="Style24"/>
    <w:basedOn w:val="a"/>
    <w:uiPriority w:val="99"/>
    <w:rsid w:val="00FD4864"/>
  </w:style>
  <w:style w:type="paragraph" w:customStyle="1" w:styleId="Style25">
    <w:name w:val="Style25"/>
    <w:basedOn w:val="a"/>
    <w:uiPriority w:val="99"/>
    <w:rsid w:val="00FD4864"/>
  </w:style>
  <w:style w:type="paragraph" w:customStyle="1" w:styleId="Style26">
    <w:name w:val="Style26"/>
    <w:basedOn w:val="a"/>
    <w:uiPriority w:val="99"/>
    <w:rsid w:val="00FD4864"/>
    <w:pPr>
      <w:spacing w:line="361" w:lineRule="exact"/>
      <w:ind w:firstLine="710"/>
      <w:jc w:val="both"/>
    </w:pPr>
  </w:style>
  <w:style w:type="paragraph" w:customStyle="1" w:styleId="Style27">
    <w:name w:val="Style27"/>
    <w:basedOn w:val="a"/>
    <w:uiPriority w:val="99"/>
    <w:rsid w:val="00FD4864"/>
    <w:pPr>
      <w:spacing w:line="422" w:lineRule="exact"/>
      <w:jc w:val="both"/>
    </w:pPr>
  </w:style>
  <w:style w:type="paragraph" w:customStyle="1" w:styleId="Style28">
    <w:name w:val="Style28"/>
    <w:basedOn w:val="a"/>
    <w:uiPriority w:val="99"/>
    <w:rsid w:val="00FD4864"/>
  </w:style>
  <w:style w:type="paragraph" w:customStyle="1" w:styleId="Style29">
    <w:name w:val="Style29"/>
    <w:basedOn w:val="a"/>
    <w:uiPriority w:val="99"/>
    <w:rsid w:val="00FD4864"/>
    <w:pPr>
      <w:spacing w:line="364" w:lineRule="exact"/>
      <w:jc w:val="both"/>
    </w:pPr>
  </w:style>
  <w:style w:type="paragraph" w:customStyle="1" w:styleId="Style30">
    <w:name w:val="Style30"/>
    <w:basedOn w:val="a"/>
    <w:uiPriority w:val="99"/>
    <w:rsid w:val="00FD4864"/>
    <w:pPr>
      <w:spacing w:line="360" w:lineRule="exact"/>
      <w:ind w:firstLine="902"/>
    </w:pPr>
  </w:style>
  <w:style w:type="paragraph" w:customStyle="1" w:styleId="Style31">
    <w:name w:val="Style31"/>
    <w:basedOn w:val="a"/>
    <w:uiPriority w:val="99"/>
    <w:rsid w:val="00FD4864"/>
  </w:style>
  <w:style w:type="paragraph" w:customStyle="1" w:styleId="Style32">
    <w:name w:val="Style32"/>
    <w:basedOn w:val="a"/>
    <w:uiPriority w:val="99"/>
    <w:rsid w:val="00FD4864"/>
    <w:pPr>
      <w:spacing w:line="365" w:lineRule="exact"/>
      <w:ind w:firstLine="542"/>
      <w:jc w:val="both"/>
    </w:pPr>
  </w:style>
  <w:style w:type="paragraph" w:customStyle="1" w:styleId="Style33">
    <w:name w:val="Style33"/>
    <w:basedOn w:val="a"/>
    <w:uiPriority w:val="99"/>
    <w:rsid w:val="00FD4864"/>
    <w:pPr>
      <w:spacing w:line="360" w:lineRule="exact"/>
    </w:pPr>
  </w:style>
  <w:style w:type="paragraph" w:customStyle="1" w:styleId="Style34">
    <w:name w:val="Style34"/>
    <w:basedOn w:val="a"/>
    <w:uiPriority w:val="99"/>
    <w:rsid w:val="00FD4864"/>
    <w:pPr>
      <w:spacing w:line="365" w:lineRule="exact"/>
      <w:ind w:firstLine="533"/>
    </w:pPr>
  </w:style>
  <w:style w:type="paragraph" w:customStyle="1" w:styleId="Style35">
    <w:name w:val="Style35"/>
    <w:basedOn w:val="a"/>
    <w:uiPriority w:val="99"/>
    <w:rsid w:val="00FD4864"/>
    <w:pPr>
      <w:spacing w:line="362" w:lineRule="exact"/>
      <w:ind w:hanging="523"/>
    </w:pPr>
  </w:style>
  <w:style w:type="paragraph" w:customStyle="1" w:styleId="Style36">
    <w:name w:val="Style36"/>
    <w:basedOn w:val="a"/>
    <w:uiPriority w:val="99"/>
    <w:rsid w:val="00FD4864"/>
    <w:pPr>
      <w:spacing w:line="312" w:lineRule="exact"/>
      <w:ind w:hanging="365"/>
    </w:pPr>
  </w:style>
  <w:style w:type="paragraph" w:customStyle="1" w:styleId="Style37">
    <w:name w:val="Style37"/>
    <w:basedOn w:val="a"/>
    <w:uiPriority w:val="99"/>
    <w:rsid w:val="00FD4864"/>
    <w:pPr>
      <w:jc w:val="center"/>
    </w:pPr>
  </w:style>
  <w:style w:type="paragraph" w:customStyle="1" w:styleId="Style38">
    <w:name w:val="Style38"/>
    <w:basedOn w:val="a"/>
    <w:uiPriority w:val="99"/>
    <w:rsid w:val="00FD4864"/>
    <w:pPr>
      <w:spacing w:line="432" w:lineRule="exact"/>
    </w:pPr>
  </w:style>
  <w:style w:type="paragraph" w:customStyle="1" w:styleId="Style39">
    <w:name w:val="Style39"/>
    <w:basedOn w:val="a"/>
    <w:uiPriority w:val="99"/>
    <w:rsid w:val="00FD4864"/>
  </w:style>
  <w:style w:type="paragraph" w:customStyle="1" w:styleId="Style40">
    <w:name w:val="Style40"/>
    <w:basedOn w:val="a"/>
    <w:uiPriority w:val="99"/>
    <w:rsid w:val="00FD4864"/>
    <w:pPr>
      <w:spacing w:line="538" w:lineRule="exact"/>
    </w:pPr>
  </w:style>
  <w:style w:type="paragraph" w:customStyle="1" w:styleId="Style41">
    <w:name w:val="Style41"/>
    <w:basedOn w:val="a"/>
    <w:uiPriority w:val="99"/>
    <w:rsid w:val="00FD4864"/>
    <w:pPr>
      <w:jc w:val="center"/>
    </w:pPr>
  </w:style>
  <w:style w:type="paragraph" w:customStyle="1" w:styleId="Style42">
    <w:name w:val="Style42"/>
    <w:basedOn w:val="a"/>
    <w:uiPriority w:val="99"/>
    <w:rsid w:val="00FD4864"/>
    <w:pPr>
      <w:spacing w:line="266" w:lineRule="exact"/>
      <w:jc w:val="center"/>
    </w:pPr>
  </w:style>
  <w:style w:type="paragraph" w:customStyle="1" w:styleId="Style43">
    <w:name w:val="Style43"/>
    <w:basedOn w:val="a"/>
    <w:uiPriority w:val="99"/>
    <w:rsid w:val="00FD4864"/>
    <w:pPr>
      <w:jc w:val="center"/>
    </w:pPr>
  </w:style>
  <w:style w:type="paragraph" w:customStyle="1" w:styleId="Style44">
    <w:name w:val="Style44"/>
    <w:basedOn w:val="a"/>
    <w:uiPriority w:val="99"/>
    <w:rsid w:val="00FD4864"/>
  </w:style>
  <w:style w:type="paragraph" w:customStyle="1" w:styleId="Style45">
    <w:name w:val="Style45"/>
    <w:basedOn w:val="a"/>
    <w:uiPriority w:val="99"/>
    <w:rsid w:val="00FD4864"/>
    <w:pPr>
      <w:spacing w:line="365" w:lineRule="exact"/>
    </w:pPr>
  </w:style>
  <w:style w:type="paragraph" w:customStyle="1" w:styleId="Style46">
    <w:name w:val="Style46"/>
    <w:basedOn w:val="a"/>
    <w:uiPriority w:val="99"/>
    <w:rsid w:val="00FD4864"/>
  </w:style>
  <w:style w:type="paragraph" w:customStyle="1" w:styleId="Style47">
    <w:name w:val="Style47"/>
    <w:basedOn w:val="a"/>
    <w:uiPriority w:val="99"/>
    <w:rsid w:val="00FD4864"/>
  </w:style>
  <w:style w:type="paragraph" w:customStyle="1" w:styleId="Style48">
    <w:name w:val="Style48"/>
    <w:basedOn w:val="a"/>
    <w:uiPriority w:val="99"/>
    <w:rsid w:val="00FD4864"/>
  </w:style>
  <w:style w:type="paragraph" w:customStyle="1" w:styleId="Style49">
    <w:name w:val="Style49"/>
    <w:basedOn w:val="a"/>
    <w:uiPriority w:val="99"/>
    <w:rsid w:val="00FD4864"/>
    <w:pPr>
      <w:spacing w:line="317" w:lineRule="exact"/>
      <w:ind w:firstLine="346"/>
    </w:pPr>
  </w:style>
  <w:style w:type="paragraph" w:customStyle="1" w:styleId="Style50">
    <w:name w:val="Style50"/>
    <w:basedOn w:val="a"/>
    <w:uiPriority w:val="99"/>
    <w:rsid w:val="00FD4864"/>
    <w:pPr>
      <w:spacing w:line="312" w:lineRule="exact"/>
      <w:jc w:val="center"/>
    </w:pPr>
  </w:style>
  <w:style w:type="paragraph" w:customStyle="1" w:styleId="Style51">
    <w:name w:val="Style51"/>
    <w:basedOn w:val="a"/>
    <w:uiPriority w:val="99"/>
    <w:rsid w:val="00FD4864"/>
    <w:pPr>
      <w:spacing w:line="302" w:lineRule="exact"/>
      <w:ind w:firstLine="1406"/>
    </w:pPr>
  </w:style>
  <w:style w:type="paragraph" w:customStyle="1" w:styleId="Style52">
    <w:name w:val="Style52"/>
    <w:basedOn w:val="a"/>
    <w:uiPriority w:val="99"/>
    <w:rsid w:val="00FD4864"/>
  </w:style>
  <w:style w:type="paragraph" w:customStyle="1" w:styleId="Style53">
    <w:name w:val="Style53"/>
    <w:basedOn w:val="a"/>
    <w:uiPriority w:val="99"/>
    <w:rsid w:val="00FD4864"/>
    <w:pPr>
      <w:spacing w:line="362" w:lineRule="exact"/>
      <w:ind w:firstLine="710"/>
      <w:jc w:val="both"/>
    </w:pPr>
  </w:style>
  <w:style w:type="paragraph" w:customStyle="1" w:styleId="Style54">
    <w:name w:val="Style54"/>
    <w:basedOn w:val="a"/>
    <w:uiPriority w:val="99"/>
    <w:rsid w:val="00FD4864"/>
  </w:style>
  <w:style w:type="paragraph" w:customStyle="1" w:styleId="Style55">
    <w:name w:val="Style55"/>
    <w:basedOn w:val="a"/>
    <w:uiPriority w:val="99"/>
    <w:rsid w:val="00FD4864"/>
  </w:style>
  <w:style w:type="paragraph" w:customStyle="1" w:styleId="Style56">
    <w:name w:val="Style56"/>
    <w:basedOn w:val="a"/>
    <w:uiPriority w:val="99"/>
    <w:rsid w:val="00FD4864"/>
    <w:pPr>
      <w:spacing w:line="276" w:lineRule="exact"/>
    </w:pPr>
  </w:style>
  <w:style w:type="paragraph" w:customStyle="1" w:styleId="Style57">
    <w:name w:val="Style57"/>
    <w:basedOn w:val="a"/>
    <w:uiPriority w:val="99"/>
    <w:rsid w:val="00FD4864"/>
  </w:style>
  <w:style w:type="character" w:customStyle="1" w:styleId="FontStyle59">
    <w:name w:val="Font Style59"/>
    <w:basedOn w:val="a0"/>
    <w:uiPriority w:val="99"/>
    <w:rsid w:val="00FD4864"/>
    <w:rPr>
      <w:rFonts w:ascii="Garamond" w:hAnsi="Garamond" w:cs="Garamond"/>
      <w:b/>
      <w:bCs/>
      <w:spacing w:val="50"/>
      <w:sz w:val="88"/>
      <w:szCs w:val="88"/>
    </w:rPr>
  </w:style>
  <w:style w:type="character" w:customStyle="1" w:styleId="FontStyle60">
    <w:name w:val="Font Style60"/>
    <w:basedOn w:val="a0"/>
    <w:uiPriority w:val="99"/>
    <w:rsid w:val="00FD4864"/>
    <w:rPr>
      <w:rFonts w:ascii="Garamond" w:hAnsi="Garamond" w:cs="Garamond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FD4864"/>
    <w:rPr>
      <w:rFonts w:ascii="Garamond" w:hAnsi="Garamond" w:cs="Garamond"/>
      <w:i/>
      <w:iCs/>
      <w:sz w:val="30"/>
      <w:szCs w:val="30"/>
    </w:rPr>
  </w:style>
  <w:style w:type="character" w:customStyle="1" w:styleId="FontStyle62">
    <w:name w:val="Font Style62"/>
    <w:basedOn w:val="a0"/>
    <w:uiPriority w:val="99"/>
    <w:rsid w:val="00FD4864"/>
    <w:rPr>
      <w:rFonts w:ascii="Garamond" w:hAnsi="Garamond" w:cs="Garamond"/>
      <w:b/>
      <w:bCs/>
      <w:spacing w:val="30"/>
      <w:sz w:val="32"/>
      <w:szCs w:val="32"/>
    </w:rPr>
  </w:style>
  <w:style w:type="character" w:customStyle="1" w:styleId="FontStyle63">
    <w:name w:val="Font Style63"/>
    <w:basedOn w:val="a0"/>
    <w:uiPriority w:val="99"/>
    <w:rsid w:val="00FD4864"/>
    <w:rPr>
      <w:rFonts w:ascii="Tahoma" w:hAnsi="Tahoma" w:cs="Tahoma"/>
      <w:spacing w:val="-10"/>
      <w:sz w:val="14"/>
      <w:szCs w:val="14"/>
    </w:rPr>
  </w:style>
  <w:style w:type="character" w:customStyle="1" w:styleId="FontStyle64">
    <w:name w:val="Font Style64"/>
    <w:basedOn w:val="a0"/>
    <w:uiPriority w:val="99"/>
    <w:rsid w:val="00FD4864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FD4864"/>
    <w:rPr>
      <w:rFonts w:ascii="Arial" w:hAnsi="Arial" w:cs="Arial"/>
      <w:b/>
      <w:bCs/>
      <w:sz w:val="10"/>
      <w:szCs w:val="10"/>
    </w:rPr>
  </w:style>
  <w:style w:type="character" w:customStyle="1" w:styleId="FontStyle66">
    <w:name w:val="Font Style66"/>
    <w:basedOn w:val="a0"/>
    <w:uiPriority w:val="99"/>
    <w:rsid w:val="00FD4864"/>
    <w:rPr>
      <w:rFonts w:ascii="Garamond" w:hAnsi="Garamond" w:cs="Garamond"/>
      <w:i/>
      <w:iCs/>
      <w:spacing w:val="10"/>
      <w:sz w:val="26"/>
      <w:szCs w:val="26"/>
    </w:rPr>
  </w:style>
  <w:style w:type="character" w:customStyle="1" w:styleId="FontStyle67">
    <w:name w:val="Font Style67"/>
    <w:basedOn w:val="a0"/>
    <w:uiPriority w:val="99"/>
    <w:rsid w:val="00FD4864"/>
    <w:rPr>
      <w:rFonts w:ascii="Garamond" w:hAnsi="Garamond" w:cs="Garamond"/>
      <w:sz w:val="20"/>
      <w:szCs w:val="20"/>
    </w:rPr>
  </w:style>
  <w:style w:type="character" w:customStyle="1" w:styleId="FontStyle68">
    <w:name w:val="Font Style68"/>
    <w:basedOn w:val="a0"/>
    <w:uiPriority w:val="99"/>
    <w:rsid w:val="00FD4864"/>
    <w:rPr>
      <w:rFonts w:ascii="Tahoma" w:hAnsi="Tahoma" w:cs="Tahoma"/>
      <w:b/>
      <w:bCs/>
      <w:sz w:val="34"/>
      <w:szCs w:val="34"/>
    </w:rPr>
  </w:style>
  <w:style w:type="character" w:customStyle="1" w:styleId="FontStyle69">
    <w:name w:val="Font Style69"/>
    <w:basedOn w:val="a0"/>
    <w:uiPriority w:val="99"/>
    <w:rsid w:val="00FD4864"/>
    <w:rPr>
      <w:rFonts w:ascii="Tahoma" w:hAnsi="Tahoma" w:cs="Tahoma"/>
      <w:sz w:val="16"/>
      <w:szCs w:val="16"/>
    </w:rPr>
  </w:style>
  <w:style w:type="character" w:customStyle="1" w:styleId="FontStyle70">
    <w:name w:val="Font Style70"/>
    <w:basedOn w:val="a0"/>
    <w:uiPriority w:val="99"/>
    <w:rsid w:val="00FD4864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FD4864"/>
    <w:rPr>
      <w:rFonts w:ascii="Garamond" w:hAnsi="Garamond" w:cs="Garamond"/>
      <w:b/>
      <w:bCs/>
      <w:spacing w:val="10"/>
      <w:sz w:val="32"/>
      <w:szCs w:val="32"/>
    </w:rPr>
  </w:style>
  <w:style w:type="character" w:customStyle="1" w:styleId="FontStyle72">
    <w:name w:val="Font Style72"/>
    <w:basedOn w:val="a0"/>
    <w:uiPriority w:val="99"/>
    <w:rsid w:val="00FD4864"/>
    <w:rPr>
      <w:rFonts w:ascii="Tahoma" w:hAnsi="Tahoma" w:cs="Tahoma"/>
      <w:b/>
      <w:bCs/>
      <w:sz w:val="38"/>
      <w:szCs w:val="38"/>
    </w:rPr>
  </w:style>
  <w:style w:type="character" w:customStyle="1" w:styleId="FontStyle73">
    <w:name w:val="Font Style73"/>
    <w:basedOn w:val="a0"/>
    <w:uiPriority w:val="99"/>
    <w:rsid w:val="00FD4864"/>
    <w:rPr>
      <w:rFonts w:ascii="Garamond" w:hAnsi="Garamond" w:cs="Garamond"/>
      <w:b/>
      <w:bCs/>
      <w:sz w:val="56"/>
      <w:szCs w:val="56"/>
    </w:rPr>
  </w:style>
  <w:style w:type="character" w:customStyle="1" w:styleId="FontStyle74">
    <w:name w:val="Font Style74"/>
    <w:basedOn w:val="a0"/>
    <w:uiPriority w:val="99"/>
    <w:rsid w:val="00FD4864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75">
    <w:name w:val="Font Style75"/>
    <w:basedOn w:val="a0"/>
    <w:uiPriority w:val="99"/>
    <w:rsid w:val="00FD4864"/>
    <w:rPr>
      <w:rFonts w:ascii="Garamond" w:hAnsi="Garamond" w:cs="Garamond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FD4864"/>
    <w:rPr>
      <w:rFonts w:ascii="Tahoma" w:hAnsi="Tahoma" w:cs="Tahoma"/>
      <w:sz w:val="18"/>
      <w:szCs w:val="18"/>
    </w:rPr>
  </w:style>
  <w:style w:type="character" w:customStyle="1" w:styleId="FontStyle77">
    <w:name w:val="Font Style77"/>
    <w:basedOn w:val="a0"/>
    <w:uiPriority w:val="99"/>
    <w:rsid w:val="00FD4864"/>
    <w:rPr>
      <w:rFonts w:ascii="Arial Narrow" w:hAnsi="Arial Narrow" w:cs="Arial Narrow"/>
      <w:spacing w:val="-30"/>
      <w:sz w:val="34"/>
      <w:szCs w:val="34"/>
    </w:rPr>
  </w:style>
  <w:style w:type="character" w:customStyle="1" w:styleId="FontStyle78">
    <w:name w:val="Font Style78"/>
    <w:basedOn w:val="a0"/>
    <w:uiPriority w:val="99"/>
    <w:rsid w:val="00FD4864"/>
    <w:rPr>
      <w:rFonts w:ascii="Tahoma" w:hAnsi="Tahoma" w:cs="Tahoma"/>
      <w:sz w:val="16"/>
      <w:szCs w:val="16"/>
    </w:rPr>
  </w:style>
  <w:style w:type="character" w:customStyle="1" w:styleId="FontStyle79">
    <w:name w:val="Font Style79"/>
    <w:basedOn w:val="a0"/>
    <w:uiPriority w:val="99"/>
    <w:rsid w:val="00FD4864"/>
    <w:rPr>
      <w:rFonts w:ascii="Tahoma" w:hAnsi="Tahoma" w:cs="Tahoma"/>
      <w:sz w:val="22"/>
      <w:szCs w:val="22"/>
    </w:rPr>
  </w:style>
  <w:style w:type="character" w:customStyle="1" w:styleId="FontStyle80">
    <w:name w:val="Font Style80"/>
    <w:basedOn w:val="a0"/>
    <w:uiPriority w:val="99"/>
    <w:rsid w:val="00FD4864"/>
    <w:rPr>
      <w:rFonts w:ascii="Garamond" w:hAnsi="Garamond" w:cs="Garamond"/>
      <w:i/>
      <w:iCs/>
      <w:sz w:val="26"/>
      <w:szCs w:val="26"/>
    </w:rPr>
  </w:style>
  <w:style w:type="character" w:customStyle="1" w:styleId="FontStyle81">
    <w:name w:val="Font Style81"/>
    <w:basedOn w:val="a0"/>
    <w:uiPriority w:val="99"/>
    <w:rsid w:val="00FD4864"/>
    <w:rPr>
      <w:rFonts w:ascii="Garamond" w:hAnsi="Garamond" w:cs="Garamond"/>
      <w:b/>
      <w:bCs/>
      <w:spacing w:val="20"/>
      <w:sz w:val="40"/>
      <w:szCs w:val="40"/>
    </w:rPr>
  </w:style>
  <w:style w:type="character" w:customStyle="1" w:styleId="FontStyle82">
    <w:name w:val="Font Style82"/>
    <w:basedOn w:val="a0"/>
    <w:uiPriority w:val="99"/>
    <w:rsid w:val="00FD4864"/>
    <w:rPr>
      <w:rFonts w:ascii="Tahoma" w:hAnsi="Tahoma" w:cs="Tahoma"/>
      <w:b/>
      <w:bCs/>
      <w:sz w:val="26"/>
      <w:szCs w:val="26"/>
    </w:rPr>
  </w:style>
  <w:style w:type="character" w:customStyle="1" w:styleId="FontStyle83">
    <w:name w:val="Font Style83"/>
    <w:basedOn w:val="a0"/>
    <w:uiPriority w:val="99"/>
    <w:rsid w:val="00FD4864"/>
    <w:rPr>
      <w:rFonts w:ascii="Garamond" w:hAnsi="Garamond" w:cs="Garamond"/>
      <w:spacing w:val="10"/>
      <w:sz w:val="22"/>
      <w:szCs w:val="22"/>
    </w:rPr>
  </w:style>
  <w:style w:type="character" w:customStyle="1" w:styleId="FontStyle84">
    <w:name w:val="Font Style84"/>
    <w:basedOn w:val="a0"/>
    <w:uiPriority w:val="99"/>
    <w:rsid w:val="00FD4864"/>
    <w:rPr>
      <w:rFonts w:ascii="Garamond" w:hAnsi="Garamond" w:cs="Garamond"/>
      <w:b/>
      <w:bCs/>
      <w:sz w:val="22"/>
      <w:szCs w:val="22"/>
    </w:rPr>
  </w:style>
  <w:style w:type="character" w:customStyle="1" w:styleId="FontStyle85">
    <w:name w:val="Font Style85"/>
    <w:basedOn w:val="a0"/>
    <w:uiPriority w:val="99"/>
    <w:rsid w:val="00FD4864"/>
    <w:rPr>
      <w:rFonts w:ascii="Garamond" w:hAnsi="Garamond" w:cs="Garamond"/>
      <w:b/>
      <w:bCs/>
      <w:spacing w:val="20"/>
      <w:sz w:val="26"/>
      <w:szCs w:val="26"/>
    </w:rPr>
  </w:style>
  <w:style w:type="character" w:customStyle="1" w:styleId="FontStyle86">
    <w:name w:val="Font Style86"/>
    <w:basedOn w:val="a0"/>
    <w:uiPriority w:val="99"/>
    <w:rsid w:val="00FD4864"/>
    <w:rPr>
      <w:rFonts w:ascii="Garamond" w:hAnsi="Garamond" w:cs="Garamond"/>
      <w:spacing w:val="1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E3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396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C15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586B"/>
    <w:rPr>
      <w:rFonts w:hAnsi="Garamond" w:cs="Times New Roman"/>
      <w:sz w:val="24"/>
      <w:szCs w:val="24"/>
    </w:rPr>
  </w:style>
  <w:style w:type="character" w:styleId="a7">
    <w:name w:val="Hyperlink"/>
    <w:basedOn w:val="a0"/>
    <w:uiPriority w:val="99"/>
    <w:rsid w:val="00D6071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E595B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paragraph" w:styleId="a8">
    <w:name w:val="header"/>
    <w:basedOn w:val="a"/>
    <w:link w:val="a9"/>
    <w:uiPriority w:val="99"/>
    <w:rsid w:val="002722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72248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6A42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F118E3"/>
    <w:pPr>
      <w:ind w:left="720"/>
      <w:contextualSpacing/>
    </w:pPr>
  </w:style>
  <w:style w:type="paragraph" w:styleId="ab">
    <w:name w:val="Normal (Web)"/>
    <w:basedOn w:val="a"/>
    <w:uiPriority w:val="99"/>
    <w:rsid w:val="00F118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Strong"/>
    <w:basedOn w:val="a0"/>
    <w:uiPriority w:val="99"/>
    <w:qFormat/>
    <w:rsid w:val="00F118E3"/>
    <w:rPr>
      <w:rFonts w:cs="Times New Roman"/>
      <w:b/>
    </w:rPr>
  </w:style>
  <w:style w:type="table" w:styleId="ad">
    <w:name w:val="Table Grid"/>
    <w:basedOn w:val="a1"/>
    <w:uiPriority w:val="99"/>
    <w:rsid w:val="003D0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590727"/>
    <w:rPr>
      <w:rFonts w:asci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oleObject" Target="embeddings/_____Microsoft_Excel_97-20031.xls"/><Relationship Id="rId26" Type="http://schemas.openxmlformats.org/officeDocument/2006/relationships/hyperlink" Target="http://www.budget.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ryanskoblfin.ru/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://www.budcodex.ru/" TargetMode="External"/><Relationship Id="rId33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7.xml"/><Relationship Id="rId29" Type="http://schemas.openxmlformats.org/officeDocument/2006/relationships/hyperlink" Target="http://www.iminfi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www.bryanskobl.ru/" TargetMode="External"/><Relationship Id="rId32" Type="http://schemas.openxmlformats.org/officeDocument/2006/relationships/hyperlink" Target="http://minfin.ru/common/upload/library/2013/10/main/Budzhet_dlya_grazhdan_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info.minfin.ru/" TargetMode="External"/><Relationship Id="rId28" Type="http://schemas.openxmlformats.org/officeDocument/2006/relationships/hyperlink" Target="http://www.gosprogrammy.gov.ru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31" Type="http://schemas.openxmlformats.org/officeDocument/2006/relationships/hyperlink" Target="http://www.roskazna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fz-83.ru/" TargetMode="External"/><Relationship Id="rId27" Type="http://schemas.openxmlformats.org/officeDocument/2006/relationships/hyperlink" Target="http://www.bus.gov.ru/" TargetMode="External"/><Relationship Id="rId30" Type="http://schemas.openxmlformats.org/officeDocument/2006/relationships/hyperlink" Target="http://www.minfin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31</Pages>
  <Words>6782</Words>
  <Characters>38662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БЮДЖЕТ БРЯНСКОЙ ОБЛАСТИ (2014 – 2016 ГОДЫ)</vt:lpstr>
    </vt:vector>
  </TitlesOfParts>
  <Company>Hewlett-Packard Company</Company>
  <LinksUpToDate>false</LinksUpToDate>
  <CharactersWithSpaces>45354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БЮДЖЕТ БРЯНСКОЙ ОБЛАСТИ (2014 – 2016 ГОДЫ)</dc:title>
  <dc:subject/>
  <dc:creator>User</dc:creator>
  <cp:keywords/>
  <dc:description/>
  <cp:lastModifiedBy>User</cp:lastModifiedBy>
  <cp:revision>103</cp:revision>
  <cp:lastPrinted>2014-05-29T06:47:00Z</cp:lastPrinted>
  <dcterms:created xsi:type="dcterms:W3CDTF">2014-05-29T05:12:00Z</dcterms:created>
  <dcterms:modified xsi:type="dcterms:W3CDTF">2014-06-04T13:04:00Z</dcterms:modified>
</cp:coreProperties>
</file>