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1E" w:rsidRPr="003F6979" w:rsidRDefault="00742F1E" w:rsidP="003F6979">
      <w:pPr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</w:pPr>
      <w:r w:rsidRPr="003F6979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>Рекомендации населению при сильной жаре</w:t>
      </w:r>
    </w:p>
    <w:p w:rsidR="00742F1E" w:rsidRPr="003F6979" w:rsidRDefault="00742F1E" w:rsidP="003F6979">
      <w:pPr>
        <w:pStyle w:val="a5"/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F6979">
        <w:rPr>
          <w:rFonts w:ascii="Times New Roman" w:eastAsia="Times New Roman" w:hAnsi="Times New Roman" w:cs="Times New Roman"/>
          <w:color w:val="002060"/>
          <w:sz w:val="24"/>
          <w:szCs w:val="24"/>
        </w:rPr>
        <w:t>При сильной жаре следует избегать воздействия повышенной температуры. Носите светлую воздухопроницаемую одежду (желательно из хлопка) с головным убором.</w:t>
      </w:r>
    </w:p>
    <w:p w:rsidR="00742F1E" w:rsidRPr="003F6979" w:rsidRDefault="00742F1E" w:rsidP="003F6979">
      <w:pPr>
        <w:pStyle w:val="a5"/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F6979">
        <w:rPr>
          <w:rFonts w:ascii="Times New Roman" w:eastAsia="Times New Roman" w:hAnsi="Times New Roman" w:cs="Times New Roman"/>
          <w:color w:val="002060"/>
          <w:sz w:val="24"/>
          <w:szCs w:val="24"/>
        </w:rPr>
        <w:t>Находясь под прямым воздействием солнечных лучей, закрывать как можно больше поверхности кожи. Помните, что обожженная кожа перестает выделять пот и охлаждаться.</w:t>
      </w:r>
    </w:p>
    <w:p w:rsidR="00742F1E" w:rsidRPr="003F6979" w:rsidRDefault="00742F1E" w:rsidP="003F6979">
      <w:pPr>
        <w:pStyle w:val="a5"/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F6979">
        <w:rPr>
          <w:rFonts w:ascii="Times New Roman" w:eastAsia="Times New Roman" w:hAnsi="Times New Roman" w:cs="Times New Roman"/>
          <w:color w:val="002060"/>
          <w:sz w:val="24"/>
          <w:szCs w:val="24"/>
        </w:rPr>
        <w:t>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 (обезвоживанию). Посоветуйтесь с врачом, требуется ли вам дополнительное употребление соли во время жары.</w:t>
      </w:r>
    </w:p>
    <w:p w:rsidR="00742F1E" w:rsidRPr="003F6979" w:rsidRDefault="00742F1E" w:rsidP="003F6979">
      <w:pPr>
        <w:pStyle w:val="a5"/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F6979">
        <w:rPr>
          <w:rFonts w:ascii="Times New Roman" w:eastAsia="Times New Roman" w:hAnsi="Times New Roman" w:cs="Times New Roman"/>
          <w:color w:val="002060"/>
          <w:sz w:val="24"/>
          <w:szCs w:val="24"/>
        </w:rPr>
        <w:t>Снижению температуры тела способствует погружение рук и ног в холодную воду. При появлении признаков теплового поражения (общая усталость, головная боль, нарушение сознания, покраснение или побледнение лица, ненормальный пульс) следует периодически потреблять воду для возмещения потери жидкости с выделяемым потом, принимая её небольшими дозами (80-100 мл), подолгу задерживая её во рту, охладить тело, немедленно перейти в тень, на ветер или принять душ.</w:t>
      </w:r>
    </w:p>
    <w:p w:rsidR="00742F1E" w:rsidRPr="003F6979" w:rsidRDefault="00742F1E" w:rsidP="003F6979">
      <w:pPr>
        <w:pStyle w:val="a5"/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F6979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вы отдыхаете на пляже или просто у реки в жаркую погоду, всегда помните о том, что температура воздуха на солнце может достигать +50 градусов С и выше. В то же время температура воды составляет +22 С, +26 С. Таким образом перепад температур составляет от 25 до 30 градусов.</w:t>
      </w:r>
    </w:p>
    <w:p w:rsidR="00742F1E" w:rsidRPr="003F6979" w:rsidRDefault="00742F1E" w:rsidP="003F6979">
      <w:pPr>
        <w:pStyle w:val="a5"/>
        <w:numPr>
          <w:ilvl w:val="0"/>
          <w:numId w:val="11"/>
        </w:numPr>
        <w:tabs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F6979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после длительного нахождения на берегу вы внезапно нырнёте в воду, этот перепад температур может привести к спазму дыхания или к остановке сердца. Поэтому, прежде чем войти в воду, надо смочить водой грудь, спину, голову. Особенно должны</w:t>
      </w:r>
      <w:bookmarkStart w:id="0" w:name="_GoBack"/>
      <w:bookmarkEnd w:id="0"/>
      <w:r w:rsidRPr="003F69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помнить об этом люди пожилого возраста. </w:t>
      </w:r>
    </w:p>
    <w:p w:rsidR="00742F1E" w:rsidRDefault="00742F1E" w:rsidP="00742F1E">
      <w:pPr>
        <w:pStyle w:val="a4"/>
        <w:jc w:val="both"/>
        <w:rPr>
          <w:b/>
          <w:i/>
        </w:rPr>
      </w:pPr>
      <w:r w:rsidRPr="00655495">
        <w:rPr>
          <w:b/>
          <w:i/>
        </w:rPr>
        <w:t>Если вам нужна помощь спасателей и пожарных, звоните по телефонам 101 и 112.</w:t>
      </w:r>
    </w:p>
    <w:p w:rsidR="002D45C6" w:rsidRDefault="002D45C6" w:rsidP="00742F1E">
      <w:pPr>
        <w:pStyle w:val="a4"/>
        <w:jc w:val="both"/>
        <w:rPr>
          <w:b/>
          <w:i/>
        </w:rPr>
      </w:pPr>
    </w:p>
    <w:p w:rsidR="002D45C6" w:rsidRDefault="002D45C6" w:rsidP="002D45C6">
      <w:pPr>
        <w:pStyle w:val="a4"/>
        <w:spacing w:before="0" w:beforeAutospacing="0" w:after="0" w:afterAutospacing="0"/>
        <w:jc w:val="right"/>
      </w:pPr>
      <w:r>
        <w:t>Специалист по делам ГО ЧС</w:t>
      </w:r>
    </w:p>
    <w:p w:rsidR="002D45C6" w:rsidRPr="002D45C6" w:rsidRDefault="002D45C6" w:rsidP="002D45C6">
      <w:pPr>
        <w:pStyle w:val="a4"/>
        <w:spacing w:before="0" w:beforeAutospacing="0" w:after="0" w:afterAutospacing="0"/>
        <w:jc w:val="right"/>
      </w:pPr>
      <w:r>
        <w:t xml:space="preserve">администрации города Фокино И.Е. </w:t>
      </w:r>
      <w:proofErr w:type="spellStart"/>
      <w:r>
        <w:t>Васиков</w:t>
      </w:r>
      <w:proofErr w:type="spellEnd"/>
    </w:p>
    <w:p w:rsidR="00742F1E" w:rsidRPr="00742F1E" w:rsidRDefault="00742F1E" w:rsidP="002D45C6">
      <w:pPr>
        <w:spacing w:after="0"/>
      </w:pPr>
    </w:p>
    <w:sectPr w:rsidR="00742F1E" w:rsidRPr="00742F1E" w:rsidSect="005D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2F9"/>
    <w:multiLevelType w:val="multilevel"/>
    <w:tmpl w:val="1DA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B353F"/>
    <w:multiLevelType w:val="multilevel"/>
    <w:tmpl w:val="F2B6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B33B5"/>
    <w:multiLevelType w:val="multilevel"/>
    <w:tmpl w:val="C0B8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76A4D"/>
    <w:multiLevelType w:val="multilevel"/>
    <w:tmpl w:val="B2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85F8A"/>
    <w:multiLevelType w:val="multilevel"/>
    <w:tmpl w:val="1956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8056B"/>
    <w:multiLevelType w:val="multilevel"/>
    <w:tmpl w:val="AA4E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0E2A95"/>
    <w:multiLevelType w:val="hybridMultilevel"/>
    <w:tmpl w:val="B62E9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F4D29"/>
    <w:multiLevelType w:val="multilevel"/>
    <w:tmpl w:val="EA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3074B"/>
    <w:multiLevelType w:val="multilevel"/>
    <w:tmpl w:val="CF44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04CF1"/>
    <w:multiLevelType w:val="multilevel"/>
    <w:tmpl w:val="FE0C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7665A"/>
    <w:multiLevelType w:val="multilevel"/>
    <w:tmpl w:val="BC50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01B"/>
    <w:rsid w:val="0012001B"/>
    <w:rsid w:val="00291DF9"/>
    <w:rsid w:val="002D45C6"/>
    <w:rsid w:val="003F6979"/>
    <w:rsid w:val="00591549"/>
    <w:rsid w:val="005D3CE0"/>
    <w:rsid w:val="00655495"/>
    <w:rsid w:val="006A5F16"/>
    <w:rsid w:val="00742F1E"/>
    <w:rsid w:val="009763A5"/>
    <w:rsid w:val="00AD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0"/>
  </w:style>
  <w:style w:type="paragraph" w:styleId="1">
    <w:name w:val="heading 1"/>
    <w:basedOn w:val="a"/>
    <w:next w:val="a"/>
    <w:link w:val="10"/>
    <w:uiPriority w:val="9"/>
    <w:qFormat/>
    <w:rsid w:val="0074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0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200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F6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ЦУКС МЧС Брянск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iao2</dc:creator>
  <cp:keywords/>
  <dc:description/>
  <cp:lastModifiedBy>UserXP</cp:lastModifiedBy>
  <cp:revision>3</cp:revision>
  <dcterms:created xsi:type="dcterms:W3CDTF">2016-07-12T08:32:00Z</dcterms:created>
  <dcterms:modified xsi:type="dcterms:W3CDTF">2016-07-13T07:57:00Z</dcterms:modified>
</cp:coreProperties>
</file>