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4B" w:rsidRDefault="00241D4B" w:rsidP="00241D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1D4B" w:rsidRDefault="00241D4B" w:rsidP="00241D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41D4B" w:rsidRDefault="00241D4B" w:rsidP="00241D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241D4B" w:rsidRDefault="00241D4B" w:rsidP="00241D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A56C48" w:rsidRDefault="00A56C48" w:rsidP="0024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D4B" w:rsidRPr="003B3ADC" w:rsidRDefault="00241D4B" w:rsidP="00241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A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1D4B" w:rsidRPr="003B3ADC" w:rsidRDefault="00241D4B" w:rsidP="0024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4B" w:rsidRPr="003B3ADC" w:rsidRDefault="00DF5ADA" w:rsidP="0024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19 » ноября</w:t>
      </w:r>
      <w:r w:rsidR="00241D4B" w:rsidRPr="003B3ADC"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241D4B" w:rsidRPr="003B3ADC" w:rsidRDefault="00241D4B" w:rsidP="0024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4B" w:rsidRPr="003B3ADC" w:rsidRDefault="00DF5ADA" w:rsidP="0024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821</w:t>
      </w:r>
      <w:r w:rsidR="00241D4B" w:rsidRPr="003B3ADC">
        <w:rPr>
          <w:rFonts w:ascii="Times New Roman" w:hAnsi="Times New Roman" w:cs="Times New Roman"/>
          <w:sz w:val="28"/>
          <w:szCs w:val="28"/>
        </w:rPr>
        <w:t xml:space="preserve"> - П. </w:t>
      </w:r>
    </w:p>
    <w:p w:rsidR="00241D4B" w:rsidRPr="003B3ADC" w:rsidRDefault="00241D4B" w:rsidP="0024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4B" w:rsidRPr="003B3ADC" w:rsidRDefault="00241D4B" w:rsidP="00241D4B">
      <w:pPr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3ADC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6B1824" w:rsidRPr="003B3ADC">
        <w:rPr>
          <w:rFonts w:ascii="Times New Roman" w:hAnsi="Times New Roman" w:cs="Times New Roman"/>
          <w:i/>
          <w:sz w:val="28"/>
          <w:szCs w:val="28"/>
        </w:rPr>
        <w:t>создании Центра тестирования</w:t>
      </w:r>
      <w:r w:rsidRPr="003B3A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D4B" w:rsidRPr="003B3ADC" w:rsidRDefault="00241D4B" w:rsidP="00241D4B">
      <w:pPr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3ADC">
        <w:rPr>
          <w:rFonts w:ascii="Times New Roman" w:hAnsi="Times New Roman" w:cs="Times New Roman"/>
          <w:i/>
          <w:sz w:val="28"/>
          <w:szCs w:val="28"/>
        </w:rPr>
        <w:t xml:space="preserve">по выполнению видов испытаний (тестов), </w:t>
      </w:r>
    </w:p>
    <w:p w:rsidR="00241D4B" w:rsidRPr="003B3ADC" w:rsidRDefault="00241D4B" w:rsidP="00241D4B">
      <w:pPr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3ADC">
        <w:rPr>
          <w:rFonts w:ascii="Times New Roman" w:hAnsi="Times New Roman" w:cs="Times New Roman"/>
          <w:i/>
          <w:sz w:val="28"/>
          <w:szCs w:val="28"/>
        </w:rPr>
        <w:t>нормативов, требований к оценке уровня знаний</w:t>
      </w:r>
    </w:p>
    <w:p w:rsidR="00241D4B" w:rsidRPr="003B3ADC" w:rsidRDefault="00241D4B" w:rsidP="00241D4B">
      <w:pPr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3ADC">
        <w:rPr>
          <w:rFonts w:ascii="Times New Roman" w:hAnsi="Times New Roman" w:cs="Times New Roman"/>
          <w:i/>
          <w:sz w:val="28"/>
          <w:szCs w:val="28"/>
        </w:rPr>
        <w:t xml:space="preserve">и умений в области физической культуры и спорта </w:t>
      </w:r>
    </w:p>
    <w:p w:rsidR="000E4345" w:rsidRPr="003B3ADC" w:rsidRDefault="006B1824" w:rsidP="00241D4B">
      <w:pPr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3ADC">
        <w:rPr>
          <w:rFonts w:ascii="Times New Roman" w:hAnsi="Times New Roman" w:cs="Times New Roman"/>
          <w:i/>
          <w:sz w:val="28"/>
          <w:szCs w:val="28"/>
        </w:rPr>
        <w:t>в муниципальном образовании город</w:t>
      </w:r>
      <w:r w:rsidR="000E4345" w:rsidRPr="003B3ADC">
        <w:rPr>
          <w:rFonts w:ascii="Times New Roman" w:hAnsi="Times New Roman" w:cs="Times New Roman"/>
          <w:i/>
          <w:sz w:val="28"/>
          <w:szCs w:val="28"/>
        </w:rPr>
        <w:t xml:space="preserve">ской округ </w:t>
      </w:r>
    </w:p>
    <w:p w:rsidR="00241D4B" w:rsidRPr="003B3ADC" w:rsidRDefault="00BA6F66" w:rsidP="00241D4B">
      <w:pPr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3ADC">
        <w:rPr>
          <w:rFonts w:ascii="Times New Roman" w:hAnsi="Times New Roman" w:cs="Times New Roman"/>
          <w:i/>
          <w:sz w:val="28"/>
          <w:szCs w:val="28"/>
        </w:rPr>
        <w:t>«</w:t>
      </w:r>
      <w:r w:rsidR="000E4345" w:rsidRPr="003B3ADC">
        <w:rPr>
          <w:rFonts w:ascii="Times New Roman" w:hAnsi="Times New Roman" w:cs="Times New Roman"/>
          <w:i/>
          <w:sz w:val="28"/>
          <w:szCs w:val="28"/>
        </w:rPr>
        <w:t>город</w:t>
      </w:r>
      <w:r w:rsidR="00241D4B" w:rsidRPr="003B3ADC">
        <w:rPr>
          <w:rFonts w:ascii="Times New Roman" w:hAnsi="Times New Roman" w:cs="Times New Roman"/>
          <w:i/>
          <w:sz w:val="28"/>
          <w:szCs w:val="28"/>
        </w:rPr>
        <w:t xml:space="preserve"> Фокино</w:t>
      </w:r>
      <w:r w:rsidRPr="003B3ADC">
        <w:rPr>
          <w:rFonts w:ascii="Times New Roman" w:hAnsi="Times New Roman" w:cs="Times New Roman"/>
          <w:i/>
          <w:sz w:val="28"/>
          <w:szCs w:val="28"/>
        </w:rPr>
        <w:t>»</w:t>
      </w:r>
    </w:p>
    <w:p w:rsidR="000E4345" w:rsidRPr="003B3ADC" w:rsidRDefault="000E4345" w:rsidP="003B3A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3B3AD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3309),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</w:t>
      </w:r>
      <w:proofErr w:type="gramEnd"/>
      <w:r w:rsidRPr="003B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физической культуры и спорта и Положения о них» от 01.12.2014 г. № 954/1, зарегистрированный в Министерстве юстиции Российской Федерации № 36215 от 26.02.2015 г., распоряжения Правительства Брянской области от 18.08.2014 № 221-рп «Об утверждении плана мероприятий по поэтапному внедрению Всероссийского физкультурно-спортивного комплекса «Готов к труду и обороне» (ГТО) в Брянской области»</w:t>
      </w:r>
    </w:p>
    <w:p w:rsidR="000E4345" w:rsidRPr="003B3ADC" w:rsidRDefault="000E4345" w:rsidP="003B3A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3B3ADC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постановляю:</w:t>
      </w:r>
    </w:p>
    <w:p w:rsidR="000E4345" w:rsidRPr="003B3ADC" w:rsidRDefault="000E4345" w:rsidP="003B3ADC">
      <w:pPr>
        <w:pStyle w:val="a5"/>
        <w:widowControl w:val="0"/>
        <w:numPr>
          <w:ilvl w:val="0"/>
          <w:numId w:val="35"/>
        </w:numPr>
        <w:tabs>
          <w:tab w:val="left" w:pos="993"/>
        </w:tabs>
        <w:rPr>
          <w:color w:val="000000" w:themeColor="text1"/>
        </w:rPr>
      </w:pPr>
      <w:r w:rsidRPr="003B3ADC">
        <w:rPr>
          <w:color w:val="000000" w:themeColor="text1"/>
        </w:rPr>
        <w:t>Наделить полномочиями Центра тестирования Муниц</w:t>
      </w:r>
      <w:r w:rsidR="00BA6F66" w:rsidRPr="003B3ADC">
        <w:rPr>
          <w:color w:val="000000" w:themeColor="text1"/>
        </w:rPr>
        <w:t xml:space="preserve">ипальное автономное учреждение </w:t>
      </w:r>
      <w:proofErr w:type="spellStart"/>
      <w:proofErr w:type="gramStart"/>
      <w:r w:rsidR="00BA6F66" w:rsidRPr="003B3ADC">
        <w:rPr>
          <w:color w:val="000000" w:themeColor="text1"/>
        </w:rPr>
        <w:t>у</w:t>
      </w:r>
      <w:r w:rsidRPr="003B3ADC">
        <w:rPr>
          <w:color w:val="000000" w:themeColor="text1"/>
        </w:rPr>
        <w:t>чебно</w:t>
      </w:r>
      <w:proofErr w:type="spellEnd"/>
      <w:r w:rsidRPr="003B3ADC">
        <w:rPr>
          <w:color w:val="000000" w:themeColor="text1"/>
        </w:rPr>
        <w:t xml:space="preserve"> – спо</w:t>
      </w:r>
      <w:r w:rsidR="00BA6F66" w:rsidRPr="003B3ADC">
        <w:rPr>
          <w:color w:val="000000" w:themeColor="text1"/>
        </w:rPr>
        <w:t>ртивный</w:t>
      </w:r>
      <w:proofErr w:type="gramEnd"/>
      <w:r w:rsidR="00BA6F66" w:rsidRPr="003B3ADC">
        <w:rPr>
          <w:color w:val="000000" w:themeColor="text1"/>
        </w:rPr>
        <w:t xml:space="preserve"> центр «Триумф»</w:t>
      </w:r>
      <w:r w:rsidRPr="003B3ADC">
        <w:rPr>
          <w:color w:val="000000" w:themeColor="text1"/>
        </w:rPr>
        <w:t xml:space="preserve"> (далее МАУ УСЦ «Триумф»).</w:t>
      </w:r>
    </w:p>
    <w:p w:rsidR="000E4345" w:rsidRPr="003B3ADC" w:rsidRDefault="000E4345" w:rsidP="003B3ADC">
      <w:pPr>
        <w:pStyle w:val="a5"/>
        <w:widowControl w:val="0"/>
        <w:numPr>
          <w:ilvl w:val="0"/>
          <w:numId w:val="35"/>
        </w:numPr>
        <w:tabs>
          <w:tab w:val="left" w:pos="993"/>
        </w:tabs>
        <w:rPr>
          <w:color w:val="000000" w:themeColor="text1"/>
        </w:rPr>
      </w:pPr>
      <w:r w:rsidRPr="003B3ADC">
        <w:rPr>
          <w:color w:val="000000" w:themeColor="text1"/>
        </w:rPr>
        <w:t xml:space="preserve">Внести изменения в учредительные документы МАУ УСЦ «Триумф» (устав) в связи с наделенными полномочиями Центра тестирования. </w:t>
      </w:r>
    </w:p>
    <w:p w:rsidR="000E4345" w:rsidRPr="003B3ADC" w:rsidRDefault="000E4345" w:rsidP="003B3ADC">
      <w:pPr>
        <w:pStyle w:val="a5"/>
        <w:widowControl w:val="0"/>
        <w:numPr>
          <w:ilvl w:val="0"/>
          <w:numId w:val="35"/>
        </w:numPr>
        <w:tabs>
          <w:tab w:val="left" w:pos="993"/>
        </w:tabs>
        <w:rPr>
          <w:color w:val="000000" w:themeColor="text1"/>
        </w:rPr>
      </w:pPr>
      <w:r w:rsidRPr="003B3ADC">
        <w:rPr>
          <w:color w:val="000000" w:themeColor="text1"/>
        </w:rPr>
        <w:t>Назначить руководителем Центра тестирования  директора МАУ УСЦ «Триумф» Горбач А.В.</w:t>
      </w:r>
    </w:p>
    <w:p w:rsidR="000E4345" w:rsidRPr="003B3ADC" w:rsidRDefault="000E4345" w:rsidP="003B3ADC">
      <w:pPr>
        <w:pStyle w:val="a5"/>
        <w:widowControl w:val="0"/>
        <w:numPr>
          <w:ilvl w:val="0"/>
          <w:numId w:val="35"/>
        </w:numPr>
        <w:tabs>
          <w:tab w:val="left" w:pos="993"/>
        </w:tabs>
        <w:rPr>
          <w:color w:val="000000" w:themeColor="text1"/>
        </w:rPr>
      </w:pPr>
      <w:r w:rsidRPr="003B3ADC">
        <w:rPr>
          <w:color w:val="000000" w:themeColor="text1"/>
        </w:rPr>
        <w:t xml:space="preserve">Назначить главным судьей Центра тестирования тренера по спорту МАУ УСЦ «Триумф» </w:t>
      </w:r>
      <w:proofErr w:type="spellStart"/>
      <w:r w:rsidRPr="003B3ADC">
        <w:rPr>
          <w:color w:val="000000" w:themeColor="text1"/>
        </w:rPr>
        <w:t>Ратникова</w:t>
      </w:r>
      <w:proofErr w:type="spellEnd"/>
      <w:r w:rsidRPr="003B3ADC">
        <w:rPr>
          <w:color w:val="000000" w:themeColor="text1"/>
        </w:rPr>
        <w:t xml:space="preserve"> Л.П.</w:t>
      </w:r>
    </w:p>
    <w:p w:rsidR="000E4345" w:rsidRPr="003B3ADC" w:rsidRDefault="000E4345" w:rsidP="003B3ADC">
      <w:pPr>
        <w:pStyle w:val="a5"/>
        <w:numPr>
          <w:ilvl w:val="0"/>
          <w:numId w:val="35"/>
        </w:numPr>
        <w:rPr>
          <w:color w:val="000000" w:themeColor="text1"/>
        </w:rPr>
      </w:pPr>
      <w:r w:rsidRPr="003B3ADC">
        <w:rPr>
          <w:color w:val="000000" w:themeColor="text1"/>
        </w:rPr>
        <w:t xml:space="preserve">Утвердить 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="00BA6F66" w:rsidRPr="003B3ADC">
        <w:rPr>
          <w:color w:val="000000" w:themeColor="text1"/>
        </w:rPr>
        <w:t>муниципальном образовании городской округ «город Фокино» Брянской области</w:t>
      </w:r>
      <w:r w:rsidRPr="003B3ADC">
        <w:rPr>
          <w:color w:val="000000" w:themeColor="text1"/>
        </w:rPr>
        <w:t xml:space="preserve"> (далее - Центр тестирования) согласно приложению № 1.</w:t>
      </w:r>
    </w:p>
    <w:p w:rsidR="000E4345" w:rsidRPr="003B3ADC" w:rsidRDefault="000E4345" w:rsidP="003B3ADC">
      <w:pPr>
        <w:pStyle w:val="a5"/>
        <w:numPr>
          <w:ilvl w:val="0"/>
          <w:numId w:val="35"/>
        </w:numPr>
        <w:rPr>
          <w:color w:val="000000" w:themeColor="text1"/>
        </w:rPr>
      </w:pPr>
      <w:r w:rsidRPr="003B3ADC">
        <w:rPr>
          <w:color w:val="000000" w:themeColor="text1"/>
        </w:rPr>
        <w:lastRenderedPageBreak/>
        <w:t>Руководителю Центра тестирования Горбач А.В. утверд</w:t>
      </w:r>
      <w:r w:rsidR="00BA6F66" w:rsidRPr="003B3ADC">
        <w:rPr>
          <w:color w:val="000000" w:themeColor="text1"/>
        </w:rPr>
        <w:t>ить в срок до 4 декабря</w:t>
      </w:r>
      <w:r w:rsidRPr="003B3ADC">
        <w:rPr>
          <w:color w:val="000000" w:themeColor="text1"/>
        </w:rPr>
        <w:t xml:space="preserve"> 2015 года места тестирования на базе действующих спортивных объектов и образовательных организаций города Фокино Брянской области (приложение № 2).</w:t>
      </w:r>
    </w:p>
    <w:p w:rsidR="00BA6F66" w:rsidRPr="003B3ADC" w:rsidRDefault="00BA6F66" w:rsidP="003B3ADC">
      <w:pPr>
        <w:pStyle w:val="a5"/>
        <w:numPr>
          <w:ilvl w:val="0"/>
          <w:numId w:val="35"/>
        </w:numPr>
      </w:pPr>
      <w:r w:rsidRPr="003B3ADC">
        <w:t>Рекомендовать главному врачу ГБУЗ «</w:t>
      </w:r>
      <w:proofErr w:type="spellStart"/>
      <w:r w:rsidRPr="003B3ADC">
        <w:t>Фокинская</w:t>
      </w:r>
      <w:proofErr w:type="spellEnd"/>
      <w:r w:rsidRPr="003B3ADC">
        <w:t xml:space="preserve"> городская больница имени В.И. Гедройц» </w:t>
      </w:r>
      <w:proofErr w:type="spellStart"/>
      <w:r w:rsidRPr="003B3ADC">
        <w:t>Гришутиной</w:t>
      </w:r>
      <w:proofErr w:type="spellEnd"/>
      <w:r w:rsidRPr="003B3ADC">
        <w:t xml:space="preserve"> Н.И. обеспечить присутствие медицинского работника при проведении испытаний, входящих в ВФСК ГТО. </w:t>
      </w:r>
    </w:p>
    <w:p w:rsidR="000E4345" w:rsidRPr="003B3ADC" w:rsidRDefault="000E4345" w:rsidP="003B3ADC">
      <w:pPr>
        <w:pStyle w:val="a5"/>
        <w:numPr>
          <w:ilvl w:val="0"/>
          <w:numId w:val="35"/>
        </w:numPr>
      </w:pPr>
      <w:r w:rsidRPr="003B3ADC">
        <w:t>Опубликовать данное Постановление в газете муниципального образования «город Фокино» «</w:t>
      </w:r>
      <w:proofErr w:type="spellStart"/>
      <w:r w:rsidRPr="003B3ADC">
        <w:t>Фокинский</w:t>
      </w:r>
      <w:proofErr w:type="spellEnd"/>
      <w:r w:rsidRPr="003B3ADC">
        <w:t xml:space="preserve"> вестник», разместить на официальном сайте администрации </w:t>
      </w:r>
      <w:proofErr w:type="gramStart"/>
      <w:r w:rsidRPr="003B3ADC">
        <w:t>г</w:t>
      </w:r>
      <w:proofErr w:type="gramEnd"/>
      <w:r w:rsidRPr="003B3ADC">
        <w:t>. Фокино, в сети «Интернет».</w:t>
      </w:r>
    </w:p>
    <w:p w:rsidR="000E4345" w:rsidRPr="003B3ADC" w:rsidRDefault="000E4345" w:rsidP="003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DC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3B3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AD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proofErr w:type="spellStart"/>
      <w:r w:rsidRPr="003B3AD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B3ADC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 социальным вопросам Клюеву Е.В.</w:t>
      </w:r>
    </w:p>
    <w:p w:rsidR="000E4345" w:rsidRDefault="000E4345" w:rsidP="003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A4" w:rsidRDefault="004616A4" w:rsidP="003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A4" w:rsidRDefault="004616A4" w:rsidP="003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A4" w:rsidRDefault="004616A4" w:rsidP="003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A4" w:rsidRDefault="004616A4" w:rsidP="003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A4" w:rsidRDefault="004616A4" w:rsidP="003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A4" w:rsidRPr="003B3ADC" w:rsidRDefault="004616A4" w:rsidP="003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AD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3B3AD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3B3ADC">
        <w:rPr>
          <w:rFonts w:ascii="Times New Roman" w:hAnsi="Times New Roman" w:cs="Times New Roman"/>
          <w:sz w:val="28"/>
          <w:szCs w:val="28"/>
        </w:rPr>
        <w:tab/>
      </w:r>
      <w:r w:rsidRPr="003B3ADC">
        <w:rPr>
          <w:rFonts w:ascii="Times New Roman" w:hAnsi="Times New Roman" w:cs="Times New Roman"/>
          <w:sz w:val="28"/>
          <w:szCs w:val="28"/>
        </w:rPr>
        <w:tab/>
      </w:r>
      <w:r w:rsidRPr="003B3ADC">
        <w:rPr>
          <w:rFonts w:ascii="Times New Roman" w:hAnsi="Times New Roman" w:cs="Times New Roman"/>
          <w:sz w:val="28"/>
          <w:szCs w:val="28"/>
        </w:rPr>
        <w:tab/>
      </w:r>
      <w:r w:rsidRPr="003B3ADC">
        <w:rPr>
          <w:rFonts w:ascii="Times New Roman" w:hAnsi="Times New Roman" w:cs="Times New Roman"/>
          <w:sz w:val="28"/>
          <w:szCs w:val="28"/>
        </w:rPr>
        <w:tab/>
      </w:r>
      <w:r w:rsidRPr="003B3ADC">
        <w:rPr>
          <w:rFonts w:ascii="Times New Roman" w:hAnsi="Times New Roman" w:cs="Times New Roman"/>
          <w:sz w:val="28"/>
          <w:szCs w:val="28"/>
        </w:rPr>
        <w:tab/>
        <w:t>И.А. Никольский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F66" w:rsidRDefault="00BA6F66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C3" w:rsidRPr="003B3ADC" w:rsidRDefault="008B2AC3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F66" w:rsidRPr="003B3ADC" w:rsidRDefault="00BA6F66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3AD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B3ADC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>Е.В.Клюева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>4-70-44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 xml:space="preserve">Специалист 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 xml:space="preserve">юридической и кадровой работы 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3B3A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B3ADC">
        <w:rPr>
          <w:rFonts w:ascii="Times New Roman" w:hAnsi="Times New Roman" w:cs="Times New Roman"/>
          <w:sz w:val="24"/>
          <w:szCs w:val="24"/>
        </w:rPr>
        <w:t>окино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>Е.Ю. Старостина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>4-74-30</w:t>
      </w: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Default="000E4345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DC" w:rsidRPr="003B3ADC" w:rsidRDefault="003B3ADC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345" w:rsidRPr="003B3ADC" w:rsidRDefault="00BA6F66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3ADC">
        <w:rPr>
          <w:rFonts w:ascii="Times New Roman" w:hAnsi="Times New Roman" w:cs="Times New Roman"/>
          <w:sz w:val="24"/>
          <w:szCs w:val="24"/>
        </w:rPr>
        <w:t>Исп.</w:t>
      </w:r>
      <w:proofErr w:type="gramStart"/>
      <w:r w:rsidRPr="003B3ADC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3B3ADC">
        <w:rPr>
          <w:rFonts w:ascii="Times New Roman" w:hAnsi="Times New Roman" w:cs="Times New Roman"/>
          <w:sz w:val="24"/>
          <w:szCs w:val="24"/>
        </w:rPr>
        <w:t>.И.Гольдман</w:t>
      </w:r>
      <w:proofErr w:type="spellEnd"/>
    </w:p>
    <w:p w:rsidR="000E4345" w:rsidRPr="003B3ADC" w:rsidRDefault="00BA6F66" w:rsidP="003B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sz w:val="24"/>
          <w:szCs w:val="24"/>
        </w:rPr>
        <w:t>4-72-85</w:t>
      </w:r>
    </w:p>
    <w:p w:rsidR="003B3ADC" w:rsidRDefault="003B3ADC" w:rsidP="003B3AD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right"/>
        <w:rPr>
          <w:color w:val="000000" w:themeColor="text1"/>
          <w:sz w:val="24"/>
          <w:szCs w:val="24"/>
        </w:rPr>
      </w:pPr>
      <w:r w:rsidRPr="003B3ADC">
        <w:rPr>
          <w:color w:val="000000" w:themeColor="text1"/>
          <w:sz w:val="24"/>
          <w:szCs w:val="24"/>
        </w:rPr>
        <w:t>Приложение № 1</w:t>
      </w: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0E4345" w:rsidRPr="003B3ADC" w:rsidRDefault="000E4345" w:rsidP="003B3ADC">
      <w:pPr>
        <w:pStyle w:val="11"/>
        <w:tabs>
          <w:tab w:val="left" w:pos="9050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pStyle w:val="11"/>
        <w:tabs>
          <w:tab w:val="left" w:pos="9050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pStyle w:val="11"/>
        <w:tabs>
          <w:tab w:val="left" w:pos="9050"/>
        </w:tabs>
        <w:ind w:firstLine="709"/>
        <w:jc w:val="right"/>
        <w:rPr>
          <w:color w:val="000000" w:themeColor="text1"/>
          <w:sz w:val="24"/>
          <w:szCs w:val="24"/>
        </w:rPr>
      </w:pPr>
      <w:r w:rsidRPr="003B3ADC">
        <w:rPr>
          <w:color w:val="000000" w:themeColor="text1"/>
          <w:sz w:val="24"/>
          <w:szCs w:val="24"/>
        </w:rPr>
        <w:t>от «___»________2015 г. №___</w:t>
      </w:r>
    </w:p>
    <w:p w:rsidR="000E4345" w:rsidRPr="003B3ADC" w:rsidRDefault="000E4345" w:rsidP="003B3ADC">
      <w:pPr>
        <w:pStyle w:val="11"/>
        <w:tabs>
          <w:tab w:val="left" w:pos="9050"/>
        </w:tabs>
        <w:ind w:firstLine="709"/>
        <w:rPr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pStyle w:val="11"/>
        <w:tabs>
          <w:tab w:val="left" w:pos="9050"/>
        </w:tabs>
        <w:ind w:firstLine="709"/>
        <w:jc w:val="center"/>
        <w:rPr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0E4345" w:rsidRPr="003B3ADC" w:rsidRDefault="000E4345" w:rsidP="003B3A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r w:rsidR="00BA6F66" w:rsidRPr="003B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городе Фокино </w:t>
      </w:r>
      <w:r w:rsidRPr="003B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Брянской области</w:t>
      </w:r>
    </w:p>
    <w:p w:rsidR="000E4345" w:rsidRPr="003B3ADC" w:rsidRDefault="000E4345" w:rsidP="003B3ADC">
      <w:pPr>
        <w:pStyle w:val="a5"/>
        <w:widowControl w:val="0"/>
        <w:numPr>
          <w:ilvl w:val="0"/>
          <w:numId w:val="34"/>
        </w:numPr>
        <w:rPr>
          <w:b/>
          <w:color w:val="000000" w:themeColor="text1"/>
          <w:sz w:val="24"/>
          <w:szCs w:val="24"/>
        </w:rPr>
      </w:pPr>
      <w:r w:rsidRPr="003B3ADC">
        <w:rPr>
          <w:b/>
          <w:color w:val="000000" w:themeColor="text1"/>
          <w:sz w:val="24"/>
          <w:szCs w:val="24"/>
        </w:rPr>
        <w:t>Общие положения</w:t>
      </w:r>
    </w:p>
    <w:p w:rsidR="000E4345" w:rsidRPr="003B3ADC" w:rsidRDefault="003B3ADC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0E4345"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</w:t>
      </w:r>
      <w:proofErr w:type="gramEnd"/>
      <w:r w:rsidR="000E4345"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E4345"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2014, № 25, ст. 3309). </w:t>
      </w:r>
      <w:proofErr w:type="gramEnd"/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0E4345" w:rsidRPr="003B3ADC" w:rsidRDefault="000E4345" w:rsidP="003B3ADC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3B3ADC">
        <w:rPr>
          <w:b/>
          <w:color w:val="000000" w:themeColor="text1"/>
          <w:sz w:val="24"/>
          <w:szCs w:val="24"/>
        </w:rPr>
        <w:t>Цели и задачи Центра тестирования</w:t>
      </w:r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206"/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2.2. Задачами Центра тестирования являются:</w:t>
      </w:r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617"/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1"/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2.2.2.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2.3. Основными видами деятельности Центра тестирования являются:</w:t>
      </w:r>
    </w:p>
    <w:p w:rsidR="000E4345" w:rsidRPr="003B3ADC" w:rsidRDefault="000E4345" w:rsidP="003B3A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0E4345" w:rsidRPr="003B3ADC" w:rsidRDefault="000E4345" w:rsidP="003B3A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2.3.2.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0E4345" w:rsidRPr="003B3ADC" w:rsidRDefault="000E4345" w:rsidP="003B3AD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2.3.3.о</w:t>
      </w:r>
      <w:r w:rsidRPr="003B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</w:t>
      </w: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</w:t>
      </w:r>
      <w:proofErr w:type="spellStart"/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29.08.2014 г. № 739 </w:t>
      </w:r>
      <w:r w:rsidRPr="003B3A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(зарегистрирован в </w:t>
      </w:r>
      <w:r w:rsidRPr="003B3A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Министерстве юстиции Российской Федерации 2 августа 2014 года регистрационный №35050)</w:t>
      </w: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 организации</w:t>
      </w:r>
      <w:proofErr w:type="gramEnd"/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проведения тестирования)</w:t>
      </w:r>
      <w:r w:rsidRPr="003B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E4345" w:rsidRPr="003B3ADC" w:rsidRDefault="000E4345" w:rsidP="003B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2.3.4.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0E4345" w:rsidRPr="003B3ADC" w:rsidRDefault="000E4345" w:rsidP="003B3A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0E4345" w:rsidRPr="003B3ADC" w:rsidRDefault="000E4345" w:rsidP="003B3A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2.3.6. участие в организации мероприятий комплекса ГТО, включенных в </w:t>
      </w:r>
      <w:r w:rsidRPr="003B3ADC">
        <w:rPr>
          <w:rFonts w:ascii="Times New Roman" w:hAnsi="Times New Roman" w:cs="Times New Roman"/>
          <w:sz w:val="24"/>
          <w:szCs w:val="24"/>
        </w:rPr>
        <w:t xml:space="preserve">Единый календарный план, межрегиональных, всероссийских и международных физкультурных мероприятий и спортивных мероприятий </w:t>
      </w:r>
      <w:proofErr w:type="spellStart"/>
      <w:r w:rsidRPr="003B3AD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B3ADC">
        <w:rPr>
          <w:rFonts w:ascii="Times New Roman" w:hAnsi="Times New Roman" w:cs="Times New Roman"/>
          <w:sz w:val="24"/>
          <w:szCs w:val="24"/>
        </w:rPr>
        <w:t xml:space="preserve"> России, в Единый календарный план физкультурных мероприятий и спортивных мероприятий Брянской области, муниципальных образований; </w:t>
      </w:r>
    </w:p>
    <w:p w:rsidR="000E4345" w:rsidRPr="003B3ADC" w:rsidRDefault="000E4345" w:rsidP="003B3A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0E4345" w:rsidRPr="003B3ADC" w:rsidRDefault="000E4345" w:rsidP="003B3A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0E4345" w:rsidRPr="003B3ADC" w:rsidRDefault="000E4345" w:rsidP="003B3AD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2.3.9. обеспечение судейства мероприятий по тестированию населения.</w:t>
      </w:r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  <w:bookmarkEnd w:id="0"/>
    </w:p>
    <w:p w:rsidR="000E4345" w:rsidRPr="003B3ADC" w:rsidRDefault="000E4345" w:rsidP="003B3ADC">
      <w:pPr>
        <w:pStyle w:val="a5"/>
        <w:widowControl w:val="0"/>
        <w:ind w:left="0" w:firstLine="709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3B3ADC">
        <w:rPr>
          <w:rFonts w:eastAsia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3B3ADC">
        <w:rPr>
          <w:rFonts w:eastAsia="Times New Roman"/>
          <w:b/>
          <w:color w:val="000000" w:themeColor="text1"/>
          <w:sz w:val="24"/>
          <w:szCs w:val="24"/>
          <w:lang w:eastAsia="ru-RU"/>
        </w:rPr>
        <w:t>. Взаимодействие сторон</w:t>
      </w:r>
    </w:p>
    <w:p w:rsidR="000E4345" w:rsidRPr="003B3ADC" w:rsidRDefault="000E4345" w:rsidP="003B3AD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Центр тестирования имеет право:</w:t>
      </w:r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3.1.1. допускать участников тестирования и 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</w:t>
      </w:r>
      <w:r w:rsidRPr="003B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вносить предложения по совершенствованию структуры и содержания государственных требований комплекса ГТО;</w:t>
      </w:r>
    </w:p>
    <w:p w:rsidR="000E4345" w:rsidRPr="003B3ADC" w:rsidRDefault="000E4345" w:rsidP="003B3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3.1.4. привлекать волонтеров для организации процесса тестирования граждан.</w:t>
      </w:r>
    </w:p>
    <w:p w:rsidR="000E4345" w:rsidRPr="003B3ADC" w:rsidRDefault="000E4345" w:rsidP="003B3A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 Центр тестирования обязан:</w:t>
      </w:r>
    </w:p>
    <w:p w:rsidR="000E4345" w:rsidRPr="003B3ADC" w:rsidRDefault="000E4345" w:rsidP="003B3A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0E4345" w:rsidRPr="003B3ADC" w:rsidRDefault="000E4345" w:rsidP="003B3A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0E4345" w:rsidRPr="003B3ADC" w:rsidRDefault="000E4345" w:rsidP="003B3AD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3B3A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B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Материально-техническое обеспечение</w:t>
      </w:r>
    </w:p>
    <w:p w:rsidR="000E4345" w:rsidRPr="003B3ADC" w:rsidRDefault="000E4345" w:rsidP="003B3AD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4.1. Материально-техническое обеспечение Центров тестирования осуществляется за счет бюджетных, собственных и иных средств, привлеченных в рамках законодательства Российской Федерации.</w:t>
      </w:r>
    </w:p>
    <w:p w:rsidR="000E4345" w:rsidRPr="003B3ADC" w:rsidRDefault="000E4345" w:rsidP="003B3AD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4.2.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3B3ADC" w:rsidRPr="003B3ADC" w:rsidRDefault="003B3ADC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DC" w:rsidRPr="003B3ADC" w:rsidRDefault="003B3ADC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DC" w:rsidRDefault="003B3ADC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DC" w:rsidRDefault="003B3ADC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DC" w:rsidRDefault="003B3ADC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DC" w:rsidRDefault="003B3ADC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DC" w:rsidRDefault="003B3ADC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DC" w:rsidRPr="003B3ADC" w:rsidRDefault="003B3ADC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ADC" w:rsidRPr="003B3ADC" w:rsidRDefault="003B3ADC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испытаний комплекса ГТО </w:t>
      </w:r>
    </w:p>
    <w:p w:rsidR="000E4345" w:rsidRPr="003B3ADC" w:rsidRDefault="000E4345" w:rsidP="003B3A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зависимости от ступеней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83"/>
        <w:gridCol w:w="284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1418"/>
      </w:tblGrid>
      <w:tr w:rsidR="000E4345" w:rsidRPr="003B3ADC" w:rsidTr="005934A3">
        <w:tc>
          <w:tcPr>
            <w:tcW w:w="56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испытания (тест)</w:t>
            </w:r>
          </w:p>
        </w:tc>
        <w:tc>
          <w:tcPr>
            <w:tcW w:w="6237" w:type="dxa"/>
            <w:gridSpan w:val="2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Ступень</w:t>
            </w:r>
          </w:p>
        </w:tc>
        <w:tc>
          <w:tcPr>
            <w:tcW w:w="141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Места тестирования</w:t>
            </w:r>
          </w:p>
        </w:tc>
      </w:tr>
      <w:tr w:rsidR="000E4345" w:rsidRPr="003B3ADC" w:rsidTr="005934A3">
        <w:tc>
          <w:tcPr>
            <w:tcW w:w="56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c>
          <w:tcPr>
            <w:tcW w:w="56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86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 перекладине (раз)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МАУ УСЦ «Триумф»</w:t>
            </w: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1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из виса лежа на низкой перекладине (раз)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3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- разгибание рук в упоре лежа на полу (раз)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362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- разгибание рук в упоре лежа о гимнастическую скамью (раз)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67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Сгибание - разгибание рук в упоре лежа о сиденье стула (раз)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03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Наклон вперед из 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стоя с прямыми ногами на полу (раз)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Наклон вперед из 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стоя с прямыми ногами на гимнастической скамье (раз)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359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лежа на спине (раз за 1 мин)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1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лежа на спине (раз, без времени)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317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Рывок гири 16 кг (раз)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361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теннисного мяча в цель (дистанция 6 м, раз)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Стадион «Триумф»</w:t>
            </w:r>
          </w:p>
        </w:tc>
      </w:tr>
      <w:tr w:rsidR="000E4345" w:rsidRPr="003B3ADC" w:rsidTr="005934A3">
        <w:trPr>
          <w:trHeight w:val="281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Челночный бег 3х 10 м (с)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МАУ УСЦ «Триумф»</w:t>
            </w:r>
          </w:p>
        </w:tc>
      </w:tr>
      <w:tr w:rsidR="000E4345" w:rsidRPr="003B3ADC" w:rsidTr="005934A3"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</w:t>
            </w: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места толчком двумя ногами (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363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разбега (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Стадион «Триумф»</w:t>
            </w:r>
          </w:p>
        </w:tc>
      </w:tr>
      <w:tr w:rsidR="000E4345" w:rsidRPr="003B3ADC" w:rsidTr="005934A3">
        <w:trPr>
          <w:trHeight w:val="412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(150 г)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8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спортивного снаряда (500 г)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09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спортивного снаряда (700 г)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7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30 м (с)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МАУ УСЦ «Триумф»</w:t>
            </w:r>
          </w:p>
        </w:tc>
      </w:tr>
      <w:tr w:rsidR="000E4345" w:rsidRPr="003B3ADC" w:rsidTr="005934A3">
        <w:trPr>
          <w:trHeight w:val="405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60 м (с)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1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100 м (с)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32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1000 м (мин, 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396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1500 м (мин, 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9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2000 м (мин, 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07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3000 м (мин, 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8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1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МАУ УСЦ «Триумф»</w:t>
            </w:r>
          </w:p>
        </w:tc>
      </w:tr>
      <w:tr w:rsidR="000E4345" w:rsidRPr="003B3ADC" w:rsidTr="005934A3">
        <w:trPr>
          <w:trHeight w:val="406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2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5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3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03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4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4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Скандинавская ходьба на 2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5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Скандинавская ходьба на 3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1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Скандинавская ходьба на 4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4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лыжах 1км (мин, 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Лесной массив около МАУ УСЦ «Триумф»</w:t>
            </w:r>
          </w:p>
        </w:tc>
      </w:tr>
      <w:tr w:rsidR="000E4345" w:rsidRPr="003B3ADC" w:rsidTr="005934A3">
        <w:trPr>
          <w:trHeight w:val="270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лыжах 2км (мин, 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8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лыжах 3км (мин, 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5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лыжах 5км (мин, с)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02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2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1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3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3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4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05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Смешанное передвижение на 1 км </w:t>
            </w:r>
          </w:p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пересеченной местности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5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1,5 км по пересеченной местности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7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2 км  по пересеченной местности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09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Смешанное передвижение на 3 км  по пересеченной местности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6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Кросс на 2 км по пересеченной местности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21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Кросс на 3 км по пересеченной местности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3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Кросс на 5 км по пересеченной местности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362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Плавание без учета времени, 10 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МАУ УСЦ «Триумф»</w:t>
            </w:r>
          </w:p>
        </w:tc>
      </w:tr>
      <w:tr w:rsidR="000E4345" w:rsidRPr="003B3ADC" w:rsidTr="005934A3">
        <w:trPr>
          <w:trHeight w:val="468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Плавание без учета времени, 15 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15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Плавание без учета времени, 25 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409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Плавание на 50 м 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854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МАУ УСЦ «Триумф»</w:t>
            </w:r>
          </w:p>
        </w:tc>
      </w:tr>
      <w:tr w:rsidR="000E4345" w:rsidRPr="003B3ADC" w:rsidTr="005934A3">
        <w:trPr>
          <w:trHeight w:val="738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934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положения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или стоя с опорой локтей о стол или стойку, дистанция 10 м (мишень     № 8, очки)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693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или стоя с опорой локтей о стол или стойку, дистанция 10 м (мишень № 8, очки)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575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Туристский поход с проверкой туристских навыков на 5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Лесной массив около МАУ УСЦ «Триумф»</w:t>
            </w:r>
          </w:p>
        </w:tc>
      </w:tr>
      <w:tr w:rsidR="000E4345" w:rsidRPr="003B3ADC" w:rsidTr="005934A3">
        <w:trPr>
          <w:trHeight w:val="555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Туристский поход с проверкой туристских навыков на 10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549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Туристский поход с проверкой туристских навыков на 15 км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4345" w:rsidRPr="003B3ADC" w:rsidTr="005934A3">
        <w:trPr>
          <w:trHeight w:val="557"/>
        </w:trPr>
        <w:tc>
          <w:tcPr>
            <w:tcW w:w="56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0E4345" w:rsidRPr="003B3ADC" w:rsidRDefault="000E4345" w:rsidP="003B3ADC">
            <w:pPr>
              <w:widowControl w:val="0"/>
              <w:spacing w:after="0" w:line="240" w:lineRule="auto"/>
              <w:ind w:left="-81" w:right="-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283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4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51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16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0E4345" w:rsidRPr="003B3ADC" w:rsidRDefault="000E4345" w:rsidP="003B3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3A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МАУ УСЦ «Триумф»</w:t>
            </w:r>
          </w:p>
        </w:tc>
      </w:tr>
    </w:tbl>
    <w:p w:rsidR="000E4345" w:rsidRPr="003B3ADC" w:rsidRDefault="000E4345" w:rsidP="003B3A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345" w:rsidRPr="003B3ADC" w:rsidRDefault="000E4345" w:rsidP="003B3AD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sectPr w:rsidR="000E4345" w:rsidRPr="003B3ADC" w:rsidSect="00A56C4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1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2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3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5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6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  <w:szCs w:val="28"/>
        <w:lang w:val="ru-RU"/>
      </w:rPr>
    </w:lvl>
  </w:abstractNum>
  <w:abstractNum w:abstractNumId="7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8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  <w:szCs w:val="22"/>
      </w:rPr>
    </w:lvl>
  </w:abstractNum>
  <w:abstractNum w:abstractNumId="9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0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rtl w:val="0"/>
        <w:lang w:val="ru-RU"/>
      </w:rPr>
    </w:lvl>
  </w:abstractNum>
  <w:abstractNum w:abstractNumId="11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2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13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rtl w:val="0"/>
        <w:lang w:val="ru-RU"/>
      </w:rPr>
    </w:lvl>
  </w:abstractNum>
  <w:abstractNum w:abstractNumId="14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spacing w:val="-4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spacing w:val="-4"/>
        <w:position w:val="0"/>
        <w:sz w:val="28"/>
        <w:szCs w:val="28"/>
        <w:lang w:val="ru-RU"/>
      </w:rPr>
    </w:lvl>
  </w:abstractNum>
  <w:abstractNum w:abstractNumId="15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16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17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8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9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0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21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shd w:val="clear" w:color="auto" w:fill="FFFFFF"/>
        <w:lang w:val="ru-RU"/>
      </w:rPr>
    </w:lvl>
  </w:abstractNum>
  <w:abstractNum w:abstractNumId="22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3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24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5">
    <w:nsid w:val="5C1B4B81"/>
    <w:multiLevelType w:val="hybridMultilevel"/>
    <w:tmpl w:val="A8F8C38E"/>
    <w:lvl w:ilvl="0" w:tplc="9FBC74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27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28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29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0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abstractNum w:abstractNumId="31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b/>
        <w:bCs/>
        <w:position w:val="0"/>
        <w:sz w:val="28"/>
        <w:szCs w:val="28"/>
        <w:lang w:val="ru-RU"/>
      </w:rPr>
    </w:lvl>
  </w:abstractNum>
  <w:abstractNum w:abstractNumId="32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33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4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position w:val="0"/>
        <w:sz w:val="28"/>
        <w:szCs w:val="28"/>
        <w:lang w:val="ru-RU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22"/>
  </w:num>
  <w:num w:numId="5">
    <w:abstractNumId w:val="7"/>
  </w:num>
  <w:num w:numId="6">
    <w:abstractNumId w:val="28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5"/>
  </w:num>
  <w:num w:numId="15">
    <w:abstractNumId w:val="30"/>
  </w:num>
  <w:num w:numId="16">
    <w:abstractNumId w:val="34"/>
  </w:num>
  <w:num w:numId="17">
    <w:abstractNumId w:val="1"/>
  </w:num>
  <w:num w:numId="18">
    <w:abstractNumId w:val="26"/>
  </w:num>
  <w:num w:numId="19">
    <w:abstractNumId w:val="20"/>
  </w:num>
  <w:num w:numId="20">
    <w:abstractNumId w:val="8"/>
  </w:num>
  <w:num w:numId="21">
    <w:abstractNumId w:val="33"/>
  </w:num>
  <w:num w:numId="22">
    <w:abstractNumId w:val="29"/>
  </w:num>
  <w:num w:numId="23">
    <w:abstractNumId w:val="18"/>
  </w:num>
  <w:num w:numId="24">
    <w:abstractNumId w:val="24"/>
  </w:num>
  <w:num w:numId="25">
    <w:abstractNumId w:val="9"/>
  </w:num>
  <w:num w:numId="26">
    <w:abstractNumId w:val="6"/>
  </w:num>
  <w:num w:numId="27">
    <w:abstractNumId w:val="11"/>
  </w:num>
  <w:num w:numId="28">
    <w:abstractNumId w:val="19"/>
  </w:num>
  <w:num w:numId="29">
    <w:abstractNumId w:val="14"/>
  </w:num>
  <w:num w:numId="30">
    <w:abstractNumId w:val="21"/>
  </w:num>
  <w:num w:numId="31">
    <w:abstractNumId w:val="32"/>
  </w:num>
  <w:num w:numId="32">
    <w:abstractNumId w:val="23"/>
  </w:num>
  <w:num w:numId="33">
    <w:abstractNumId w:val="3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D4B"/>
    <w:rsid w:val="000E4345"/>
    <w:rsid w:val="001F619B"/>
    <w:rsid w:val="00241D4B"/>
    <w:rsid w:val="002B7741"/>
    <w:rsid w:val="0032121B"/>
    <w:rsid w:val="003B3ADC"/>
    <w:rsid w:val="0041268C"/>
    <w:rsid w:val="00425EA0"/>
    <w:rsid w:val="0042607D"/>
    <w:rsid w:val="004616A4"/>
    <w:rsid w:val="00502291"/>
    <w:rsid w:val="005934A3"/>
    <w:rsid w:val="006B1824"/>
    <w:rsid w:val="006E46A8"/>
    <w:rsid w:val="00897BC1"/>
    <w:rsid w:val="008B2AC3"/>
    <w:rsid w:val="00910AE7"/>
    <w:rsid w:val="00960D34"/>
    <w:rsid w:val="00995157"/>
    <w:rsid w:val="00A56C48"/>
    <w:rsid w:val="00BA6F66"/>
    <w:rsid w:val="00BD2B77"/>
    <w:rsid w:val="00CA72FB"/>
    <w:rsid w:val="00CB21FF"/>
    <w:rsid w:val="00D72EE8"/>
    <w:rsid w:val="00DF5ADA"/>
    <w:rsid w:val="00E23BFD"/>
    <w:rsid w:val="00E547F8"/>
    <w:rsid w:val="00EA79B3"/>
    <w:rsid w:val="00E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FD"/>
  </w:style>
  <w:style w:type="paragraph" w:styleId="1">
    <w:name w:val="heading 1"/>
    <w:next w:val="a"/>
    <w:link w:val="10"/>
    <w:rsid w:val="000E434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E4345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bdr w:val="nil"/>
    </w:rPr>
  </w:style>
  <w:style w:type="table" w:styleId="a3">
    <w:name w:val="Table Grid"/>
    <w:basedOn w:val="a1"/>
    <w:uiPriority w:val="59"/>
    <w:rsid w:val="000E434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E434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0E434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Обычный1"/>
    <w:uiPriority w:val="99"/>
    <w:rsid w:val="000E434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E434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E4345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Body Text"/>
    <w:basedOn w:val="a"/>
    <w:link w:val="a9"/>
    <w:rsid w:val="000E4345"/>
    <w:pPr>
      <w:suppressAutoHyphens/>
      <w:spacing w:after="0" w:line="240" w:lineRule="auto"/>
      <w:jc w:val="center"/>
    </w:pPr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E4345"/>
    <w:rPr>
      <w:rFonts w:ascii="ATimes" w:eastAsia="Times New Roman" w:hAnsi="ATimes" w:cs="Times New Roman"/>
      <w:b/>
      <w:sz w:val="16"/>
      <w:szCs w:val="20"/>
      <w:lang w:eastAsia="ar-SA"/>
    </w:rPr>
  </w:style>
  <w:style w:type="table" w:customStyle="1" w:styleId="TableNormal1">
    <w:name w:val="Table Normal1"/>
    <w:rsid w:val="000E4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0E434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b">
    <w:name w:val="footnote text"/>
    <w:link w:val="ac"/>
    <w:rsid w:val="000E4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rsid w:val="000E434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ad">
    <w:name w:val="Ссылка"/>
    <w:rsid w:val="000E4345"/>
    <w:rPr>
      <w:u w:val="single"/>
    </w:rPr>
  </w:style>
  <w:style w:type="character" w:customStyle="1" w:styleId="Hyperlink0">
    <w:name w:val="Hyperlink.0"/>
    <w:rsid w:val="000E4345"/>
    <w:rPr>
      <w:sz w:val="24"/>
      <w:szCs w:val="24"/>
      <w:u w:val="single"/>
    </w:rPr>
  </w:style>
  <w:style w:type="character" w:customStyle="1" w:styleId="ae">
    <w:name w:val="Нет"/>
    <w:rsid w:val="000E4345"/>
  </w:style>
  <w:style w:type="character" w:customStyle="1" w:styleId="Hyperlink1">
    <w:name w:val="Hyperlink.1"/>
    <w:rsid w:val="000E4345"/>
    <w:rPr>
      <w:sz w:val="24"/>
      <w:szCs w:val="24"/>
      <w:u w:val="single"/>
    </w:rPr>
  </w:style>
  <w:style w:type="numbering" w:customStyle="1" w:styleId="List0">
    <w:name w:val="List 0"/>
    <w:basedOn w:val="12"/>
    <w:rsid w:val="000E4345"/>
    <w:pPr>
      <w:numPr>
        <w:numId w:val="33"/>
      </w:numPr>
    </w:pPr>
  </w:style>
  <w:style w:type="numbering" w:customStyle="1" w:styleId="12">
    <w:name w:val="Импортированный стиль 1"/>
    <w:rsid w:val="000E4345"/>
  </w:style>
  <w:style w:type="numbering" w:customStyle="1" w:styleId="List1">
    <w:name w:val="List 1"/>
    <w:basedOn w:val="2"/>
    <w:rsid w:val="000E4345"/>
    <w:pPr>
      <w:numPr>
        <w:numId w:val="1"/>
      </w:numPr>
    </w:pPr>
  </w:style>
  <w:style w:type="numbering" w:customStyle="1" w:styleId="2">
    <w:name w:val="Импортированный стиль 2"/>
    <w:rsid w:val="000E4345"/>
  </w:style>
  <w:style w:type="numbering" w:customStyle="1" w:styleId="21">
    <w:name w:val="Список 21"/>
    <w:basedOn w:val="2"/>
    <w:rsid w:val="000E4345"/>
    <w:pPr>
      <w:numPr>
        <w:numId w:val="2"/>
      </w:numPr>
    </w:pPr>
  </w:style>
  <w:style w:type="paragraph" w:customStyle="1" w:styleId="af">
    <w:name w:val="По умолчанию"/>
    <w:rsid w:val="000E4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31">
    <w:name w:val="Список 31"/>
    <w:basedOn w:val="2"/>
    <w:rsid w:val="000E4345"/>
    <w:pPr>
      <w:numPr>
        <w:numId w:val="3"/>
      </w:numPr>
    </w:pPr>
  </w:style>
  <w:style w:type="numbering" w:customStyle="1" w:styleId="41">
    <w:name w:val="Список 41"/>
    <w:basedOn w:val="3"/>
    <w:rsid w:val="000E4345"/>
    <w:pPr>
      <w:numPr>
        <w:numId w:val="4"/>
      </w:numPr>
    </w:pPr>
  </w:style>
  <w:style w:type="numbering" w:customStyle="1" w:styleId="3">
    <w:name w:val="Импортированный стиль 3"/>
    <w:rsid w:val="000E4345"/>
  </w:style>
  <w:style w:type="numbering" w:customStyle="1" w:styleId="51">
    <w:name w:val="Список 51"/>
    <w:basedOn w:val="4"/>
    <w:rsid w:val="000E4345"/>
    <w:pPr>
      <w:numPr>
        <w:numId w:val="5"/>
      </w:numPr>
    </w:pPr>
  </w:style>
  <w:style w:type="numbering" w:customStyle="1" w:styleId="4">
    <w:name w:val="Импортированный стиль 4"/>
    <w:rsid w:val="000E4345"/>
  </w:style>
  <w:style w:type="numbering" w:customStyle="1" w:styleId="List6">
    <w:name w:val="List 6"/>
    <w:basedOn w:val="4"/>
    <w:rsid w:val="000E4345"/>
    <w:pPr>
      <w:numPr>
        <w:numId w:val="6"/>
      </w:numPr>
    </w:pPr>
  </w:style>
  <w:style w:type="paragraph" w:customStyle="1" w:styleId="footnotetextA">
    <w:name w:val="footnote text A"/>
    <w:rsid w:val="000E434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List7">
    <w:name w:val="List 7"/>
    <w:basedOn w:val="5"/>
    <w:rsid w:val="000E4345"/>
    <w:pPr>
      <w:numPr>
        <w:numId w:val="7"/>
      </w:numPr>
    </w:pPr>
  </w:style>
  <w:style w:type="numbering" w:customStyle="1" w:styleId="5">
    <w:name w:val="Импортированный стиль 5"/>
    <w:rsid w:val="000E4345"/>
  </w:style>
  <w:style w:type="numbering" w:customStyle="1" w:styleId="List8">
    <w:name w:val="List 8"/>
    <w:basedOn w:val="6"/>
    <w:rsid w:val="000E4345"/>
    <w:pPr>
      <w:numPr>
        <w:numId w:val="8"/>
      </w:numPr>
    </w:pPr>
  </w:style>
  <w:style w:type="numbering" w:customStyle="1" w:styleId="6">
    <w:name w:val="Импортированный стиль 6"/>
    <w:rsid w:val="000E4345"/>
  </w:style>
  <w:style w:type="paragraph" w:styleId="af0">
    <w:name w:val="footer"/>
    <w:link w:val="af1"/>
    <w:rsid w:val="000E434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f1">
    <w:name w:val="Нижний колонтитул Знак"/>
    <w:basedOn w:val="a0"/>
    <w:link w:val="af0"/>
    <w:rsid w:val="000E434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f2">
    <w:name w:val="Заголовок A"/>
    <w:next w:val="Af3"/>
    <w:rsid w:val="000E434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Af3">
    <w:name w:val="Текстовый блок A"/>
    <w:rsid w:val="000E4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9">
    <w:name w:val="List 9"/>
    <w:basedOn w:val="7"/>
    <w:rsid w:val="000E4345"/>
    <w:pPr>
      <w:numPr>
        <w:numId w:val="9"/>
      </w:numPr>
    </w:pPr>
  </w:style>
  <w:style w:type="numbering" w:customStyle="1" w:styleId="7">
    <w:name w:val="Импортированный стиль 7"/>
    <w:rsid w:val="000E4345"/>
  </w:style>
  <w:style w:type="numbering" w:customStyle="1" w:styleId="List10">
    <w:name w:val="List 10"/>
    <w:basedOn w:val="7"/>
    <w:rsid w:val="000E4345"/>
    <w:pPr>
      <w:numPr>
        <w:numId w:val="10"/>
      </w:numPr>
    </w:pPr>
  </w:style>
  <w:style w:type="numbering" w:customStyle="1" w:styleId="List11">
    <w:name w:val="List 11"/>
    <w:basedOn w:val="7"/>
    <w:rsid w:val="000E4345"/>
    <w:pPr>
      <w:numPr>
        <w:numId w:val="11"/>
      </w:numPr>
    </w:pPr>
  </w:style>
  <w:style w:type="numbering" w:customStyle="1" w:styleId="List12">
    <w:name w:val="List 12"/>
    <w:basedOn w:val="8"/>
    <w:rsid w:val="000E4345"/>
    <w:pPr>
      <w:numPr>
        <w:numId w:val="12"/>
      </w:numPr>
    </w:pPr>
  </w:style>
  <w:style w:type="numbering" w:customStyle="1" w:styleId="8">
    <w:name w:val="Импортированный стиль 8"/>
    <w:rsid w:val="000E4345"/>
  </w:style>
  <w:style w:type="numbering" w:customStyle="1" w:styleId="List13">
    <w:name w:val="List 13"/>
    <w:basedOn w:val="9"/>
    <w:rsid w:val="000E4345"/>
    <w:pPr>
      <w:numPr>
        <w:numId w:val="13"/>
      </w:numPr>
    </w:pPr>
  </w:style>
  <w:style w:type="numbering" w:customStyle="1" w:styleId="9">
    <w:name w:val="Импортированный стиль 9"/>
    <w:rsid w:val="000E4345"/>
  </w:style>
  <w:style w:type="numbering" w:customStyle="1" w:styleId="List14">
    <w:name w:val="List 14"/>
    <w:basedOn w:val="100"/>
    <w:rsid w:val="000E4345"/>
    <w:pPr>
      <w:numPr>
        <w:numId w:val="14"/>
      </w:numPr>
    </w:pPr>
  </w:style>
  <w:style w:type="numbering" w:customStyle="1" w:styleId="100">
    <w:name w:val="Импортированный стиль 10"/>
    <w:rsid w:val="000E4345"/>
  </w:style>
  <w:style w:type="numbering" w:customStyle="1" w:styleId="List15">
    <w:name w:val="List 15"/>
    <w:basedOn w:val="110"/>
    <w:rsid w:val="000E4345"/>
    <w:pPr>
      <w:numPr>
        <w:numId w:val="15"/>
      </w:numPr>
    </w:pPr>
  </w:style>
  <w:style w:type="numbering" w:customStyle="1" w:styleId="110">
    <w:name w:val="Импортированный стиль 11"/>
    <w:rsid w:val="000E4345"/>
  </w:style>
  <w:style w:type="numbering" w:customStyle="1" w:styleId="List16">
    <w:name w:val="List 16"/>
    <w:basedOn w:val="120"/>
    <w:rsid w:val="000E4345"/>
    <w:pPr>
      <w:numPr>
        <w:numId w:val="16"/>
      </w:numPr>
    </w:pPr>
  </w:style>
  <w:style w:type="numbering" w:customStyle="1" w:styleId="120">
    <w:name w:val="Импортированный стиль 12"/>
    <w:rsid w:val="000E4345"/>
  </w:style>
  <w:style w:type="numbering" w:customStyle="1" w:styleId="List17">
    <w:name w:val="List 17"/>
    <w:basedOn w:val="13"/>
    <w:rsid w:val="000E4345"/>
    <w:pPr>
      <w:numPr>
        <w:numId w:val="17"/>
      </w:numPr>
    </w:pPr>
  </w:style>
  <w:style w:type="numbering" w:customStyle="1" w:styleId="13">
    <w:name w:val="Импортированный стиль 13"/>
    <w:rsid w:val="000E4345"/>
  </w:style>
  <w:style w:type="numbering" w:customStyle="1" w:styleId="List18">
    <w:name w:val="List 18"/>
    <w:basedOn w:val="14"/>
    <w:rsid w:val="000E4345"/>
    <w:pPr>
      <w:numPr>
        <w:numId w:val="18"/>
      </w:numPr>
    </w:pPr>
  </w:style>
  <w:style w:type="numbering" w:customStyle="1" w:styleId="14">
    <w:name w:val="Импортированный стиль 14"/>
    <w:rsid w:val="000E4345"/>
  </w:style>
  <w:style w:type="paragraph" w:customStyle="1" w:styleId="Af4">
    <w:name w:val="По умолчанию A"/>
    <w:rsid w:val="000E4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List19">
    <w:name w:val="List 19"/>
    <w:basedOn w:val="15"/>
    <w:rsid w:val="000E4345"/>
    <w:pPr>
      <w:numPr>
        <w:numId w:val="19"/>
      </w:numPr>
    </w:pPr>
  </w:style>
  <w:style w:type="numbering" w:customStyle="1" w:styleId="15">
    <w:name w:val="Импортированный стиль 15"/>
    <w:rsid w:val="000E4345"/>
  </w:style>
  <w:style w:type="numbering" w:customStyle="1" w:styleId="List20">
    <w:name w:val="List 20"/>
    <w:basedOn w:val="15"/>
    <w:rsid w:val="000E4345"/>
    <w:pPr>
      <w:numPr>
        <w:numId w:val="20"/>
      </w:numPr>
    </w:pPr>
  </w:style>
  <w:style w:type="numbering" w:customStyle="1" w:styleId="List21">
    <w:name w:val="List 21"/>
    <w:basedOn w:val="15"/>
    <w:rsid w:val="000E4345"/>
    <w:pPr>
      <w:numPr>
        <w:numId w:val="21"/>
      </w:numPr>
    </w:pPr>
  </w:style>
  <w:style w:type="numbering" w:customStyle="1" w:styleId="List22">
    <w:name w:val="List 22"/>
    <w:basedOn w:val="15"/>
    <w:rsid w:val="000E4345"/>
    <w:pPr>
      <w:numPr>
        <w:numId w:val="22"/>
      </w:numPr>
    </w:pPr>
  </w:style>
  <w:style w:type="character" w:customStyle="1" w:styleId="Hyperlink2">
    <w:name w:val="Hyperlink.2"/>
    <w:rsid w:val="000E4345"/>
    <w:rPr>
      <w:color w:val="0000FF"/>
      <w:u w:val="single" w:color="0000FF"/>
    </w:rPr>
  </w:style>
  <w:style w:type="numbering" w:customStyle="1" w:styleId="List23">
    <w:name w:val="List 23"/>
    <w:basedOn w:val="15"/>
    <w:rsid w:val="000E4345"/>
    <w:pPr>
      <w:numPr>
        <w:numId w:val="23"/>
      </w:numPr>
    </w:pPr>
  </w:style>
  <w:style w:type="paragraph" w:customStyle="1" w:styleId="BodyText21">
    <w:name w:val="Body Text 21"/>
    <w:rsid w:val="000E4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4">
    <w:name w:val="List 24"/>
    <w:basedOn w:val="15"/>
    <w:rsid w:val="000E4345"/>
    <w:pPr>
      <w:numPr>
        <w:numId w:val="24"/>
      </w:numPr>
    </w:pPr>
  </w:style>
  <w:style w:type="numbering" w:customStyle="1" w:styleId="List25">
    <w:name w:val="List 25"/>
    <w:basedOn w:val="15"/>
    <w:rsid w:val="000E4345"/>
    <w:pPr>
      <w:numPr>
        <w:numId w:val="25"/>
      </w:numPr>
    </w:pPr>
  </w:style>
  <w:style w:type="paragraph" w:customStyle="1" w:styleId="BodyTextIndent21">
    <w:name w:val="Body Text Indent 21"/>
    <w:rsid w:val="000E43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6">
    <w:name w:val="List 26"/>
    <w:basedOn w:val="16"/>
    <w:rsid w:val="000E4345"/>
    <w:pPr>
      <w:numPr>
        <w:numId w:val="28"/>
      </w:numPr>
    </w:pPr>
  </w:style>
  <w:style w:type="numbering" w:customStyle="1" w:styleId="16">
    <w:name w:val="Импортированный стиль 16"/>
    <w:rsid w:val="000E4345"/>
  </w:style>
  <w:style w:type="paragraph" w:customStyle="1" w:styleId="17">
    <w:name w:val="Стиль1"/>
    <w:rsid w:val="000E4345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1"/>
      <w:sz w:val="28"/>
      <w:szCs w:val="28"/>
      <w:u w:color="000000"/>
      <w:bdr w:val="nil"/>
    </w:rPr>
  </w:style>
  <w:style w:type="paragraph" w:customStyle="1" w:styleId="af5">
    <w:name w:val="Базовый"/>
    <w:rsid w:val="000E4345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List27">
    <w:name w:val="List 27"/>
    <w:basedOn w:val="16"/>
    <w:rsid w:val="000E4345"/>
    <w:pPr>
      <w:numPr>
        <w:numId w:val="27"/>
      </w:numPr>
    </w:pPr>
  </w:style>
  <w:style w:type="numbering" w:customStyle="1" w:styleId="List28">
    <w:name w:val="List 28"/>
    <w:basedOn w:val="16"/>
    <w:rsid w:val="000E4345"/>
    <w:pPr>
      <w:numPr>
        <w:numId w:val="26"/>
      </w:numPr>
    </w:pPr>
  </w:style>
  <w:style w:type="paragraph" w:customStyle="1" w:styleId="ListParagraphA">
    <w:name w:val="List Paragraph A"/>
    <w:rsid w:val="000E43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bdr w:val="nil"/>
    </w:rPr>
  </w:style>
  <w:style w:type="numbering" w:customStyle="1" w:styleId="List29">
    <w:name w:val="List 29"/>
    <w:basedOn w:val="170"/>
    <w:rsid w:val="000E4345"/>
    <w:pPr>
      <w:numPr>
        <w:numId w:val="30"/>
      </w:numPr>
    </w:pPr>
  </w:style>
  <w:style w:type="numbering" w:customStyle="1" w:styleId="170">
    <w:name w:val="Импортированный стиль 17"/>
    <w:rsid w:val="000E4345"/>
  </w:style>
  <w:style w:type="character" w:customStyle="1" w:styleId="Hyperlink3">
    <w:name w:val="Hyperlink.3"/>
    <w:rsid w:val="000E4345"/>
    <w:rPr>
      <w:sz w:val="28"/>
      <w:szCs w:val="28"/>
      <w:lang w:val="ru-RU"/>
    </w:rPr>
  </w:style>
  <w:style w:type="numbering" w:customStyle="1" w:styleId="List30">
    <w:name w:val="List 30"/>
    <w:basedOn w:val="170"/>
    <w:rsid w:val="000E4345"/>
    <w:pPr>
      <w:numPr>
        <w:numId w:val="31"/>
      </w:numPr>
    </w:pPr>
  </w:style>
  <w:style w:type="numbering" w:customStyle="1" w:styleId="List31">
    <w:name w:val="List 31"/>
    <w:basedOn w:val="170"/>
    <w:rsid w:val="000E4345"/>
    <w:pPr>
      <w:numPr>
        <w:numId w:val="29"/>
      </w:numPr>
    </w:pPr>
  </w:style>
  <w:style w:type="numbering" w:customStyle="1" w:styleId="List32">
    <w:name w:val="List 32"/>
    <w:basedOn w:val="18"/>
    <w:rsid w:val="000E4345"/>
    <w:pPr>
      <w:numPr>
        <w:numId w:val="32"/>
      </w:numPr>
    </w:pPr>
  </w:style>
  <w:style w:type="numbering" w:customStyle="1" w:styleId="18">
    <w:name w:val="Импортированный стиль 18"/>
    <w:rsid w:val="000E4345"/>
  </w:style>
  <w:style w:type="paragraph" w:styleId="af6">
    <w:name w:val="annotation text"/>
    <w:basedOn w:val="a"/>
    <w:link w:val="af7"/>
    <w:uiPriority w:val="99"/>
    <w:semiHidden/>
    <w:unhideWhenUsed/>
    <w:rsid w:val="000E4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u w:color="00000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E4345"/>
    <w:rPr>
      <w:rFonts w:ascii="Arial Unicode MS" w:eastAsia="Arial Unicode MS" w:hAnsi="Arial Unicode MS" w:cs="Times New Roman"/>
      <w:color w:val="000000"/>
      <w:sz w:val="20"/>
      <w:szCs w:val="20"/>
      <w:u w:color="000000"/>
      <w:lang w:eastAsia="en-US"/>
    </w:rPr>
  </w:style>
  <w:style w:type="character" w:styleId="af8">
    <w:name w:val="annotation reference"/>
    <w:uiPriority w:val="99"/>
    <w:semiHidden/>
    <w:unhideWhenUsed/>
    <w:rsid w:val="000E4345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0E43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u w:color="000000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4345"/>
    <w:rPr>
      <w:rFonts w:ascii="Tahoma" w:eastAsia="Arial Unicode MS" w:hAnsi="Tahoma" w:cs="Times New Roman"/>
      <w:color w:val="000000"/>
      <w:sz w:val="16"/>
      <w:szCs w:val="16"/>
      <w:u w:color="000000"/>
      <w:lang w:eastAsia="en-US"/>
    </w:rPr>
  </w:style>
  <w:style w:type="paragraph" w:styleId="afb">
    <w:name w:val="Revision"/>
    <w:hidden/>
    <w:uiPriority w:val="99"/>
    <w:semiHidden/>
    <w:rsid w:val="000E43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0E4345"/>
    <w:rPr>
      <w:b/>
      <w:bCs/>
    </w:rPr>
  </w:style>
  <w:style w:type="character" w:customStyle="1" w:styleId="afd">
    <w:name w:val="Тема примечания Знак"/>
    <w:basedOn w:val="af7"/>
    <w:link w:val="afc"/>
    <w:uiPriority w:val="99"/>
    <w:semiHidden/>
    <w:rsid w:val="000E4345"/>
    <w:rPr>
      <w:b/>
      <w:bCs/>
    </w:rPr>
  </w:style>
  <w:style w:type="character" w:customStyle="1" w:styleId="afe">
    <w:name w:val="Основной текст_"/>
    <w:link w:val="20"/>
    <w:rsid w:val="000E4345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e"/>
    <w:rsid w:val="000E4345"/>
    <w:pPr>
      <w:widowControl w:val="0"/>
      <w:shd w:val="clear" w:color="auto" w:fill="FFFFFF"/>
      <w:spacing w:before="300" w:after="0" w:line="298" w:lineRule="exact"/>
      <w:ind w:hanging="680"/>
      <w:jc w:val="center"/>
    </w:pPr>
    <w:rPr>
      <w:sz w:val="28"/>
      <w:szCs w:val="28"/>
      <w:shd w:val="clear" w:color="auto" w:fill="FFFFFF"/>
    </w:rPr>
  </w:style>
  <w:style w:type="paragraph" w:styleId="aff">
    <w:name w:val="Normal (Web)"/>
    <w:basedOn w:val="a"/>
    <w:uiPriority w:val="99"/>
    <w:unhideWhenUsed/>
    <w:rsid w:val="000E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Title"/>
    <w:basedOn w:val="a"/>
    <w:link w:val="aff1"/>
    <w:qFormat/>
    <w:rsid w:val="000E43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Название Знак"/>
    <w:basedOn w:val="a0"/>
    <w:link w:val="aff0"/>
    <w:rsid w:val="000E4345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0E4345"/>
  </w:style>
  <w:style w:type="paragraph" w:styleId="30">
    <w:name w:val="Body Text Indent 3"/>
    <w:basedOn w:val="a"/>
    <w:link w:val="32"/>
    <w:uiPriority w:val="99"/>
    <w:semiHidden/>
    <w:unhideWhenUsed/>
    <w:rsid w:val="000E4345"/>
    <w:pPr>
      <w:spacing w:after="120" w:line="360" w:lineRule="auto"/>
      <w:ind w:left="283" w:firstLine="709"/>
      <w:jc w:val="both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0E4345"/>
    <w:rPr>
      <w:rFonts w:eastAsiaTheme="minorHAnsi"/>
      <w:sz w:val="16"/>
      <w:szCs w:val="16"/>
      <w:lang w:eastAsia="en-US"/>
    </w:rPr>
  </w:style>
  <w:style w:type="paragraph" w:styleId="aff2">
    <w:name w:val="caption"/>
    <w:basedOn w:val="a"/>
    <w:next w:val="a"/>
    <w:qFormat/>
    <w:rsid w:val="000E4345"/>
    <w:pPr>
      <w:overflowPunct w:val="0"/>
      <w:autoSpaceDE w:val="0"/>
      <w:autoSpaceDN w:val="0"/>
      <w:adjustRightInd w:val="0"/>
      <w:spacing w:after="0" w:line="240" w:lineRule="auto"/>
      <w:ind w:left="2410" w:hanging="142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2015-11-19T12:51:00Z</cp:lastPrinted>
  <dcterms:created xsi:type="dcterms:W3CDTF">2015-11-09T11:43:00Z</dcterms:created>
  <dcterms:modified xsi:type="dcterms:W3CDTF">2015-12-03T07:23:00Z</dcterms:modified>
</cp:coreProperties>
</file>