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FDC" w:rsidRPr="00A93AC5" w:rsidRDefault="00423FDC" w:rsidP="00B56B96">
      <w:pPr>
        <w:pStyle w:val="ConsPlusNonformat"/>
        <w:widowControl/>
        <w:jc w:val="center"/>
        <w:rPr>
          <w:rFonts w:ascii="Times New Roman" w:hAnsi="Times New Roman" w:cs="Times New Roman"/>
          <w:sz w:val="24"/>
          <w:szCs w:val="24"/>
        </w:rPr>
      </w:pPr>
      <w:r>
        <w:br/>
      </w:r>
      <w:r w:rsidRPr="00A93AC5">
        <w:rPr>
          <w:rFonts w:ascii="Times New Roman" w:hAnsi="Times New Roman" w:cs="Times New Roman"/>
          <w:sz w:val="24"/>
          <w:szCs w:val="24"/>
        </w:rPr>
        <w:t>Российская Федерация</w:t>
      </w:r>
    </w:p>
    <w:p w:rsidR="00423FDC" w:rsidRPr="00A93AC5" w:rsidRDefault="00423FDC" w:rsidP="00B56B96">
      <w:pPr>
        <w:pStyle w:val="ConsPlusNonformat"/>
        <w:widowControl/>
        <w:jc w:val="center"/>
        <w:rPr>
          <w:rFonts w:ascii="Times New Roman" w:hAnsi="Times New Roman" w:cs="Times New Roman"/>
          <w:sz w:val="24"/>
          <w:szCs w:val="24"/>
        </w:rPr>
      </w:pPr>
      <w:r w:rsidRPr="00A93AC5">
        <w:rPr>
          <w:rFonts w:ascii="Times New Roman" w:hAnsi="Times New Roman" w:cs="Times New Roman"/>
          <w:sz w:val="24"/>
          <w:szCs w:val="24"/>
        </w:rPr>
        <w:t>Брянская область</w:t>
      </w:r>
    </w:p>
    <w:p w:rsidR="00423FDC" w:rsidRPr="00A93AC5" w:rsidRDefault="00423FDC" w:rsidP="00B56B96">
      <w:pPr>
        <w:pStyle w:val="ConsPlusNonformat"/>
        <w:widowControl/>
        <w:jc w:val="center"/>
        <w:rPr>
          <w:rFonts w:ascii="Times New Roman" w:hAnsi="Times New Roman" w:cs="Times New Roman"/>
          <w:sz w:val="24"/>
          <w:szCs w:val="24"/>
        </w:rPr>
      </w:pPr>
      <w:r w:rsidRPr="00A93AC5">
        <w:rPr>
          <w:rFonts w:ascii="Times New Roman" w:hAnsi="Times New Roman" w:cs="Times New Roman"/>
          <w:sz w:val="24"/>
          <w:szCs w:val="24"/>
        </w:rPr>
        <w:t>АДМИНИСТРАЦИЯ ГОРОДА ФОКИНО</w:t>
      </w:r>
    </w:p>
    <w:p w:rsidR="00423FDC" w:rsidRPr="00A93AC5" w:rsidRDefault="00423FDC" w:rsidP="00B56B96">
      <w:pPr>
        <w:pStyle w:val="ConsPlusNonformat"/>
        <w:widowControl/>
        <w:jc w:val="center"/>
        <w:rPr>
          <w:rFonts w:ascii="Times New Roman" w:hAnsi="Times New Roman" w:cs="Times New Roman"/>
          <w:sz w:val="24"/>
          <w:szCs w:val="24"/>
        </w:rPr>
      </w:pPr>
      <w:r w:rsidRPr="00A93AC5">
        <w:rPr>
          <w:rFonts w:ascii="Times New Roman" w:hAnsi="Times New Roman" w:cs="Times New Roman"/>
          <w:sz w:val="24"/>
          <w:szCs w:val="24"/>
        </w:rPr>
        <w:t>(Администрация г. Фокино)</w:t>
      </w:r>
    </w:p>
    <w:p w:rsidR="00423FDC" w:rsidRPr="00A93AC5" w:rsidRDefault="00423FDC" w:rsidP="00B56B96">
      <w:pPr>
        <w:jc w:val="center"/>
      </w:pPr>
    </w:p>
    <w:p w:rsidR="00423FDC" w:rsidRDefault="00423FDC" w:rsidP="00B56B96">
      <w:pPr>
        <w:jc w:val="center"/>
        <w:rPr>
          <w:b/>
        </w:rPr>
      </w:pPr>
      <w:r w:rsidRPr="00704484">
        <w:rPr>
          <w:b/>
        </w:rPr>
        <w:t>ПОСТАНОВЛЕНИЕ</w:t>
      </w:r>
    </w:p>
    <w:p w:rsidR="00423FDC" w:rsidRDefault="00423FDC" w:rsidP="00B56B96">
      <w:pPr>
        <w:jc w:val="center"/>
        <w:rPr>
          <w:b/>
        </w:rPr>
      </w:pPr>
    </w:p>
    <w:p w:rsidR="00423FDC" w:rsidRDefault="00423FDC" w:rsidP="00B56B96">
      <w:pPr>
        <w:jc w:val="center"/>
        <w:rPr>
          <w:b/>
        </w:rPr>
      </w:pPr>
    </w:p>
    <w:p w:rsidR="00423FDC" w:rsidRPr="00704484" w:rsidRDefault="00423FDC" w:rsidP="00B56B96">
      <w:pPr>
        <w:jc w:val="center"/>
        <w:rPr>
          <w:b/>
        </w:rPr>
      </w:pPr>
    </w:p>
    <w:p w:rsidR="00423FDC" w:rsidRPr="00A93AC5" w:rsidRDefault="00423FDC" w:rsidP="00B56B96"/>
    <w:p w:rsidR="00423FDC" w:rsidRPr="00A93AC5" w:rsidRDefault="00423FDC" w:rsidP="00B56B96">
      <w:r w:rsidRPr="009573D8">
        <w:t>«</w:t>
      </w:r>
      <w:r>
        <w:t xml:space="preserve"> </w:t>
      </w:r>
      <w:r w:rsidRPr="009573D8">
        <w:t>24</w:t>
      </w:r>
      <w:r>
        <w:t xml:space="preserve"> </w:t>
      </w:r>
      <w:r w:rsidRPr="009573D8">
        <w:t>»  ноября</w:t>
      </w:r>
      <w:r>
        <w:t xml:space="preserve">  </w:t>
      </w:r>
      <w:smartTag w:uri="urn:schemas-microsoft-com:office:smarttags" w:element="metricconverter">
        <w:smartTagPr>
          <w:attr w:name="ProductID" w:val="2015 г"/>
        </w:smartTagPr>
        <w:r w:rsidRPr="00A93AC5">
          <w:t>2015 г</w:t>
        </w:r>
      </w:smartTag>
      <w:r w:rsidRPr="00A93AC5">
        <w:t>.</w:t>
      </w:r>
    </w:p>
    <w:p w:rsidR="00423FDC" w:rsidRDefault="00423FDC" w:rsidP="00B56B96"/>
    <w:p w:rsidR="00423FDC" w:rsidRPr="00963D0D" w:rsidRDefault="00423FDC" w:rsidP="00B56B96">
      <w:pPr>
        <w:rPr>
          <w:u w:val="single"/>
        </w:rPr>
      </w:pPr>
      <w:r w:rsidRPr="009573D8">
        <w:t>№  835</w:t>
      </w:r>
      <w:r>
        <w:t xml:space="preserve"> </w:t>
      </w:r>
      <w:r w:rsidRPr="00A93AC5">
        <w:t>- П</w:t>
      </w:r>
    </w:p>
    <w:p w:rsidR="00423FDC" w:rsidRPr="00A93AC5" w:rsidRDefault="00423FDC" w:rsidP="00B56B96">
      <w:pPr>
        <w:widowControl w:val="0"/>
        <w:autoSpaceDE w:val="0"/>
        <w:autoSpaceDN w:val="0"/>
        <w:adjustRightInd w:val="0"/>
        <w:jc w:val="center"/>
        <w:rPr>
          <w:b/>
          <w:bCs/>
        </w:rPr>
      </w:pPr>
    </w:p>
    <w:p w:rsidR="00423FDC" w:rsidRDefault="00423FDC" w:rsidP="0037398E"/>
    <w:p w:rsidR="00423FDC" w:rsidRPr="00963D0D" w:rsidRDefault="00423FDC" w:rsidP="00B56B96">
      <w:pPr>
        <w:tabs>
          <w:tab w:val="center" w:pos="4677"/>
        </w:tabs>
        <w:autoSpaceDE w:val="0"/>
        <w:autoSpaceDN w:val="0"/>
        <w:adjustRightInd w:val="0"/>
        <w:rPr>
          <w:bCs/>
        </w:rPr>
      </w:pPr>
      <w:r w:rsidRPr="00963D0D">
        <w:rPr>
          <w:bCs/>
        </w:rPr>
        <w:t>«Об утверждения положения о порядке</w:t>
      </w:r>
    </w:p>
    <w:p w:rsidR="00423FDC" w:rsidRPr="00963D0D" w:rsidRDefault="00423FDC" w:rsidP="00B56B96">
      <w:pPr>
        <w:tabs>
          <w:tab w:val="center" w:pos="4677"/>
        </w:tabs>
        <w:autoSpaceDE w:val="0"/>
        <w:autoSpaceDN w:val="0"/>
        <w:adjustRightInd w:val="0"/>
        <w:rPr>
          <w:bCs/>
        </w:rPr>
      </w:pPr>
      <w:r w:rsidRPr="00963D0D">
        <w:rPr>
          <w:bCs/>
        </w:rPr>
        <w:t>предоставления субсидий субъектам малого</w:t>
      </w:r>
    </w:p>
    <w:p w:rsidR="00423FDC" w:rsidRPr="00963D0D" w:rsidRDefault="00423FDC" w:rsidP="00B56B96">
      <w:pPr>
        <w:tabs>
          <w:tab w:val="center" w:pos="4677"/>
        </w:tabs>
        <w:autoSpaceDE w:val="0"/>
        <w:autoSpaceDN w:val="0"/>
        <w:adjustRightInd w:val="0"/>
        <w:rPr>
          <w:bCs/>
        </w:rPr>
      </w:pPr>
      <w:r w:rsidRPr="00963D0D">
        <w:rPr>
          <w:bCs/>
        </w:rPr>
        <w:t>и среднего предпринимательства</w:t>
      </w:r>
    </w:p>
    <w:p w:rsidR="00423FDC" w:rsidRPr="00054436" w:rsidRDefault="00423FDC" w:rsidP="00B56B96">
      <w:pPr>
        <w:tabs>
          <w:tab w:val="center" w:pos="4677"/>
        </w:tabs>
        <w:autoSpaceDE w:val="0"/>
        <w:autoSpaceDN w:val="0"/>
        <w:adjustRightInd w:val="0"/>
        <w:rPr>
          <w:bCs/>
        </w:rPr>
      </w:pPr>
      <w:r w:rsidRPr="00FB4E89">
        <w:t xml:space="preserve">города Фокино </w:t>
      </w:r>
      <w:r w:rsidRPr="00963D0D">
        <w:rPr>
          <w:bCs/>
        </w:rPr>
        <w:t xml:space="preserve">в 2015 году»   </w:t>
      </w:r>
      <w:r w:rsidRPr="00963D0D">
        <w:rPr>
          <w:bCs/>
        </w:rPr>
        <w:tab/>
      </w:r>
    </w:p>
    <w:p w:rsidR="00423FDC" w:rsidRDefault="00423FDC" w:rsidP="00B56B96">
      <w:pPr>
        <w:autoSpaceDE w:val="0"/>
        <w:autoSpaceDN w:val="0"/>
        <w:adjustRightInd w:val="0"/>
        <w:ind w:firstLine="540"/>
        <w:jc w:val="both"/>
        <w:outlineLvl w:val="0"/>
      </w:pPr>
    </w:p>
    <w:p w:rsidR="00423FDC" w:rsidRPr="00054436" w:rsidRDefault="00423FDC" w:rsidP="00B56B96">
      <w:pPr>
        <w:autoSpaceDE w:val="0"/>
        <w:autoSpaceDN w:val="0"/>
        <w:adjustRightInd w:val="0"/>
        <w:ind w:firstLine="540"/>
        <w:jc w:val="both"/>
        <w:outlineLvl w:val="0"/>
      </w:pPr>
    </w:p>
    <w:p w:rsidR="00423FDC" w:rsidRDefault="00423FDC">
      <w:pPr>
        <w:pStyle w:val="ConsPlusTitlePage"/>
      </w:pPr>
    </w:p>
    <w:p w:rsidR="00423FDC" w:rsidRPr="001C450F" w:rsidRDefault="00423FDC" w:rsidP="003739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1C450F">
        <w:rPr>
          <w:rFonts w:ascii="Times New Roman" w:hAnsi="Times New Roman" w:cs="Times New Roman"/>
          <w:sz w:val="24"/>
          <w:szCs w:val="24"/>
        </w:rPr>
        <w:t xml:space="preserve">В соответствии со </w:t>
      </w:r>
      <w:hyperlink r:id="rId5" w:history="1">
        <w:r w:rsidRPr="001C450F">
          <w:rPr>
            <w:rFonts w:ascii="Times New Roman" w:hAnsi="Times New Roman" w:cs="Times New Roman"/>
            <w:sz w:val="24"/>
            <w:szCs w:val="24"/>
          </w:rPr>
          <w:t>статьей 78</w:t>
        </w:r>
      </w:hyperlink>
      <w:r w:rsidRPr="001C450F">
        <w:rPr>
          <w:rFonts w:ascii="Times New Roman" w:hAnsi="Times New Roman" w:cs="Times New Roman"/>
          <w:sz w:val="24"/>
          <w:szCs w:val="24"/>
        </w:rPr>
        <w:t xml:space="preserve"> Бюджетного кодекса Российской Федерации, Федеральным </w:t>
      </w:r>
      <w:hyperlink r:id="rId6" w:history="1">
        <w:r w:rsidRPr="001C450F">
          <w:rPr>
            <w:rFonts w:ascii="Times New Roman" w:hAnsi="Times New Roman" w:cs="Times New Roman"/>
            <w:sz w:val="24"/>
            <w:szCs w:val="24"/>
          </w:rPr>
          <w:t>законом</w:t>
        </w:r>
      </w:hyperlink>
      <w:r w:rsidRPr="001C450F">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w:t>
      </w:r>
      <w:r>
        <w:rPr>
          <w:rFonts w:ascii="Times New Roman" w:hAnsi="Times New Roman" w:cs="Times New Roman"/>
          <w:sz w:val="24"/>
          <w:szCs w:val="24"/>
        </w:rPr>
        <w:t xml:space="preserve">Постановлением Правительства Брянской области от 15 октября 2015г №496-П </w:t>
      </w:r>
      <w:r w:rsidRPr="00192012">
        <w:rPr>
          <w:rFonts w:ascii="Times New Roman" w:hAnsi="Times New Roman" w:cs="Times New Roman"/>
          <w:sz w:val="24"/>
          <w:szCs w:val="24"/>
        </w:rPr>
        <w:t>«</w:t>
      </w:r>
      <w:r>
        <w:rPr>
          <w:rFonts w:ascii="Times New Roman" w:hAnsi="Times New Roman" w:cs="Times New Roman"/>
          <w:sz w:val="24"/>
          <w:szCs w:val="24"/>
        </w:rPr>
        <w:t>Об утверждении Положения</w:t>
      </w:r>
      <w:r w:rsidRPr="00192012">
        <w:rPr>
          <w:rFonts w:ascii="Times New Roman" w:hAnsi="Times New Roman" w:cs="Times New Roman"/>
          <w:sz w:val="24"/>
          <w:szCs w:val="24"/>
        </w:rPr>
        <w:t xml:space="preserve"> о порядке предоставления субсидий субъектам малого и среднего предпринимательства Брянской области в 2015 году</w:t>
      </w:r>
      <w:r>
        <w:rPr>
          <w:rFonts w:ascii="Times New Roman" w:hAnsi="Times New Roman" w:cs="Times New Roman"/>
          <w:sz w:val="24"/>
          <w:szCs w:val="24"/>
        </w:rPr>
        <w:t>»,</w:t>
      </w:r>
      <w:r w:rsidRPr="00192012">
        <w:rPr>
          <w:rFonts w:ascii="Times New Roman" w:hAnsi="Times New Roman" w:cs="Times New Roman"/>
          <w:sz w:val="24"/>
          <w:szCs w:val="24"/>
        </w:rPr>
        <w:t xml:space="preserve"> </w:t>
      </w:r>
      <w:hyperlink r:id="rId7" w:history="1">
        <w:r w:rsidRPr="00192012">
          <w:rPr>
            <w:rFonts w:ascii="Times New Roman" w:hAnsi="Times New Roman" w:cs="Times New Roman"/>
            <w:sz w:val="24"/>
            <w:szCs w:val="24"/>
          </w:rPr>
          <w:t>подпрограммой</w:t>
        </w:r>
      </w:hyperlink>
      <w:r w:rsidRPr="00192012">
        <w:rPr>
          <w:rFonts w:ascii="Times New Roman" w:hAnsi="Times New Roman" w:cs="Times New Roman"/>
          <w:sz w:val="24"/>
          <w:szCs w:val="24"/>
        </w:rPr>
        <w:t xml:space="preserve"> "Государственная поддержка малого и среднего предпринимательства в Брянской области" (2014 - 2020 годы) государственной программы</w:t>
      </w:r>
      <w:r w:rsidRPr="001C450F">
        <w:rPr>
          <w:rFonts w:ascii="Times New Roman" w:hAnsi="Times New Roman" w:cs="Times New Roman"/>
          <w:sz w:val="24"/>
          <w:szCs w:val="24"/>
        </w:rPr>
        <w:t xml:space="preserve"> "Экономическое развитие, инвестиционная политика и инновационная экономика Брянской области" (2014 - 2020 годы), утвержденной Постановлением Правительства Брянской области от 30 декабря 2013 года N 769-п, </w:t>
      </w:r>
      <w:r>
        <w:rPr>
          <w:rFonts w:ascii="Times New Roman" w:hAnsi="Times New Roman" w:cs="Times New Roman"/>
          <w:sz w:val="24"/>
          <w:szCs w:val="24"/>
        </w:rPr>
        <w:t xml:space="preserve">муниципальной программой «Реализация полномочий исполнительного органа власти городского округа «город Фокино» (2015 – 2017 годы), утвержденной Постановлением Администрации города Фокино от 14 ноября 2014 года № 721-П, </w:t>
      </w:r>
      <w:r w:rsidRPr="001C450F">
        <w:rPr>
          <w:rFonts w:ascii="Times New Roman" w:hAnsi="Times New Roman" w:cs="Times New Roman"/>
          <w:sz w:val="24"/>
          <w:szCs w:val="24"/>
        </w:rPr>
        <w:t>Администрация города Фокино постановляет:</w:t>
      </w:r>
    </w:p>
    <w:p w:rsidR="00423FDC" w:rsidRPr="00B56B96" w:rsidRDefault="00423FDC">
      <w:pPr>
        <w:pStyle w:val="ConsPlusNormal"/>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1. Утвердить прилагаемое </w:t>
      </w:r>
      <w:hyperlink w:anchor="P29" w:history="1">
        <w:r w:rsidRPr="001C450F">
          <w:rPr>
            <w:rFonts w:ascii="Times New Roman" w:hAnsi="Times New Roman" w:cs="Times New Roman"/>
            <w:sz w:val="24"/>
            <w:szCs w:val="24"/>
          </w:rPr>
          <w:t>Положение</w:t>
        </w:r>
      </w:hyperlink>
      <w:r w:rsidRPr="001C450F">
        <w:rPr>
          <w:rFonts w:ascii="Times New Roman" w:hAnsi="Times New Roman" w:cs="Times New Roman"/>
          <w:sz w:val="24"/>
          <w:szCs w:val="24"/>
        </w:rPr>
        <w:t xml:space="preserve"> о порядке предоставления субсидий субъектам малого и среднего предпринимательства города Фокино</w:t>
      </w:r>
      <w:r w:rsidRPr="00B56B96">
        <w:rPr>
          <w:rFonts w:ascii="Times New Roman" w:hAnsi="Times New Roman" w:cs="Times New Roman"/>
          <w:sz w:val="24"/>
          <w:szCs w:val="24"/>
        </w:rPr>
        <w:t xml:space="preserve"> в 2015 году.</w:t>
      </w:r>
    </w:p>
    <w:p w:rsidR="00423FDC" w:rsidRPr="00B56B96" w:rsidRDefault="00423FDC">
      <w:pPr>
        <w:pStyle w:val="ConsPlusNormal"/>
        <w:ind w:firstLine="540"/>
        <w:jc w:val="both"/>
        <w:rPr>
          <w:rFonts w:ascii="Times New Roman" w:hAnsi="Times New Roman" w:cs="Times New Roman"/>
          <w:sz w:val="24"/>
          <w:szCs w:val="24"/>
        </w:rPr>
      </w:pPr>
      <w:r w:rsidRPr="00B56B96">
        <w:rPr>
          <w:rFonts w:ascii="Times New Roman" w:hAnsi="Times New Roman" w:cs="Times New Roman"/>
          <w:sz w:val="24"/>
          <w:szCs w:val="24"/>
        </w:rPr>
        <w:t xml:space="preserve">2. Опубликовать настоящее Постановление на официальном сайте </w:t>
      </w:r>
      <w:r>
        <w:rPr>
          <w:rFonts w:ascii="Times New Roman" w:hAnsi="Times New Roman" w:cs="Times New Roman"/>
          <w:sz w:val="24"/>
          <w:szCs w:val="24"/>
        </w:rPr>
        <w:t>Администрации города Фокино</w:t>
      </w:r>
      <w:r w:rsidRPr="00B56B96">
        <w:rPr>
          <w:rFonts w:ascii="Times New Roman" w:hAnsi="Times New Roman" w:cs="Times New Roman"/>
          <w:sz w:val="24"/>
          <w:szCs w:val="24"/>
        </w:rPr>
        <w:t xml:space="preserve"> в сети Интерне</w:t>
      </w:r>
      <w:r>
        <w:rPr>
          <w:rFonts w:ascii="Times New Roman" w:hAnsi="Times New Roman" w:cs="Times New Roman"/>
          <w:sz w:val="24"/>
          <w:szCs w:val="24"/>
        </w:rPr>
        <w:t>т, муниципальной газете «Фокинский Вестник»</w:t>
      </w:r>
    </w:p>
    <w:p w:rsidR="00423FDC" w:rsidRPr="00054436" w:rsidRDefault="00423FDC" w:rsidP="00B56B96">
      <w:pPr>
        <w:autoSpaceDE w:val="0"/>
        <w:autoSpaceDN w:val="0"/>
        <w:adjustRightInd w:val="0"/>
        <w:ind w:firstLine="540"/>
        <w:jc w:val="both"/>
      </w:pPr>
      <w:r w:rsidRPr="00B56B96">
        <w:t xml:space="preserve">3. Контроль за исполнением Постановления возложить на </w:t>
      </w:r>
      <w:r>
        <w:t>врио заместителя главы администрации города Фокино по вопросам строительства,</w:t>
      </w:r>
      <w:r w:rsidRPr="00C54A4F">
        <w:t xml:space="preserve"> </w:t>
      </w:r>
      <w:r>
        <w:t>ЖКХ, транспорта и территориальной безопасности Никольского И.А.</w:t>
      </w: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045D5E">
      <w:pPr>
        <w:tabs>
          <w:tab w:val="left" w:pos="435"/>
          <w:tab w:val="left" w:pos="5970"/>
        </w:tabs>
        <w:jc w:val="center"/>
      </w:pPr>
      <w:r>
        <w:t xml:space="preserve">Врио главы администрации   </w:t>
      </w:r>
      <w:r>
        <w:tab/>
        <w:t>О.С. Левхина</w:t>
      </w:r>
    </w:p>
    <w:p w:rsidR="00423FDC" w:rsidRDefault="00423FDC" w:rsidP="00B56B96">
      <w:pPr>
        <w:jc w:val="right"/>
      </w:pPr>
    </w:p>
    <w:p w:rsidR="00423FDC" w:rsidRDefault="00423FDC" w:rsidP="001C450F"/>
    <w:p w:rsidR="00423FDC" w:rsidRDefault="00423FDC" w:rsidP="001C450F"/>
    <w:p w:rsidR="00423FDC" w:rsidRDefault="00423FDC" w:rsidP="001C450F"/>
    <w:p w:rsidR="00423FDC" w:rsidRDefault="00423FDC" w:rsidP="001C450F"/>
    <w:p w:rsidR="00423FDC" w:rsidRDefault="00423FDC" w:rsidP="001C450F"/>
    <w:p w:rsidR="00423FDC" w:rsidRDefault="00423FDC" w:rsidP="001C450F"/>
    <w:p w:rsidR="00423FDC" w:rsidRDefault="00423FDC" w:rsidP="001C450F"/>
    <w:p w:rsidR="00423FDC" w:rsidRDefault="00423FDC" w:rsidP="001C450F"/>
    <w:p w:rsidR="00423FDC" w:rsidRDefault="00423FDC" w:rsidP="001C450F"/>
    <w:p w:rsidR="00423FDC" w:rsidRDefault="00423FDC" w:rsidP="001C450F"/>
    <w:p w:rsidR="00423FDC" w:rsidRDefault="00423FDC" w:rsidP="001C450F">
      <w:r>
        <w:t>Начальник отдела экономики</w:t>
      </w:r>
    </w:p>
    <w:p w:rsidR="00423FDC" w:rsidRDefault="00423FDC" w:rsidP="001C450F">
      <w:r>
        <w:t xml:space="preserve">и труда администрации </w:t>
      </w:r>
    </w:p>
    <w:p w:rsidR="00423FDC" w:rsidRDefault="00423FDC" w:rsidP="001C450F">
      <w:r>
        <w:t>города Фокино</w:t>
      </w:r>
    </w:p>
    <w:p w:rsidR="00423FDC" w:rsidRDefault="00423FDC" w:rsidP="001C450F">
      <w:r>
        <w:t>Е.Н. Калинина</w:t>
      </w:r>
    </w:p>
    <w:p w:rsidR="00423FDC" w:rsidRDefault="00423FDC" w:rsidP="001C450F">
      <w:r>
        <w:t>тел.: 4-79-34</w:t>
      </w:r>
    </w:p>
    <w:p w:rsidR="00423FDC" w:rsidRDefault="00423FDC" w:rsidP="00B56B96">
      <w:pPr>
        <w:jc w:val="right"/>
      </w:pPr>
    </w:p>
    <w:p w:rsidR="00423FDC" w:rsidRDefault="00423FDC" w:rsidP="00B56B96">
      <w:pPr>
        <w:jc w:val="right"/>
      </w:pPr>
    </w:p>
    <w:p w:rsidR="00423FDC" w:rsidRDefault="00423FDC" w:rsidP="00333873">
      <w:r>
        <w:t>Специалист отдела юридической</w:t>
      </w:r>
    </w:p>
    <w:p w:rsidR="00423FDC" w:rsidRDefault="00423FDC" w:rsidP="00333873">
      <w:r>
        <w:t>и кадровый работы</w:t>
      </w:r>
    </w:p>
    <w:p w:rsidR="00423FDC" w:rsidRDefault="00423FDC" w:rsidP="00333873">
      <w:r>
        <w:t>администрации города Фокино</w:t>
      </w:r>
    </w:p>
    <w:p w:rsidR="00423FDC" w:rsidRDefault="00423FDC" w:rsidP="00333873">
      <w:r>
        <w:t xml:space="preserve">Е.Ю. Старостина </w:t>
      </w:r>
    </w:p>
    <w:p w:rsidR="00423FDC" w:rsidRDefault="00423FDC" w:rsidP="00333873">
      <w:r>
        <w:t>тел.: 4-74-30</w:t>
      </w: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B56B96">
      <w:pPr>
        <w:jc w:val="right"/>
      </w:pPr>
    </w:p>
    <w:p w:rsidR="00423FDC" w:rsidRDefault="00423FDC" w:rsidP="000E40FF">
      <w:r>
        <w:t>Исп. :Е.Н.Калинина</w:t>
      </w:r>
    </w:p>
    <w:p w:rsidR="00423FDC" w:rsidRDefault="00423FDC" w:rsidP="000E40FF">
      <w:r>
        <w:t>тел.: 4-79-37</w:t>
      </w:r>
    </w:p>
    <w:p w:rsidR="00423FDC" w:rsidRDefault="00423FDC" w:rsidP="004C6E09"/>
    <w:p w:rsidR="00423FDC" w:rsidRDefault="00423FDC" w:rsidP="004C6E09"/>
    <w:p w:rsidR="00423FDC" w:rsidRDefault="00423FDC" w:rsidP="00B56B96">
      <w:pPr>
        <w:jc w:val="right"/>
      </w:pPr>
    </w:p>
    <w:p w:rsidR="00423FDC" w:rsidRDefault="00423FDC" w:rsidP="00B56B96">
      <w:pPr>
        <w:jc w:val="right"/>
      </w:pPr>
    </w:p>
    <w:p w:rsidR="00423FDC" w:rsidRDefault="00423FDC" w:rsidP="00B56B96">
      <w:pPr>
        <w:jc w:val="right"/>
      </w:pPr>
      <w:r w:rsidRPr="00A65DAA">
        <w:t>Утверждено</w:t>
      </w:r>
    </w:p>
    <w:p w:rsidR="00423FDC" w:rsidRDefault="00423FDC" w:rsidP="00B56B96">
      <w:pPr>
        <w:jc w:val="right"/>
      </w:pPr>
      <w:r>
        <w:t>Постановлением администрации г.Фокино</w:t>
      </w:r>
    </w:p>
    <w:p w:rsidR="00423FDC" w:rsidRDefault="00423FDC" w:rsidP="00B56B96">
      <w:pPr>
        <w:jc w:val="right"/>
      </w:pPr>
      <w:r>
        <w:t xml:space="preserve">                      от   «  24 »  ноября  2015г.     №  835-П</w:t>
      </w:r>
    </w:p>
    <w:p w:rsidR="00423FDC" w:rsidRDefault="00423FDC" w:rsidP="00B56B96">
      <w:pPr>
        <w:jc w:val="right"/>
      </w:pPr>
    </w:p>
    <w:p w:rsidR="00423FDC" w:rsidRDefault="00423FDC" w:rsidP="00B56B96">
      <w:pPr>
        <w:pStyle w:val="NormalWeb"/>
        <w:jc w:val="center"/>
      </w:pPr>
      <w:r>
        <w:t>ПОЛОЖЕНИЕ</w:t>
      </w:r>
      <w:r>
        <w:br/>
        <w:t xml:space="preserve">о порядке предоставления субсидий субъектам малого </w:t>
      </w:r>
      <w:r>
        <w:br/>
        <w:t>и среднего предпринимательства города Фокино в 2015 году</w:t>
      </w:r>
    </w:p>
    <w:p w:rsidR="00423FDC" w:rsidRDefault="00423FDC">
      <w:pPr>
        <w:pStyle w:val="ConsPlusNormal"/>
        <w:jc w:val="center"/>
      </w:pPr>
    </w:p>
    <w:p w:rsidR="00423FDC" w:rsidRPr="00B56B96" w:rsidRDefault="00423FDC">
      <w:pPr>
        <w:pStyle w:val="ConsPlusNormal"/>
        <w:jc w:val="center"/>
        <w:rPr>
          <w:rFonts w:ascii="Times New Roman" w:hAnsi="Times New Roman" w:cs="Times New Roman"/>
        </w:rPr>
      </w:pPr>
      <w:r w:rsidRPr="00B56B96">
        <w:rPr>
          <w:rFonts w:ascii="Times New Roman" w:hAnsi="Times New Roman" w:cs="Times New Roman"/>
        </w:rPr>
        <w:t>1. Общие положения</w:t>
      </w:r>
    </w:p>
    <w:p w:rsidR="00423FDC" w:rsidRPr="00B56B96" w:rsidRDefault="00423FDC">
      <w:pPr>
        <w:pStyle w:val="ConsPlusNormal"/>
        <w:jc w:val="center"/>
        <w:rPr>
          <w:rFonts w:ascii="Times New Roman" w:hAnsi="Times New Roman" w:cs="Times New Roman"/>
        </w:rPr>
      </w:pPr>
    </w:p>
    <w:p w:rsidR="00423FDC" w:rsidRPr="00D345F6" w:rsidRDefault="00423FDC">
      <w:pPr>
        <w:pStyle w:val="ConsPlusNormal"/>
        <w:ind w:firstLine="540"/>
        <w:jc w:val="both"/>
        <w:rPr>
          <w:rFonts w:ascii="Times New Roman" w:hAnsi="Times New Roman" w:cs="Times New Roman"/>
          <w:szCs w:val="22"/>
        </w:rPr>
      </w:pPr>
      <w:r w:rsidRPr="00B56B96">
        <w:rPr>
          <w:rFonts w:ascii="Times New Roman" w:hAnsi="Times New Roman" w:cs="Times New Roman"/>
        </w:rPr>
        <w:t xml:space="preserve">1.1. Настоящее Положение </w:t>
      </w:r>
      <w:r w:rsidRPr="00D345F6">
        <w:rPr>
          <w:rFonts w:ascii="Times New Roman" w:hAnsi="Times New Roman" w:cs="Times New Roman"/>
          <w:szCs w:val="22"/>
        </w:rPr>
        <w:t xml:space="preserve">разработано в соответствии со </w:t>
      </w:r>
      <w:hyperlink r:id="rId8" w:history="1">
        <w:r w:rsidRPr="00D345F6">
          <w:rPr>
            <w:rFonts w:ascii="Times New Roman" w:hAnsi="Times New Roman" w:cs="Times New Roman"/>
            <w:szCs w:val="22"/>
          </w:rPr>
          <w:t>статьей 78</w:t>
        </w:r>
      </w:hyperlink>
      <w:r w:rsidRPr="00D345F6">
        <w:rPr>
          <w:rFonts w:ascii="Times New Roman" w:hAnsi="Times New Roman" w:cs="Times New Roman"/>
          <w:szCs w:val="22"/>
        </w:rPr>
        <w:t xml:space="preserve"> Бюджетного кодекса Российской Федерации, Федеральным </w:t>
      </w:r>
      <w:hyperlink r:id="rId9" w:history="1">
        <w:r w:rsidRPr="00D345F6">
          <w:rPr>
            <w:rFonts w:ascii="Times New Roman" w:hAnsi="Times New Roman" w:cs="Times New Roman"/>
            <w:szCs w:val="22"/>
          </w:rPr>
          <w:t>законом</w:t>
        </w:r>
      </w:hyperlink>
      <w:r w:rsidRPr="00D345F6">
        <w:rPr>
          <w:rFonts w:ascii="Times New Roman" w:hAnsi="Times New Roman" w:cs="Times New Roman"/>
          <w:szCs w:val="22"/>
        </w:rPr>
        <w:t xml:space="preserve"> от 24 июля 2007 года N 209-ФЗ "О развитии малого и среднего предпринимательства в Российской Федерации", </w:t>
      </w:r>
      <w:r w:rsidRPr="004C2510">
        <w:rPr>
          <w:rFonts w:ascii="Times New Roman" w:hAnsi="Times New Roman" w:cs="Times New Roman"/>
          <w:szCs w:val="22"/>
        </w:rPr>
        <w:t>Постановлением Правительства Брянской области от 15 октября 2015г №496-П «Об утверждении Положения о порядке предоставления субсидий субъектам малого и среднего предпринимательства Брянской области в 2015 году»</w:t>
      </w:r>
      <w:r>
        <w:rPr>
          <w:rFonts w:ascii="Times New Roman" w:hAnsi="Times New Roman" w:cs="Times New Roman"/>
          <w:szCs w:val="22"/>
        </w:rPr>
        <w:t xml:space="preserve">, </w:t>
      </w:r>
      <w:hyperlink r:id="rId10" w:history="1">
        <w:r w:rsidRPr="004C2510">
          <w:rPr>
            <w:rFonts w:ascii="Times New Roman" w:hAnsi="Times New Roman" w:cs="Times New Roman"/>
            <w:szCs w:val="22"/>
          </w:rPr>
          <w:t>подпрограммой</w:t>
        </w:r>
      </w:hyperlink>
      <w:r w:rsidRPr="004C2510">
        <w:rPr>
          <w:rFonts w:ascii="Times New Roman" w:hAnsi="Times New Roman" w:cs="Times New Roman"/>
          <w:szCs w:val="22"/>
        </w:rPr>
        <w:t xml:space="preserve"> "Государственная поддержка малого и среднего предпринимательства в Брянской области" (2014 - 2020 годы) государственной программы "Экономическое развитие, инвестиционная политика и инновационная экономика Брянской области" (2014 - 2020 годы), утвержденной Постановлением Правительства Брянской области от 30 декабря 2013 года N 769-п, муниципальной программой</w:t>
      </w:r>
      <w:r w:rsidRPr="00D345F6">
        <w:rPr>
          <w:rFonts w:ascii="Times New Roman" w:hAnsi="Times New Roman" w:cs="Times New Roman"/>
          <w:szCs w:val="22"/>
        </w:rPr>
        <w:t xml:space="preserve"> «Реализация полномочий исполнительного органа власти городского округа «город Фокино» (2015 – 2017 годы), утвержденной Постановлением Администрации города Фокино от 14 ноября 2014 года № 721-П.</w:t>
      </w:r>
    </w:p>
    <w:p w:rsidR="00423FDC" w:rsidRPr="006C07F4" w:rsidRDefault="00423FDC">
      <w:pPr>
        <w:pStyle w:val="ConsPlusNormal"/>
        <w:ind w:firstLine="540"/>
        <w:jc w:val="both"/>
        <w:rPr>
          <w:rFonts w:ascii="Times New Roman" w:hAnsi="Times New Roman" w:cs="Times New Roman"/>
        </w:rPr>
      </w:pPr>
      <w:r w:rsidRPr="00D345F6">
        <w:rPr>
          <w:rFonts w:ascii="Times New Roman" w:hAnsi="Times New Roman" w:cs="Times New Roman"/>
          <w:szCs w:val="22"/>
        </w:rPr>
        <w:t>1.2. Положение определяет критерии отбора</w:t>
      </w:r>
      <w:r w:rsidRPr="006C07F4">
        <w:rPr>
          <w:rFonts w:ascii="Times New Roman" w:hAnsi="Times New Roman" w:cs="Times New Roman"/>
        </w:rPr>
        <w:t xml:space="preserve"> субъектов малого и среднего предпринимательства, имеющих право на получение субсидий, цели, условия и порядок предоставления субсидий за счет средств, выделяемых из федерального </w:t>
      </w:r>
      <w:r>
        <w:rPr>
          <w:rFonts w:ascii="Times New Roman" w:hAnsi="Times New Roman" w:cs="Times New Roman"/>
        </w:rPr>
        <w:t xml:space="preserve">и областного </w:t>
      </w:r>
      <w:r w:rsidRPr="006C07F4">
        <w:rPr>
          <w:rFonts w:ascii="Times New Roman" w:hAnsi="Times New Roman" w:cs="Times New Roman"/>
        </w:rPr>
        <w:t>бюджета и поступивших в бюджет</w:t>
      </w:r>
      <w:r>
        <w:rPr>
          <w:rFonts w:ascii="Times New Roman" w:hAnsi="Times New Roman" w:cs="Times New Roman"/>
        </w:rPr>
        <w:t xml:space="preserve"> городского округа «город Фокино»</w:t>
      </w:r>
      <w:r w:rsidRPr="006C07F4">
        <w:rPr>
          <w:rFonts w:ascii="Times New Roman" w:hAnsi="Times New Roman" w:cs="Times New Roman"/>
        </w:rPr>
        <w:t>, а также за счет средств бюджета</w:t>
      </w:r>
      <w:r>
        <w:rPr>
          <w:rFonts w:ascii="Times New Roman" w:hAnsi="Times New Roman" w:cs="Times New Roman"/>
        </w:rPr>
        <w:t xml:space="preserve"> городского округа «город Фокино»</w:t>
      </w:r>
      <w:r w:rsidRPr="006C07F4">
        <w:rPr>
          <w:rFonts w:ascii="Times New Roman" w:hAnsi="Times New Roman" w:cs="Times New Roman"/>
        </w:rPr>
        <w:t>, порядок организации и проведения конкурса, порядок выплаты и возврата субсидий в случае нарушения условий, установленных при их предоставлении.</w:t>
      </w:r>
    </w:p>
    <w:p w:rsidR="00423FDC" w:rsidRPr="006C07F4" w:rsidRDefault="00423FDC">
      <w:pPr>
        <w:pStyle w:val="ConsPlusNormal"/>
        <w:ind w:firstLine="540"/>
        <w:jc w:val="both"/>
        <w:rPr>
          <w:rFonts w:ascii="Times New Roman" w:hAnsi="Times New Roman" w:cs="Times New Roman"/>
        </w:rPr>
      </w:pPr>
      <w:r w:rsidRPr="006C07F4">
        <w:rPr>
          <w:rFonts w:ascii="Times New Roman" w:hAnsi="Times New Roman" w:cs="Times New Roman"/>
        </w:rPr>
        <w:t xml:space="preserve">1.3. Субсидии предоставляются субъектам малого и среднего предпринимательства, соответствующим критериям, установленным Федеральным </w:t>
      </w:r>
      <w:hyperlink r:id="rId11" w:history="1">
        <w:r w:rsidRPr="006C07F4">
          <w:rPr>
            <w:rFonts w:ascii="Times New Roman" w:hAnsi="Times New Roman" w:cs="Times New Roman"/>
          </w:rPr>
          <w:t>законом</w:t>
        </w:r>
      </w:hyperlink>
      <w:r w:rsidRPr="006C07F4">
        <w:rPr>
          <w:rFonts w:ascii="Times New Roman" w:hAnsi="Times New Roman" w:cs="Times New Roman"/>
        </w:rPr>
        <w:t xml:space="preserve"> от 24 июля 2007 года N 209-ФЗ "О развитии малого и среднего предпринимательства в Российской Федерации", которые:</w:t>
      </w:r>
    </w:p>
    <w:p w:rsidR="00423FDC" w:rsidRPr="006C07F4" w:rsidRDefault="00423FDC">
      <w:pPr>
        <w:pStyle w:val="ConsPlusNormal"/>
        <w:ind w:firstLine="540"/>
        <w:jc w:val="both"/>
        <w:rPr>
          <w:rFonts w:ascii="Times New Roman" w:hAnsi="Times New Roman" w:cs="Times New Roman"/>
        </w:rPr>
      </w:pPr>
      <w:r w:rsidRPr="006C07F4">
        <w:rPr>
          <w:rFonts w:ascii="Times New Roman" w:hAnsi="Times New Roman" w:cs="Times New Roman"/>
        </w:rPr>
        <w:t>не находятся в стадии реорганизации, ликвидации или банкротства в соответствии с законодательством Российской Федерации;</w:t>
      </w:r>
    </w:p>
    <w:p w:rsidR="00423FDC" w:rsidRPr="006C07F4" w:rsidRDefault="00423FDC">
      <w:pPr>
        <w:pStyle w:val="ConsPlusNormal"/>
        <w:ind w:firstLine="540"/>
        <w:jc w:val="both"/>
        <w:rPr>
          <w:rFonts w:ascii="Times New Roman" w:hAnsi="Times New Roman" w:cs="Times New Roman"/>
        </w:rPr>
      </w:pPr>
      <w:r w:rsidRPr="006C07F4">
        <w:rPr>
          <w:rFonts w:ascii="Times New Roman" w:hAnsi="Times New Roman" w:cs="Times New Roman"/>
        </w:rPr>
        <w:t>не имеют просроченной задолженности по налоговым и (или) иным обязательным платежам в бюджетную систему Российской Федерации;</w:t>
      </w:r>
    </w:p>
    <w:p w:rsidR="00423FDC" w:rsidRPr="006C07F4" w:rsidRDefault="00423FDC">
      <w:pPr>
        <w:pStyle w:val="ConsPlusNormal"/>
        <w:ind w:firstLine="540"/>
        <w:jc w:val="both"/>
        <w:rPr>
          <w:rFonts w:ascii="Times New Roman" w:hAnsi="Times New Roman" w:cs="Times New Roman"/>
        </w:rPr>
      </w:pPr>
      <w:r w:rsidRPr="006C07F4">
        <w:rPr>
          <w:rFonts w:ascii="Times New Roman" w:hAnsi="Times New Roman" w:cs="Times New Roman"/>
        </w:rPr>
        <w:t>не имеют задолженности по выплате заработной платы;</w:t>
      </w:r>
    </w:p>
    <w:p w:rsidR="00423FDC" w:rsidRPr="006C07F4" w:rsidRDefault="00423FDC">
      <w:pPr>
        <w:pStyle w:val="ConsPlusNormal"/>
        <w:ind w:firstLine="540"/>
        <w:jc w:val="both"/>
        <w:rPr>
          <w:rFonts w:ascii="Times New Roman" w:hAnsi="Times New Roman" w:cs="Times New Roman"/>
        </w:rPr>
      </w:pPr>
      <w:r w:rsidRPr="006C07F4">
        <w:rPr>
          <w:rFonts w:ascii="Times New Roman" w:hAnsi="Times New Roman" w:cs="Times New Roman"/>
        </w:rPr>
        <w:t>состоят на налоговом учете в территориальном налоговом органе Брянской области.</w:t>
      </w:r>
    </w:p>
    <w:p w:rsidR="00423FDC" w:rsidRPr="00B56B96" w:rsidRDefault="00423FDC">
      <w:pPr>
        <w:pStyle w:val="ConsPlusNormal"/>
        <w:ind w:firstLine="540"/>
        <w:jc w:val="both"/>
        <w:rPr>
          <w:rFonts w:ascii="Times New Roman" w:hAnsi="Times New Roman" w:cs="Times New Roman"/>
        </w:rPr>
      </w:pPr>
      <w:r w:rsidRPr="006C07F4">
        <w:rPr>
          <w:rFonts w:ascii="Times New Roman" w:hAnsi="Times New Roman" w:cs="Times New Roman"/>
        </w:rPr>
        <w:t xml:space="preserve">1.4. Субсидии не предоставляются субъектам малого и среднего предпринимательства, занимающимся деятельностью, определенной в </w:t>
      </w:r>
      <w:hyperlink r:id="rId12" w:history="1">
        <w:r w:rsidRPr="006C07F4">
          <w:rPr>
            <w:rFonts w:ascii="Times New Roman" w:hAnsi="Times New Roman" w:cs="Times New Roman"/>
          </w:rPr>
          <w:t>частях 3</w:t>
        </w:r>
      </w:hyperlink>
      <w:r w:rsidRPr="006C07F4">
        <w:rPr>
          <w:rFonts w:ascii="Times New Roman" w:hAnsi="Times New Roman" w:cs="Times New Roman"/>
        </w:rPr>
        <w:t xml:space="preserve"> и </w:t>
      </w:r>
      <w:hyperlink r:id="rId13" w:history="1">
        <w:r w:rsidRPr="006C07F4">
          <w:rPr>
            <w:rFonts w:ascii="Times New Roman" w:hAnsi="Times New Roman" w:cs="Times New Roman"/>
          </w:rPr>
          <w:t>4 статьи 14</w:t>
        </w:r>
      </w:hyperlink>
      <w:r w:rsidRPr="006C07F4">
        <w:rPr>
          <w:rFonts w:ascii="Times New Roman" w:hAnsi="Times New Roman" w:cs="Times New Roman"/>
        </w:rPr>
        <w:t xml:space="preserve"> Федерального</w:t>
      </w:r>
      <w:r w:rsidRPr="00B56B96">
        <w:rPr>
          <w:rFonts w:ascii="Times New Roman" w:hAnsi="Times New Roman" w:cs="Times New Roman"/>
        </w:rPr>
        <w:t xml:space="preserve"> закона от 24 июля 2007 года N 209-ФЗ "О развитии малого и среднего предпринимательства в Российской Федерации":</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а)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б) являющимся участниками соглашений о разделе продукции;</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в) осуществляющим предпринимательскую деятельность в сфере игорного бизнеса;</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г)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д) осуществляющим производство и (или) реализацию подакцизных товаров;</w:t>
      </w:r>
    </w:p>
    <w:p w:rsidR="00423FDC" w:rsidRPr="006C07F4" w:rsidRDefault="00423FDC">
      <w:pPr>
        <w:pStyle w:val="ConsPlusNormal"/>
        <w:ind w:firstLine="540"/>
        <w:jc w:val="both"/>
        <w:rPr>
          <w:rFonts w:ascii="Times New Roman" w:hAnsi="Times New Roman" w:cs="Times New Roman"/>
        </w:rPr>
      </w:pPr>
      <w:r w:rsidRPr="00B56B96">
        <w:rPr>
          <w:rFonts w:ascii="Times New Roman" w:hAnsi="Times New Roman" w:cs="Times New Roman"/>
        </w:rPr>
        <w:t xml:space="preserve">е) осуществляющим добычу и (или) </w:t>
      </w:r>
      <w:r w:rsidRPr="006C07F4">
        <w:rPr>
          <w:rFonts w:ascii="Times New Roman" w:hAnsi="Times New Roman" w:cs="Times New Roman"/>
        </w:rPr>
        <w:t>реализацию полезных ископаемых, за исключением общераспространенных полезных ископаемых.</w:t>
      </w:r>
    </w:p>
    <w:p w:rsidR="00423FDC" w:rsidRPr="006C07F4" w:rsidRDefault="00423FDC">
      <w:pPr>
        <w:pStyle w:val="ConsPlusNormal"/>
        <w:ind w:firstLine="540"/>
        <w:jc w:val="both"/>
        <w:rPr>
          <w:rFonts w:ascii="Times New Roman" w:hAnsi="Times New Roman" w:cs="Times New Roman"/>
        </w:rPr>
      </w:pPr>
      <w:bookmarkStart w:id="0" w:name="P50"/>
      <w:bookmarkEnd w:id="0"/>
      <w:r w:rsidRPr="006C07F4">
        <w:rPr>
          <w:rFonts w:ascii="Times New Roman" w:hAnsi="Times New Roman" w:cs="Times New Roman"/>
        </w:rPr>
        <w:t xml:space="preserve">1.5. В оказании поддержки должно быть отказано по положениям, предусмотренным </w:t>
      </w:r>
      <w:hyperlink r:id="rId14" w:history="1">
        <w:r w:rsidRPr="006C07F4">
          <w:rPr>
            <w:rFonts w:ascii="Times New Roman" w:hAnsi="Times New Roman" w:cs="Times New Roman"/>
          </w:rPr>
          <w:t>частью 5 статьи 14</w:t>
        </w:r>
      </w:hyperlink>
      <w:r w:rsidRPr="006C07F4">
        <w:rPr>
          <w:rFonts w:ascii="Times New Roman" w:hAnsi="Times New Roman" w:cs="Times New Roman"/>
        </w:rPr>
        <w:t xml:space="preserve"> Федерального закона от 24 июля 2007 года N 209-ФЗ "О развитии малого и среднего предпринимательства в Российской Федерации":</w:t>
      </w:r>
    </w:p>
    <w:p w:rsidR="00423FDC" w:rsidRPr="006C07F4" w:rsidRDefault="00423FDC">
      <w:pPr>
        <w:pStyle w:val="ConsPlusNormal"/>
        <w:ind w:firstLine="540"/>
        <w:jc w:val="both"/>
        <w:rPr>
          <w:rFonts w:ascii="Times New Roman" w:hAnsi="Times New Roman" w:cs="Times New Roman"/>
        </w:rPr>
      </w:pPr>
      <w:r w:rsidRPr="006C07F4">
        <w:rPr>
          <w:rFonts w:ascii="Times New Roman" w:hAnsi="Times New Roman" w:cs="Times New Roman"/>
        </w:rPr>
        <w:t>а) не представлены документы, определенные настоящим Положением, или представлены недостоверные сведения и документы;</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б) не выполнены условия оказания поддержки;</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в)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г)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 xml:space="preserve">1.6. Основными целями предоставления субсидий являются оказание поддержки субъектам малого и среднего предпринимательства </w:t>
      </w:r>
      <w:r>
        <w:rPr>
          <w:rFonts w:ascii="Times New Roman" w:hAnsi="Times New Roman" w:cs="Times New Roman"/>
        </w:rPr>
        <w:t>города Фокино</w:t>
      </w:r>
      <w:r w:rsidRPr="00B56B96">
        <w:rPr>
          <w:rFonts w:ascii="Times New Roman" w:hAnsi="Times New Roman" w:cs="Times New Roman"/>
        </w:rPr>
        <w:t xml:space="preserve"> и привлечение финансовых ресурсов в развитие экономики </w:t>
      </w:r>
      <w:r>
        <w:rPr>
          <w:rFonts w:ascii="Times New Roman" w:hAnsi="Times New Roman" w:cs="Times New Roman"/>
        </w:rPr>
        <w:t>города</w:t>
      </w:r>
      <w:r w:rsidRPr="00B56B96">
        <w:rPr>
          <w:rFonts w:ascii="Times New Roman" w:hAnsi="Times New Roman" w:cs="Times New Roman"/>
        </w:rPr>
        <w:t>.</w:t>
      </w:r>
    </w:p>
    <w:p w:rsidR="00423FDC" w:rsidRPr="006F4121" w:rsidRDefault="00423FDC">
      <w:pPr>
        <w:pStyle w:val="ConsPlusNormal"/>
        <w:ind w:firstLine="540"/>
        <w:jc w:val="both"/>
        <w:rPr>
          <w:rFonts w:ascii="Times New Roman" w:hAnsi="Times New Roman" w:cs="Times New Roman"/>
        </w:rPr>
      </w:pPr>
      <w:r w:rsidRPr="006F4121">
        <w:rPr>
          <w:rFonts w:ascii="Times New Roman" w:hAnsi="Times New Roman" w:cs="Times New Roman"/>
        </w:rPr>
        <w:t>1.7. Главным распорядителем средств бюджета, направляемых на предоставление субсидий, является Администрация города Фокино</w:t>
      </w:r>
      <w:r>
        <w:rPr>
          <w:rFonts w:ascii="Times New Roman" w:hAnsi="Times New Roman" w:cs="Times New Roman"/>
        </w:rPr>
        <w:t>.</w:t>
      </w:r>
    </w:p>
    <w:p w:rsidR="00423FDC" w:rsidRPr="006F4121" w:rsidRDefault="00423FDC">
      <w:pPr>
        <w:pStyle w:val="ConsPlusNormal"/>
        <w:ind w:firstLine="540"/>
        <w:jc w:val="both"/>
        <w:rPr>
          <w:rFonts w:ascii="Times New Roman" w:hAnsi="Times New Roman" w:cs="Times New Roman"/>
        </w:rPr>
      </w:pPr>
      <w:r w:rsidRPr="006F4121">
        <w:rPr>
          <w:rFonts w:ascii="Times New Roman" w:hAnsi="Times New Roman" w:cs="Times New Roman"/>
        </w:rPr>
        <w:t>1.8. Расходные обязательства по предоставлению субсидий принимаются на период 2015 года в пределах лимитов бюджетных ассигнований, запланированных на текущий финансовый год.</w:t>
      </w:r>
    </w:p>
    <w:p w:rsidR="00423FDC" w:rsidRPr="00B56B96" w:rsidRDefault="00423FDC">
      <w:pPr>
        <w:pStyle w:val="ConsPlusNormal"/>
        <w:ind w:firstLine="540"/>
        <w:jc w:val="both"/>
        <w:rPr>
          <w:rFonts w:ascii="Times New Roman" w:hAnsi="Times New Roman" w:cs="Times New Roman"/>
        </w:rPr>
      </w:pPr>
      <w:r>
        <w:rPr>
          <w:rFonts w:ascii="Times New Roman" w:hAnsi="Times New Roman" w:cs="Times New Roman"/>
        </w:rPr>
        <w:t>1.9</w:t>
      </w:r>
      <w:r w:rsidRPr="00B56B96">
        <w:rPr>
          <w:rFonts w:ascii="Times New Roman" w:hAnsi="Times New Roman" w:cs="Times New Roman"/>
        </w:rPr>
        <w:t>. Субсидии носят целевой характер. В случае использования бюджетных средств не по целевому назначению сумма выплаченно</w:t>
      </w:r>
      <w:r>
        <w:rPr>
          <w:rFonts w:ascii="Times New Roman" w:hAnsi="Times New Roman" w:cs="Times New Roman"/>
        </w:rPr>
        <w:t>й субсидии подлежит возврату в</w:t>
      </w:r>
      <w:r w:rsidRPr="00B56B96">
        <w:rPr>
          <w:rFonts w:ascii="Times New Roman" w:hAnsi="Times New Roman" w:cs="Times New Roman"/>
        </w:rPr>
        <w:t xml:space="preserve"> бюджет</w:t>
      </w:r>
      <w:r>
        <w:rPr>
          <w:rFonts w:ascii="Times New Roman" w:hAnsi="Times New Roman" w:cs="Times New Roman"/>
        </w:rPr>
        <w:t xml:space="preserve"> городского округа «город Фокино»</w:t>
      </w:r>
      <w:r w:rsidRPr="00B56B96">
        <w:rPr>
          <w:rFonts w:ascii="Times New Roman" w:hAnsi="Times New Roman" w:cs="Times New Roman"/>
        </w:rPr>
        <w:t xml:space="preserve"> в течение 14 дней со дня направления </w:t>
      </w:r>
      <w:r>
        <w:rPr>
          <w:rFonts w:ascii="Times New Roman" w:hAnsi="Times New Roman" w:cs="Times New Roman"/>
        </w:rPr>
        <w:t>администрацией города Фокино</w:t>
      </w:r>
      <w:r w:rsidRPr="00B56B96">
        <w:rPr>
          <w:rFonts w:ascii="Times New Roman" w:hAnsi="Times New Roman" w:cs="Times New Roman"/>
        </w:rPr>
        <w:t xml:space="preserve"> соответствующего уведомления о возврате бюджетных денежных средств. Поступившие денежные средства в текущем финансовом году распределяются комиссией в установленном порядке.</w:t>
      </w:r>
    </w:p>
    <w:p w:rsidR="00423FDC" w:rsidRPr="00B56B96" w:rsidRDefault="00423FDC">
      <w:pPr>
        <w:pStyle w:val="ConsPlusNormal"/>
        <w:ind w:firstLine="540"/>
        <w:jc w:val="both"/>
        <w:rPr>
          <w:rFonts w:ascii="Times New Roman" w:hAnsi="Times New Roman" w:cs="Times New Roman"/>
        </w:rPr>
      </w:pPr>
      <w:bookmarkStart w:id="1" w:name="P60"/>
      <w:bookmarkEnd w:id="1"/>
      <w:r>
        <w:rPr>
          <w:rFonts w:ascii="Times New Roman" w:hAnsi="Times New Roman" w:cs="Times New Roman"/>
        </w:rPr>
        <w:t>1.10</w:t>
      </w:r>
      <w:r w:rsidRPr="00B56B96">
        <w:rPr>
          <w:rFonts w:ascii="Times New Roman" w:hAnsi="Times New Roman" w:cs="Times New Roman"/>
        </w:rPr>
        <w:t xml:space="preserve">. В случае нарушения получателями субсидий условий их предоставления, установленных настоящим Положением, выявления недостоверных сведений в документах, представленных получателями субсидий, на основании письменных требований </w:t>
      </w:r>
      <w:r>
        <w:rPr>
          <w:rFonts w:ascii="Times New Roman" w:hAnsi="Times New Roman" w:cs="Times New Roman"/>
        </w:rPr>
        <w:t>администрации города Фокино</w:t>
      </w:r>
      <w:r w:rsidRPr="00B56B96">
        <w:rPr>
          <w:rFonts w:ascii="Times New Roman" w:hAnsi="Times New Roman" w:cs="Times New Roman"/>
        </w:rPr>
        <w:t xml:space="preserve"> сумма выплаченной субсидии подлежит возврату в бюджет </w:t>
      </w:r>
      <w:r>
        <w:rPr>
          <w:rFonts w:ascii="Times New Roman" w:hAnsi="Times New Roman" w:cs="Times New Roman"/>
        </w:rPr>
        <w:t xml:space="preserve">городского округа «город Фокино» </w:t>
      </w:r>
      <w:r w:rsidRPr="00B56B96">
        <w:rPr>
          <w:rFonts w:ascii="Times New Roman" w:hAnsi="Times New Roman" w:cs="Times New Roman"/>
        </w:rPr>
        <w:t xml:space="preserve">в течение 14 дней со дня направления </w:t>
      </w:r>
      <w:r>
        <w:rPr>
          <w:rFonts w:ascii="Times New Roman" w:hAnsi="Times New Roman" w:cs="Times New Roman"/>
        </w:rPr>
        <w:t xml:space="preserve">администрацией города Фокино </w:t>
      </w:r>
      <w:r w:rsidRPr="00B56B96">
        <w:rPr>
          <w:rFonts w:ascii="Times New Roman" w:hAnsi="Times New Roman" w:cs="Times New Roman"/>
        </w:rPr>
        <w:t xml:space="preserve"> соответствующего уведомления о возврате бюджетных денежных средств. Поступившие денежные средства в текущем финансовом году распределяются комиссией в установленном порядке.</w:t>
      </w:r>
    </w:p>
    <w:p w:rsidR="00423FDC" w:rsidRPr="00B56B96" w:rsidRDefault="00423FDC">
      <w:pPr>
        <w:pStyle w:val="ConsPlusNormal"/>
        <w:ind w:firstLine="540"/>
        <w:jc w:val="both"/>
        <w:rPr>
          <w:rFonts w:ascii="Times New Roman" w:hAnsi="Times New Roman" w:cs="Times New Roman"/>
        </w:rPr>
      </w:pPr>
      <w:r>
        <w:rPr>
          <w:rFonts w:ascii="Times New Roman" w:hAnsi="Times New Roman" w:cs="Times New Roman"/>
        </w:rPr>
        <w:t>1.11</w:t>
      </w:r>
      <w:r w:rsidRPr="00B56B96">
        <w:rPr>
          <w:rFonts w:ascii="Times New Roman" w:hAnsi="Times New Roman" w:cs="Times New Roman"/>
        </w:rPr>
        <w:t xml:space="preserve">. Обязательным условием при предоставлении субсидий является согласие получателей субсидий на осуществление </w:t>
      </w:r>
      <w:r>
        <w:rPr>
          <w:rFonts w:ascii="Times New Roman" w:hAnsi="Times New Roman" w:cs="Times New Roman"/>
        </w:rPr>
        <w:t>администрацией города Фокино</w:t>
      </w:r>
      <w:r w:rsidRPr="00B56B96">
        <w:rPr>
          <w:rFonts w:ascii="Times New Roman" w:hAnsi="Times New Roman" w:cs="Times New Roman"/>
        </w:rPr>
        <w:t xml:space="preserve">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423FDC" w:rsidRPr="00B56B96" w:rsidRDefault="00423FDC">
      <w:pPr>
        <w:pStyle w:val="ConsPlusNormal"/>
        <w:ind w:firstLine="540"/>
        <w:jc w:val="both"/>
        <w:rPr>
          <w:rFonts w:ascii="Times New Roman" w:hAnsi="Times New Roman" w:cs="Times New Roman"/>
        </w:rPr>
      </w:pPr>
      <w:r>
        <w:rPr>
          <w:rFonts w:ascii="Times New Roman" w:hAnsi="Times New Roman" w:cs="Times New Roman"/>
        </w:rPr>
        <w:t>1.12</w:t>
      </w:r>
      <w:r w:rsidRPr="00B56B96">
        <w:rPr>
          <w:rFonts w:ascii="Times New Roman" w:hAnsi="Times New Roman" w:cs="Times New Roman"/>
        </w:rPr>
        <w:t>. Получатели субсидий несут ответственность за целевое и эффективное использование бюджетных средств, а также за своевременное представление отчетности в соответствии с действующим законодательством.</w:t>
      </w:r>
    </w:p>
    <w:p w:rsidR="00423FDC" w:rsidRPr="00B56B96" w:rsidRDefault="00423FDC">
      <w:pPr>
        <w:pStyle w:val="ConsPlusNormal"/>
        <w:ind w:firstLine="540"/>
        <w:jc w:val="both"/>
        <w:rPr>
          <w:rFonts w:ascii="Times New Roman" w:hAnsi="Times New Roman" w:cs="Times New Roman"/>
        </w:rPr>
      </w:pPr>
      <w:r>
        <w:rPr>
          <w:rFonts w:ascii="Times New Roman" w:hAnsi="Times New Roman" w:cs="Times New Roman"/>
        </w:rPr>
        <w:t>1.13</w:t>
      </w:r>
      <w:r w:rsidRPr="00B56B96">
        <w:rPr>
          <w:rFonts w:ascii="Times New Roman" w:hAnsi="Times New Roman" w:cs="Times New Roman"/>
        </w:rPr>
        <w:t xml:space="preserve">. </w:t>
      </w:r>
      <w:r w:rsidRPr="00393EB1">
        <w:rPr>
          <w:rFonts w:ascii="Times New Roman" w:hAnsi="Times New Roman" w:cs="Times New Roman"/>
        </w:rPr>
        <w:t>Контроль за целевым использованием субсидий осуществляет администрация города Фокино.</w:t>
      </w:r>
    </w:p>
    <w:p w:rsidR="00423FDC" w:rsidRPr="00B56B96" w:rsidRDefault="00423FDC">
      <w:pPr>
        <w:pStyle w:val="ConsPlusNormal"/>
        <w:ind w:firstLine="540"/>
        <w:jc w:val="both"/>
        <w:rPr>
          <w:rFonts w:ascii="Times New Roman" w:hAnsi="Times New Roman" w:cs="Times New Roman"/>
        </w:rPr>
      </w:pPr>
    </w:p>
    <w:p w:rsidR="00423FDC" w:rsidRPr="00B56B96" w:rsidRDefault="00423FDC">
      <w:pPr>
        <w:pStyle w:val="ConsPlusNormal"/>
        <w:jc w:val="center"/>
        <w:rPr>
          <w:rFonts w:ascii="Times New Roman" w:hAnsi="Times New Roman" w:cs="Times New Roman"/>
        </w:rPr>
      </w:pPr>
      <w:r w:rsidRPr="00B56B96">
        <w:rPr>
          <w:rFonts w:ascii="Times New Roman" w:hAnsi="Times New Roman" w:cs="Times New Roman"/>
        </w:rPr>
        <w:t>2. Организация конкурсного отбора</w:t>
      </w:r>
    </w:p>
    <w:p w:rsidR="00423FDC" w:rsidRPr="00B56B96" w:rsidRDefault="00423FDC">
      <w:pPr>
        <w:pStyle w:val="ConsPlusNormal"/>
        <w:jc w:val="center"/>
        <w:rPr>
          <w:rFonts w:ascii="Times New Roman" w:hAnsi="Times New Roman" w:cs="Times New Roman"/>
        </w:rPr>
      </w:pPr>
    </w:p>
    <w:p w:rsidR="00423FDC" w:rsidRPr="00130133" w:rsidRDefault="00423FDC">
      <w:pPr>
        <w:pStyle w:val="ConsPlusNormal"/>
        <w:ind w:firstLine="540"/>
        <w:jc w:val="both"/>
        <w:rPr>
          <w:rFonts w:ascii="Times New Roman" w:hAnsi="Times New Roman" w:cs="Times New Roman"/>
        </w:rPr>
      </w:pPr>
      <w:r w:rsidRPr="00B56B96">
        <w:rPr>
          <w:rFonts w:ascii="Times New Roman" w:hAnsi="Times New Roman" w:cs="Times New Roman"/>
        </w:rPr>
        <w:t xml:space="preserve">2.1. Проведение </w:t>
      </w:r>
      <w:r w:rsidRPr="00130133">
        <w:rPr>
          <w:rFonts w:ascii="Times New Roman" w:hAnsi="Times New Roman" w:cs="Times New Roman"/>
        </w:rPr>
        <w:t>конкурсного отбора возложено на комиссию по предоставлению поддержки субъектам малого и среднего предпринимательства города Фокино, положение и состав которой утверждается постановлением Администрации города Фокино</w:t>
      </w:r>
      <w:r>
        <w:rPr>
          <w:rFonts w:ascii="Times New Roman" w:hAnsi="Times New Roman" w:cs="Times New Roman"/>
        </w:rPr>
        <w:t>.</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 xml:space="preserve">2.2. Информация о проведении конкурса размещается на официальном сайте </w:t>
      </w:r>
      <w:r>
        <w:rPr>
          <w:rFonts w:ascii="Times New Roman" w:hAnsi="Times New Roman" w:cs="Times New Roman"/>
        </w:rPr>
        <w:t>администрации города Фокино и в муниципальной газете «Фокинский вестник».</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 xml:space="preserve">2.3. </w:t>
      </w:r>
      <w:r>
        <w:rPr>
          <w:rFonts w:ascii="Times New Roman" w:hAnsi="Times New Roman" w:cs="Times New Roman"/>
        </w:rPr>
        <w:t xml:space="preserve">Отдел экономики и труда администрации города Фокино </w:t>
      </w:r>
      <w:r w:rsidRPr="00B56B96">
        <w:rPr>
          <w:rFonts w:ascii="Times New Roman" w:hAnsi="Times New Roman" w:cs="Times New Roman"/>
        </w:rPr>
        <w:t>по представленным в полном объеме документам осуществляет их проверку и выносит предварительные заключения по каждому из претендентов.</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 xml:space="preserve">2.4. Протоколы заседаний комиссии размещаются на сайте </w:t>
      </w:r>
      <w:r>
        <w:rPr>
          <w:rFonts w:ascii="Times New Roman" w:hAnsi="Times New Roman" w:cs="Times New Roman"/>
        </w:rPr>
        <w:t>Администрации города Фокино</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2.5. Получатель субсидии несет ответственность за достоверность представляемых сведений и документов в соответствии с законодательством Российской Федерации.</w:t>
      </w:r>
    </w:p>
    <w:p w:rsidR="00423FDC" w:rsidRPr="00B56B96" w:rsidRDefault="00423FDC">
      <w:pPr>
        <w:pStyle w:val="ConsPlusNormal"/>
        <w:ind w:firstLine="540"/>
        <w:jc w:val="both"/>
        <w:rPr>
          <w:rFonts w:ascii="Times New Roman" w:hAnsi="Times New Roman" w:cs="Times New Roman"/>
        </w:rPr>
      </w:pPr>
    </w:p>
    <w:p w:rsidR="00423FDC" w:rsidRPr="00B56B96" w:rsidRDefault="00423FDC">
      <w:pPr>
        <w:pStyle w:val="ConsPlusNormal"/>
        <w:jc w:val="center"/>
        <w:rPr>
          <w:rFonts w:ascii="Times New Roman" w:hAnsi="Times New Roman" w:cs="Times New Roman"/>
        </w:rPr>
      </w:pPr>
      <w:r w:rsidRPr="00B56B96">
        <w:rPr>
          <w:rFonts w:ascii="Times New Roman" w:hAnsi="Times New Roman" w:cs="Times New Roman"/>
        </w:rPr>
        <w:t>3. Порядок предоставления грантов</w:t>
      </w:r>
    </w:p>
    <w:p w:rsidR="00423FDC" w:rsidRPr="00B56B96" w:rsidRDefault="00423FDC">
      <w:pPr>
        <w:pStyle w:val="ConsPlusNormal"/>
        <w:jc w:val="center"/>
        <w:rPr>
          <w:rFonts w:ascii="Times New Roman" w:hAnsi="Times New Roman" w:cs="Times New Roman"/>
        </w:rPr>
      </w:pPr>
      <w:r w:rsidRPr="00B56B96">
        <w:rPr>
          <w:rFonts w:ascii="Times New Roman" w:hAnsi="Times New Roman" w:cs="Times New Roman"/>
        </w:rPr>
        <w:t>начинающим субъектам малого предпринимательства</w:t>
      </w:r>
    </w:p>
    <w:p w:rsidR="00423FDC" w:rsidRPr="00B56B96" w:rsidRDefault="00423FDC">
      <w:pPr>
        <w:pStyle w:val="ConsPlusNormal"/>
        <w:jc w:val="center"/>
        <w:rPr>
          <w:rFonts w:ascii="Times New Roman" w:hAnsi="Times New Roman" w:cs="Times New Roman"/>
        </w:rPr>
      </w:pP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3.1. Грант - субсидия индивидуальным предпринимателям и юридическим лицам - производителям товаров, работ, услуг, предоставляемая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(связанных с реализацией бизнес-проекта и предусмотренных в нем), приобретение основных средств, в том числе при заключении договора коммерческой концессии в соответствии с условиями конкурсного отбора.</w:t>
      </w:r>
    </w:p>
    <w:p w:rsidR="00423FDC" w:rsidRPr="004B1E64" w:rsidRDefault="00423FDC">
      <w:pPr>
        <w:pStyle w:val="ConsPlusNormal"/>
        <w:ind w:firstLine="540"/>
        <w:jc w:val="both"/>
        <w:rPr>
          <w:rFonts w:ascii="Times New Roman" w:hAnsi="Times New Roman" w:cs="Times New Roman"/>
        </w:rPr>
      </w:pPr>
      <w:r w:rsidRPr="00B56B96">
        <w:rPr>
          <w:rFonts w:ascii="Times New Roman" w:hAnsi="Times New Roman" w:cs="Times New Roman"/>
        </w:rPr>
        <w:t xml:space="preserve">3.2. Грант предоставляется субъектам малого предпринимательства, включая крестьянские (фермерские) хозяйства и потребительские кооперативы, с даты регистрации которых на момент обращения за грантовой поддержкой (момент подачи документов на конкурс) прошло не более одного года, </w:t>
      </w:r>
      <w:r w:rsidRPr="004B1E64">
        <w:rPr>
          <w:rFonts w:ascii="Times New Roman" w:hAnsi="Times New Roman" w:cs="Times New Roman"/>
        </w:rPr>
        <w:t xml:space="preserve">которые зарегистрированы и осуществляют деятельность на территории города Фокино или зарегистрированы и осуществляют деятельность на территории города Фокино их обособленные подразделения. </w:t>
      </w:r>
    </w:p>
    <w:p w:rsidR="00423FDC" w:rsidRPr="00B56B96" w:rsidRDefault="00423FDC">
      <w:pPr>
        <w:pStyle w:val="ConsPlusNormal"/>
        <w:ind w:firstLine="540"/>
        <w:jc w:val="both"/>
        <w:rPr>
          <w:rFonts w:ascii="Times New Roman" w:hAnsi="Times New Roman" w:cs="Times New Roman"/>
        </w:rPr>
      </w:pPr>
      <w:r w:rsidRPr="004B1E64">
        <w:rPr>
          <w:rFonts w:ascii="Times New Roman" w:hAnsi="Times New Roman" w:cs="Times New Roman"/>
        </w:rPr>
        <w:t>3.3. Осуществляемая</w:t>
      </w:r>
      <w:r w:rsidRPr="00B56B96">
        <w:rPr>
          <w:rFonts w:ascii="Times New Roman" w:hAnsi="Times New Roman" w:cs="Times New Roman"/>
        </w:rPr>
        <w:t xml:space="preserve"> деятельность должна соответствовать основному виду деятельности, указанному в сведениях о кодах по Общероссийскому </w:t>
      </w:r>
      <w:hyperlink r:id="rId15" w:history="1">
        <w:r w:rsidRPr="00AA2B8A">
          <w:rPr>
            <w:rFonts w:ascii="Times New Roman" w:hAnsi="Times New Roman" w:cs="Times New Roman"/>
          </w:rPr>
          <w:t>классификатору</w:t>
        </w:r>
      </w:hyperlink>
      <w:r w:rsidRPr="00AA2B8A">
        <w:rPr>
          <w:rFonts w:ascii="Times New Roman" w:hAnsi="Times New Roman" w:cs="Times New Roman"/>
        </w:rPr>
        <w:t xml:space="preserve"> видов экономической деятельности Единого государственного реестра юридических лиц или Ед</w:t>
      </w:r>
      <w:r w:rsidRPr="00B56B96">
        <w:rPr>
          <w:rFonts w:ascii="Times New Roman" w:hAnsi="Times New Roman" w:cs="Times New Roman"/>
        </w:rPr>
        <w:t>иного государственного реестра индивидуальных предпринимателей.</w:t>
      </w:r>
    </w:p>
    <w:p w:rsidR="00423FDC" w:rsidRPr="00B56B96" w:rsidRDefault="00423FDC">
      <w:pPr>
        <w:pStyle w:val="ConsPlusNormal"/>
        <w:ind w:firstLine="540"/>
        <w:jc w:val="both"/>
        <w:rPr>
          <w:rFonts w:ascii="Times New Roman" w:hAnsi="Times New Roman" w:cs="Times New Roman"/>
        </w:rPr>
      </w:pPr>
      <w:bookmarkStart w:id="2" w:name="P79"/>
      <w:bookmarkEnd w:id="2"/>
      <w:r w:rsidRPr="00B56B96">
        <w:rPr>
          <w:rFonts w:ascii="Times New Roman" w:hAnsi="Times New Roman" w:cs="Times New Roman"/>
        </w:rPr>
        <w:t>3.4. При предоставлении грантов учитывается приоритетная целевая группа получателей грантов:</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зарегистрированные безработные;</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молодые семьи, имеющие детей, в том числе неполные молодые семьи, состоящие из одного молодого родителя и одного и более детей, при условии, что возраст каждого из супругов либо одного родителя в неполной семье не превышает 35 лет, неполные семьи, многодетные семьи, семьи, воспитывающие детей-инвалидов;</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жители</w:t>
      </w:r>
      <w:r>
        <w:rPr>
          <w:rFonts w:ascii="Times New Roman" w:hAnsi="Times New Roman" w:cs="Times New Roman"/>
        </w:rPr>
        <w:t xml:space="preserve"> города Фокино, работники градообразующего</w:t>
      </w:r>
      <w:r w:rsidRPr="00B56B96">
        <w:rPr>
          <w:rFonts w:ascii="Times New Roman" w:hAnsi="Times New Roman" w:cs="Times New Roman"/>
        </w:rPr>
        <w:t xml:space="preserve"> предприяти</w:t>
      </w:r>
      <w:r>
        <w:rPr>
          <w:rFonts w:ascii="Times New Roman" w:hAnsi="Times New Roman" w:cs="Times New Roman"/>
        </w:rPr>
        <w:t>я</w:t>
      </w:r>
      <w:r w:rsidRPr="00B56B96">
        <w:rPr>
          <w:rFonts w:ascii="Times New Roman" w:hAnsi="Times New Roman" w:cs="Times New Roman"/>
        </w:rPr>
        <w:t>;</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военнослужащие, уволенные в запас в связи с сокращением Вооруженных сил Российской Федерации;</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физические лица в возрасте до 30 лет (включительно);</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юридические лица, в уставном капитале которых доля, принадлежащая физическим лицам, указанным в абзацах втором - седьмом настоящего пункта, составляет более 50 процентов;</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субъекты малого предпринимательства, относящиеся к субъектам социального предпринимательства.</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3.5. Грант предоставляется субъекту малого предпринимательства при соблюдении следующих условий:</w:t>
      </w:r>
    </w:p>
    <w:p w:rsidR="00423FDC" w:rsidRPr="00AA2B8A" w:rsidRDefault="00423FDC">
      <w:pPr>
        <w:pStyle w:val="ConsPlusNormal"/>
        <w:ind w:firstLine="540"/>
        <w:jc w:val="both"/>
        <w:rPr>
          <w:rFonts w:ascii="Times New Roman" w:hAnsi="Times New Roman" w:cs="Times New Roman"/>
        </w:rPr>
      </w:pPr>
      <w:r w:rsidRPr="00B56B96">
        <w:rPr>
          <w:rFonts w:ascii="Times New Roman" w:hAnsi="Times New Roman" w:cs="Times New Roman"/>
        </w:rPr>
        <w:t>а</w:t>
      </w:r>
      <w:r w:rsidRPr="004B1E64">
        <w:rPr>
          <w:rFonts w:ascii="Times New Roman" w:hAnsi="Times New Roman" w:cs="Times New Roman"/>
          <w:b/>
        </w:rPr>
        <w:t xml:space="preserve">) </w:t>
      </w:r>
      <w:r w:rsidRPr="004B1E64">
        <w:rPr>
          <w:rFonts w:ascii="Times New Roman" w:hAnsi="Times New Roman" w:cs="Times New Roman"/>
        </w:rPr>
        <w:t>регистрация и осуществление деятельности в качестве субъекта предпринимательства на территории города Фокино или регистрация и осуществление деятельности на территории города Фокино обособленного подразделения субъекта предпринимательства;</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б) признание претендента победителем конкурса - получателем гранта (далее - грантополучатель);</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в) вложения собственных средств на развитие бизнеса и реализацию бизнес-проекта не менее 15% от суммы запрашиваемого гранта до момента подачи заявки;</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г) после прохождения претендентом (индивидуальным предпринимателем или учредителем(ями) юридического лица) краткосрочного обучения и при наличии бизнес-проекта. Прохождение претендентом (индивидуальным предпринимателем или учредителем(ями)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423FDC" w:rsidRPr="00EF7876" w:rsidRDefault="00423FDC">
      <w:pPr>
        <w:pStyle w:val="ConsPlusNormal"/>
        <w:ind w:firstLine="540"/>
        <w:jc w:val="both"/>
        <w:rPr>
          <w:rFonts w:ascii="Times New Roman" w:hAnsi="Times New Roman" w:cs="Times New Roman"/>
        </w:rPr>
      </w:pPr>
      <w:r w:rsidRPr="00B56B96">
        <w:rPr>
          <w:rFonts w:ascii="Times New Roman" w:hAnsi="Times New Roman" w:cs="Times New Roman"/>
        </w:rPr>
        <w:t xml:space="preserve">д) отсутствие оснований </w:t>
      </w:r>
      <w:r w:rsidRPr="00EF7876">
        <w:rPr>
          <w:rFonts w:ascii="Times New Roman" w:hAnsi="Times New Roman" w:cs="Times New Roman"/>
        </w:rPr>
        <w:t xml:space="preserve">для отказа в оказании поддержки субъекту малого предпринимательства, предусмотренных </w:t>
      </w:r>
      <w:hyperlink r:id="rId16" w:history="1">
        <w:r w:rsidRPr="00EF7876">
          <w:rPr>
            <w:rFonts w:ascii="Times New Roman" w:hAnsi="Times New Roman" w:cs="Times New Roman"/>
          </w:rPr>
          <w:t>частью 5 статьи 14</w:t>
        </w:r>
      </w:hyperlink>
      <w:r w:rsidRPr="00EF7876">
        <w:rPr>
          <w:rFonts w:ascii="Times New Roman" w:hAnsi="Times New Roman" w:cs="Times New Roman"/>
        </w:rPr>
        <w:t xml:space="preserve"> Федерального закона от 24 июля 2007 года N 209-ФЗ "О развитии малого и среднего предпринимательства в Российской Федерации" (</w:t>
      </w:r>
      <w:hyperlink w:anchor="P50" w:history="1">
        <w:r w:rsidRPr="00EF7876">
          <w:rPr>
            <w:rFonts w:ascii="Times New Roman" w:hAnsi="Times New Roman" w:cs="Times New Roman"/>
          </w:rPr>
          <w:t>подпункт 1.5</w:t>
        </w:r>
      </w:hyperlink>
      <w:r w:rsidRPr="00EF7876">
        <w:rPr>
          <w:rFonts w:ascii="Times New Roman" w:hAnsi="Times New Roman" w:cs="Times New Roman"/>
        </w:rPr>
        <w:t xml:space="preserve"> настоящего Положения);</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е) отсутствие у претендента просроченной задолженности по налоговым и (или) иным обязательным платежам в бюджетную систему Российской Федерации.</w:t>
      </w:r>
    </w:p>
    <w:p w:rsidR="00423FDC" w:rsidRPr="004B1E64" w:rsidRDefault="00423FDC">
      <w:pPr>
        <w:pStyle w:val="ConsPlusNormal"/>
        <w:ind w:firstLine="540"/>
        <w:jc w:val="both"/>
        <w:rPr>
          <w:rFonts w:ascii="Times New Roman" w:hAnsi="Times New Roman" w:cs="Times New Roman"/>
        </w:rPr>
      </w:pPr>
      <w:r w:rsidRPr="00EF7876">
        <w:rPr>
          <w:rFonts w:ascii="Times New Roman" w:hAnsi="Times New Roman" w:cs="Times New Roman"/>
        </w:rPr>
        <w:t xml:space="preserve">3.6. Максимальный размер гранта не превышает 0,5 млн. </w:t>
      </w:r>
      <w:r w:rsidRPr="004B1E64">
        <w:rPr>
          <w:rFonts w:ascii="Times New Roman" w:hAnsi="Times New Roman" w:cs="Times New Roman"/>
        </w:rPr>
        <w:t>рублей на одного получателя поддержки.</w:t>
      </w:r>
    </w:p>
    <w:p w:rsidR="00423FDC" w:rsidRPr="004B1E64" w:rsidRDefault="00423FDC">
      <w:pPr>
        <w:pStyle w:val="ConsPlusNormal"/>
        <w:ind w:firstLine="540"/>
        <w:jc w:val="both"/>
        <w:rPr>
          <w:rFonts w:ascii="Times New Roman" w:hAnsi="Times New Roman" w:cs="Times New Roman"/>
        </w:rPr>
      </w:pPr>
      <w:r w:rsidRPr="004B1E64">
        <w:rPr>
          <w:rFonts w:ascii="Times New Roman" w:hAnsi="Times New Roman" w:cs="Times New Roman"/>
        </w:rPr>
        <w:t>3.7. Гранты субъектам малого предпринимательства, осуществляющим розничную и оптовую торговлю, должны составлять не более 50% от общей суммы субсидии по данному мероприятию.</w:t>
      </w:r>
    </w:p>
    <w:p w:rsidR="00423FDC" w:rsidRPr="00EF7876" w:rsidRDefault="00423FDC">
      <w:pPr>
        <w:pStyle w:val="ConsPlusNormal"/>
        <w:ind w:firstLine="540"/>
        <w:jc w:val="both"/>
        <w:rPr>
          <w:rFonts w:ascii="Times New Roman" w:hAnsi="Times New Roman" w:cs="Times New Roman"/>
        </w:rPr>
      </w:pPr>
      <w:r w:rsidRPr="004B1E64">
        <w:rPr>
          <w:rFonts w:ascii="Times New Roman" w:hAnsi="Times New Roman" w:cs="Times New Roman"/>
        </w:rPr>
        <w:t>3.8. Грант не может быть использован на следующие цели:</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оплату труда сотрудников организации-заявителя (либо самого заявителя - индивидуального предпринимателя и его наемных работников);</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приобретение недвижимого имущества;</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уплату налогов, сборов, пени и пошлины в бюджеты всех уровней и государственные внебюджетные фонды;</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рекламу товаров, работ и услуг;</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приобретение канцелярских товаров;</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уплату арендных платежей по договорам аренды нежилых помещений;</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погашение кредитов, полученных от кредитных организаций, и обслуживание обязательств по кредитным соглашениям и договорам.</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3.9. К участию в конкурсном отборе допускаются претенденты, своевременно и в полном объеме представившие пакет документов:</w:t>
      </w:r>
    </w:p>
    <w:p w:rsidR="00423FDC" w:rsidRPr="00EF7876" w:rsidRDefault="00423FDC">
      <w:pPr>
        <w:pStyle w:val="ConsPlusNormal"/>
        <w:ind w:firstLine="540"/>
        <w:jc w:val="both"/>
        <w:rPr>
          <w:rFonts w:ascii="Times New Roman" w:hAnsi="Times New Roman" w:cs="Times New Roman"/>
        </w:rPr>
      </w:pPr>
      <w:hyperlink w:anchor="P345" w:history="1">
        <w:r w:rsidRPr="00EF7876">
          <w:rPr>
            <w:rFonts w:ascii="Times New Roman" w:hAnsi="Times New Roman" w:cs="Times New Roman"/>
          </w:rPr>
          <w:t>заявку</w:t>
        </w:r>
      </w:hyperlink>
      <w:r w:rsidRPr="00EF7876">
        <w:rPr>
          <w:rFonts w:ascii="Times New Roman" w:hAnsi="Times New Roman" w:cs="Times New Roman"/>
        </w:rPr>
        <w:t xml:space="preserve"> субъекта предпринимательской деятельности на предоставление гранта (</w:t>
      </w:r>
      <w:r w:rsidRPr="00691B57">
        <w:rPr>
          <w:rFonts w:ascii="Times New Roman" w:hAnsi="Times New Roman" w:cs="Times New Roman"/>
          <w:color w:val="0000FF"/>
        </w:rPr>
        <w:t>форма 1 к настоящему Положению</w:t>
      </w:r>
      <w:r w:rsidRPr="00EF7876">
        <w:rPr>
          <w:rFonts w:ascii="Times New Roman" w:hAnsi="Times New Roman" w:cs="Times New Roman"/>
        </w:rPr>
        <w:t>);</w:t>
      </w:r>
    </w:p>
    <w:p w:rsidR="00423FDC" w:rsidRPr="00EF7876" w:rsidRDefault="00423FDC">
      <w:pPr>
        <w:pStyle w:val="ConsPlusNormal"/>
        <w:ind w:firstLine="540"/>
        <w:jc w:val="both"/>
        <w:rPr>
          <w:rFonts w:ascii="Times New Roman" w:hAnsi="Times New Roman" w:cs="Times New Roman"/>
        </w:rPr>
      </w:pPr>
      <w:hyperlink w:anchor="P525" w:history="1">
        <w:r w:rsidRPr="00EF7876">
          <w:rPr>
            <w:rFonts w:ascii="Times New Roman" w:hAnsi="Times New Roman" w:cs="Times New Roman"/>
          </w:rPr>
          <w:t>бизнес-проект</w:t>
        </w:r>
      </w:hyperlink>
      <w:r w:rsidRPr="00EF7876">
        <w:rPr>
          <w:rFonts w:ascii="Times New Roman" w:hAnsi="Times New Roman" w:cs="Times New Roman"/>
        </w:rPr>
        <w:t>, отражающий основные производственные, экономические и социальные показатели (</w:t>
      </w:r>
      <w:r w:rsidRPr="00691B57">
        <w:rPr>
          <w:rFonts w:ascii="Times New Roman" w:hAnsi="Times New Roman" w:cs="Times New Roman"/>
          <w:color w:val="0000FF"/>
        </w:rPr>
        <w:t>форма 2 к настоящему Положению</w:t>
      </w:r>
      <w:r w:rsidRPr="00EF7876">
        <w:rPr>
          <w:rFonts w:ascii="Times New Roman" w:hAnsi="Times New Roman" w:cs="Times New Roman"/>
        </w:rPr>
        <w:t>);</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копии платежных поручений, заверенные заявителем, или копии иных документов (накладная, счет-фактура, счет, товарный чек), подтверждающих затраты собственных средств, связанные с реализацией бизнес-проекта;</w:t>
      </w:r>
    </w:p>
    <w:p w:rsidR="00423FDC" w:rsidRPr="00EF7876" w:rsidRDefault="00423FDC">
      <w:pPr>
        <w:pStyle w:val="ConsPlusNormal"/>
        <w:ind w:firstLine="540"/>
        <w:jc w:val="both"/>
        <w:rPr>
          <w:rFonts w:ascii="Times New Roman" w:hAnsi="Times New Roman" w:cs="Times New Roman"/>
        </w:rPr>
      </w:pPr>
      <w:hyperlink w:anchor="P636" w:history="1">
        <w:r w:rsidRPr="00EF7876">
          <w:rPr>
            <w:rFonts w:ascii="Times New Roman" w:hAnsi="Times New Roman" w:cs="Times New Roman"/>
          </w:rPr>
          <w:t>информация</w:t>
        </w:r>
      </w:hyperlink>
      <w:r w:rsidRPr="00EF7876">
        <w:rPr>
          <w:rFonts w:ascii="Times New Roman" w:hAnsi="Times New Roman" w:cs="Times New Roman"/>
        </w:rPr>
        <w:t xml:space="preserve"> по бизнес-проекту (</w:t>
      </w:r>
      <w:r w:rsidRPr="00691B57">
        <w:rPr>
          <w:rFonts w:ascii="Times New Roman" w:hAnsi="Times New Roman" w:cs="Times New Roman"/>
          <w:color w:val="0000FF"/>
        </w:rPr>
        <w:t>форма 3 к настоящему Положению</w:t>
      </w:r>
      <w:r w:rsidRPr="00EF7876">
        <w:rPr>
          <w:rFonts w:ascii="Times New Roman" w:hAnsi="Times New Roman" w:cs="Times New Roman"/>
        </w:rPr>
        <w:t>);</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справку из налогового органа об исполнении налогоплательщиком обязанности по уплате налогов, сборов, страховых взносов, пеней и налоговых санкций, дата выдачи которой не ранее 30 дней до даты подачи заявления;</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копию выписки из Единого государственного реестра юридических лиц или индивидуальных предпринимателей на последнюю дату внесения изменений, заверенную заявителем (по желанию претендента);</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копию документа, подтверждающего прохождение претендентом краткосрочного обучения по основам предпринимательской деятельности, или копию диплома о высшем юридическом и (или) экономическом образовании, свидетельство о прохождении профильной переподготовки в области экономики и права.</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Грант в рамках коммерческой концессии предоставляется после представления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3.10. Дополнительные документы для подтверждения сведений об отнесении заявителя к приоритетной группе (</w:t>
      </w:r>
      <w:hyperlink w:anchor="P79" w:history="1">
        <w:r w:rsidRPr="00EF7876">
          <w:rPr>
            <w:rFonts w:ascii="Times New Roman" w:hAnsi="Times New Roman" w:cs="Times New Roman"/>
          </w:rPr>
          <w:t>пункт 3.4</w:t>
        </w:r>
      </w:hyperlink>
      <w:r w:rsidRPr="00EF7876">
        <w:rPr>
          <w:rFonts w:ascii="Times New Roman" w:hAnsi="Times New Roman" w:cs="Times New Roman"/>
        </w:rPr>
        <w:t xml:space="preserve"> Положения):</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безработные граждане - справка из службы занятости о постановке на учет;</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молодые семьи, имеющие детей, в том числе неполные молодые семьи, состоящие из одного молодого родителя и одного и более детей, при условии, что возраст каждого из супругов либо одного родителя в неполной семье не превышает 35 лет, - копия паспорта(ов), копия свидетельства о рождении детей или иные документы, подтверждающие данную приоритетную группу;</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работники, находящиеся под угрозой массового увольнения, - копия приказа предприятия (организации), заверенная отделом кадров предприятия (организации), об установлении на предприятии (организации) режима неполного рабочего времени, временной приостановке работ, предоставлении отпуска без сохранения заработной платы и других мероприятиях по высвобождению работников;</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работники градообразующих предприятий - копия трудовой книжки с отметкой об увольнении, заверенная отделом кадров предприятия (организации);</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военнослужащие, уволенные в запас в связи с сокращением Вооруженных сил, - копия приказа Министерства обороны Российской Федерации об увольнении по организационно-штатным мероприятиям, заверенная кадровой службой;</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субъекты молодежного предпринимательства (физические лица в возрасте до 30 лет (включительно)) - копия паспорта;</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копии иных документов на усмотрение заявителя, подтверждающих его отношение к социальному предпринимательству.</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3.11. Комплект документов представляется прошитым, пронумерованным и в запечатанном конверте, на котором указываются следующие реквизиты:</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а) в графе отправитель:</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фамилия, имя, отчество заявителя;</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полное наименование заявителя (индивидуального предпринимателя, крестьянско-фермерского хозяйства, юридического лица);</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адрес регистрации заявителя;</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контактный телефон заявителя;</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б) наименование бизнес-проекта, представляемого на конкурс;</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в) название конкурса, на который подается комплект документов;</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 xml:space="preserve">г) в графе "адресат": </w:t>
      </w:r>
      <w:r w:rsidRPr="006C07F4">
        <w:rPr>
          <w:rFonts w:ascii="Times New Roman" w:hAnsi="Times New Roman" w:cs="Times New Roman"/>
        </w:rPr>
        <w:t>Администрация города Фокино</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3.12. Комплект документов представляется претендентом по адресу: 242610, г</w:t>
      </w:r>
      <w:r>
        <w:rPr>
          <w:rFonts w:ascii="Times New Roman" w:hAnsi="Times New Roman" w:cs="Times New Roman"/>
        </w:rPr>
        <w:t>.</w:t>
      </w:r>
      <w:r w:rsidRPr="00EF7876">
        <w:rPr>
          <w:rFonts w:ascii="Times New Roman" w:hAnsi="Times New Roman" w:cs="Times New Roman"/>
        </w:rPr>
        <w:t>Фокино, ул. Ленина, д. 13 (Администрация города Фокино) самостоятельно или его представителем, а также может быть направлен по почте.</w:t>
      </w:r>
      <w:r>
        <w:rPr>
          <w:rFonts w:ascii="Times New Roman" w:hAnsi="Times New Roman" w:cs="Times New Roman"/>
        </w:rPr>
        <w:t xml:space="preserve"> </w:t>
      </w:r>
      <w:r w:rsidRPr="009C1F91">
        <w:rPr>
          <w:rFonts w:ascii="Times New Roman" w:hAnsi="Times New Roman" w:cs="Times New Roman"/>
        </w:rPr>
        <w:t xml:space="preserve">Заявки регистрируются в </w:t>
      </w:r>
      <w:hyperlink w:anchor="P875" w:history="1">
        <w:r w:rsidRPr="009C1F91">
          <w:rPr>
            <w:rFonts w:ascii="Times New Roman" w:hAnsi="Times New Roman" w:cs="Times New Roman"/>
          </w:rPr>
          <w:t>журнале</w:t>
        </w:r>
      </w:hyperlink>
      <w:r w:rsidRPr="009C1F91">
        <w:rPr>
          <w:rFonts w:ascii="Times New Roman" w:hAnsi="Times New Roman" w:cs="Times New Roman"/>
        </w:rPr>
        <w:t xml:space="preserve"> регистрации заявок (</w:t>
      </w:r>
      <w:r w:rsidRPr="009C1F91">
        <w:rPr>
          <w:rFonts w:ascii="Times New Roman" w:hAnsi="Times New Roman" w:cs="Times New Roman"/>
          <w:color w:val="0000FF"/>
        </w:rPr>
        <w:t>форма 4 к Положению</w:t>
      </w:r>
      <w:r w:rsidRPr="009C1F91">
        <w:rPr>
          <w:rFonts w:ascii="Times New Roman" w:hAnsi="Times New Roman" w:cs="Times New Roman"/>
        </w:rPr>
        <w:t>) в день их поступления в Администрацию города Фокино</w:t>
      </w:r>
      <w:r>
        <w:rPr>
          <w:rFonts w:ascii="Times New Roman" w:hAnsi="Times New Roman" w:cs="Times New Roman"/>
        </w:rPr>
        <w:t>.</w:t>
      </w:r>
    </w:p>
    <w:p w:rsidR="00423FDC" w:rsidRDefault="00423FDC">
      <w:pPr>
        <w:pStyle w:val="ConsPlusNormal"/>
        <w:ind w:firstLine="540"/>
        <w:jc w:val="both"/>
        <w:rPr>
          <w:rFonts w:ascii="Times New Roman" w:hAnsi="Times New Roman" w:cs="Times New Roman"/>
        </w:rPr>
      </w:pPr>
      <w:r w:rsidRPr="00EF7876">
        <w:rPr>
          <w:rFonts w:ascii="Times New Roman" w:hAnsi="Times New Roman" w:cs="Times New Roman"/>
        </w:rPr>
        <w:t>3.13. Прием документов</w:t>
      </w:r>
      <w:r>
        <w:rPr>
          <w:rFonts w:ascii="Times New Roman" w:hAnsi="Times New Roman" w:cs="Times New Roman"/>
        </w:rPr>
        <w:t xml:space="preserve"> осуществляется после размещения извещения о проведении конкурса на сайте Администрации города Фокино и в муниципальной газете «Фокинский вестник», в соответствии с указанными в извещении сроками.  Срок подачи заявок на участие в конкурсном отборе должен составлять не менее </w:t>
      </w:r>
      <w:r w:rsidRPr="00916A2B">
        <w:rPr>
          <w:rFonts w:ascii="Times New Roman" w:hAnsi="Times New Roman" w:cs="Times New Roman"/>
        </w:rPr>
        <w:t>15</w:t>
      </w:r>
      <w:r>
        <w:rPr>
          <w:rFonts w:ascii="Times New Roman" w:hAnsi="Times New Roman" w:cs="Times New Roman"/>
        </w:rPr>
        <w:t xml:space="preserve"> календарных дней.</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3.14. Отдел экономики и труда администрации города Фокино по итогам проверки документов направляет предварительные заключения на рассмотрение комиссии по каждому из претендентов.</w:t>
      </w:r>
    </w:p>
    <w:p w:rsidR="00423FDC" w:rsidRPr="00EF7876" w:rsidRDefault="00423FDC">
      <w:pPr>
        <w:pStyle w:val="ConsPlusNormal"/>
        <w:ind w:firstLine="540"/>
        <w:jc w:val="both"/>
        <w:rPr>
          <w:rFonts w:ascii="Times New Roman" w:hAnsi="Times New Roman" w:cs="Times New Roman"/>
        </w:rPr>
      </w:pPr>
      <w:bookmarkStart w:id="3" w:name="P135"/>
      <w:bookmarkEnd w:id="3"/>
      <w:r w:rsidRPr="00EF7876">
        <w:rPr>
          <w:rFonts w:ascii="Times New Roman" w:hAnsi="Times New Roman" w:cs="Times New Roman"/>
        </w:rPr>
        <w:t>3.15. Общий оценочный балл конкурсной заявки определяется исходя из суммы баллов по следующим критериям:</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а) отношение к приоритетной целевой группе:</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не относится к приоритетной группе - 1 балл;</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относится к приоритетной группе - 5 баллов;</w:t>
      </w:r>
    </w:p>
    <w:p w:rsidR="00423FDC" w:rsidRPr="00EF7876" w:rsidRDefault="00423FDC">
      <w:pPr>
        <w:pStyle w:val="ConsPlusNormal"/>
        <w:ind w:firstLine="540"/>
        <w:jc w:val="both"/>
        <w:rPr>
          <w:rFonts w:ascii="Times New Roman" w:hAnsi="Times New Roman" w:cs="Times New Roman"/>
        </w:rPr>
      </w:pPr>
      <w:r>
        <w:rPr>
          <w:rFonts w:ascii="Times New Roman" w:hAnsi="Times New Roman" w:cs="Times New Roman"/>
        </w:rPr>
        <w:t>б</w:t>
      </w:r>
      <w:r w:rsidRPr="00EF7876">
        <w:rPr>
          <w:rFonts w:ascii="Times New Roman" w:hAnsi="Times New Roman" w:cs="Times New Roman"/>
        </w:rPr>
        <w:t>) срок окупаемости бизнес-проекта:</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более 2 лет - 4 балла;</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до 2 лет - 5 баллов;</w:t>
      </w:r>
    </w:p>
    <w:p w:rsidR="00423FDC" w:rsidRPr="00EF7876" w:rsidRDefault="00423FDC">
      <w:pPr>
        <w:pStyle w:val="ConsPlusNormal"/>
        <w:ind w:firstLine="540"/>
        <w:jc w:val="both"/>
        <w:rPr>
          <w:rFonts w:ascii="Times New Roman" w:hAnsi="Times New Roman" w:cs="Times New Roman"/>
        </w:rPr>
      </w:pPr>
      <w:r>
        <w:rPr>
          <w:rFonts w:ascii="Times New Roman" w:hAnsi="Times New Roman" w:cs="Times New Roman"/>
        </w:rPr>
        <w:t>в</w:t>
      </w:r>
      <w:r w:rsidRPr="00EF7876">
        <w:rPr>
          <w:rFonts w:ascii="Times New Roman" w:hAnsi="Times New Roman" w:cs="Times New Roman"/>
        </w:rPr>
        <w:t>) рабочие места:</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создание до 2 новых рабочих мест - 2 балла;</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создание от 3 до 4 рабочих мест - 3 балла;</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создание 5 рабочих мест и более - 5 баллов;</w:t>
      </w:r>
    </w:p>
    <w:p w:rsidR="00423FDC" w:rsidRPr="00EF7876" w:rsidRDefault="00423FDC">
      <w:pPr>
        <w:pStyle w:val="ConsPlusNormal"/>
        <w:ind w:firstLine="540"/>
        <w:jc w:val="both"/>
        <w:rPr>
          <w:rFonts w:ascii="Times New Roman" w:hAnsi="Times New Roman" w:cs="Times New Roman"/>
        </w:rPr>
      </w:pPr>
      <w:r>
        <w:rPr>
          <w:rFonts w:ascii="Times New Roman" w:hAnsi="Times New Roman" w:cs="Times New Roman"/>
        </w:rPr>
        <w:t>г</w:t>
      </w:r>
      <w:r w:rsidRPr="00EF7876">
        <w:rPr>
          <w:rFonts w:ascii="Times New Roman" w:hAnsi="Times New Roman" w:cs="Times New Roman"/>
        </w:rPr>
        <w:t>) уровень размера планируемой заработной платы:</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ниже среднеотраслевого размера оплаты труда - 0 баллов;</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на уровне среднеотраслевого размера оплаты труда - 3 балла;</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выше уровня среднеотраслевого размера оплаты труда - 5 баллов.</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Максимально возможное количество баллов равно 2</w:t>
      </w:r>
      <w:r>
        <w:rPr>
          <w:rFonts w:ascii="Times New Roman" w:hAnsi="Times New Roman" w:cs="Times New Roman"/>
        </w:rPr>
        <w:t>0</w:t>
      </w:r>
      <w:r w:rsidRPr="00EF7876">
        <w:rPr>
          <w:rFonts w:ascii="Times New Roman" w:hAnsi="Times New Roman" w:cs="Times New Roman"/>
        </w:rPr>
        <w:t>. Положительное заключение выносится при услови</w:t>
      </w:r>
      <w:r>
        <w:rPr>
          <w:rFonts w:ascii="Times New Roman" w:hAnsi="Times New Roman" w:cs="Times New Roman"/>
        </w:rPr>
        <w:t>и, что проект набрал не менее 10</w:t>
      </w:r>
      <w:r w:rsidRPr="00EF7876">
        <w:rPr>
          <w:rFonts w:ascii="Times New Roman" w:hAnsi="Times New Roman" w:cs="Times New Roman"/>
        </w:rPr>
        <w:t xml:space="preserve"> баллов в соответствии с критериями, установленными в настоящем подпункте Положения.</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 xml:space="preserve">3.16. Предварительный подсчет сумм баллов по каждому претенденту, допущенному к участию в конкурсе, по критериям осуществляется </w:t>
      </w:r>
      <w:r>
        <w:rPr>
          <w:rFonts w:ascii="Times New Roman" w:hAnsi="Times New Roman" w:cs="Times New Roman"/>
        </w:rPr>
        <w:t>отделом экономики и труда администрации города Фокино</w:t>
      </w:r>
      <w:r w:rsidRPr="00EF7876">
        <w:rPr>
          <w:rFonts w:ascii="Times New Roman" w:hAnsi="Times New Roman" w:cs="Times New Roman"/>
        </w:rPr>
        <w:t xml:space="preserve"> и доводится до членов конкурсной комиссии.</w:t>
      </w:r>
    </w:p>
    <w:p w:rsidR="00423FDC" w:rsidRPr="00EF7876" w:rsidRDefault="00423FDC">
      <w:pPr>
        <w:pStyle w:val="ConsPlusNormal"/>
        <w:ind w:firstLine="540"/>
        <w:jc w:val="both"/>
        <w:rPr>
          <w:rFonts w:ascii="Times New Roman" w:hAnsi="Times New Roman" w:cs="Times New Roman"/>
        </w:rPr>
      </w:pPr>
      <w:r w:rsidRPr="00EF7876">
        <w:rPr>
          <w:rFonts w:ascii="Times New Roman" w:hAnsi="Times New Roman" w:cs="Times New Roman"/>
        </w:rPr>
        <w:t xml:space="preserve">3.17. По результатам проведения оценки заявок осуществляется присвоение каждому участнику конкурса суммарной количественной оценки (оценочный балл) по всем критериям оценки заявок, указанным в </w:t>
      </w:r>
      <w:hyperlink w:anchor="P135" w:history="1">
        <w:r w:rsidRPr="00EF7876">
          <w:rPr>
            <w:rFonts w:ascii="Times New Roman" w:hAnsi="Times New Roman" w:cs="Times New Roman"/>
          </w:rPr>
          <w:t>пункте 3.15</w:t>
        </w:r>
      </w:hyperlink>
      <w:r w:rsidRPr="00EF7876">
        <w:rPr>
          <w:rFonts w:ascii="Times New Roman" w:hAnsi="Times New Roman" w:cs="Times New Roman"/>
        </w:rPr>
        <w:t xml:space="preserve"> настоящего Порядка, ранжирование участников конкурса с указанием очередности номеров в соответствии с наибольшим количеством набранных баллов (рейтинг заявок).</w:t>
      </w:r>
    </w:p>
    <w:p w:rsidR="00423FDC" w:rsidRPr="00B56B96" w:rsidRDefault="00423FDC">
      <w:pPr>
        <w:pStyle w:val="ConsPlusNormal"/>
        <w:ind w:firstLine="540"/>
        <w:jc w:val="both"/>
        <w:rPr>
          <w:rFonts w:ascii="Times New Roman" w:hAnsi="Times New Roman" w:cs="Times New Roman"/>
        </w:rPr>
      </w:pPr>
      <w:r w:rsidRPr="00EF7876">
        <w:rPr>
          <w:rFonts w:ascii="Times New Roman" w:hAnsi="Times New Roman" w:cs="Times New Roman"/>
        </w:rPr>
        <w:t>3.18. Комиссия в ходе заседания рассматривае</w:t>
      </w:r>
      <w:r w:rsidRPr="00B56B96">
        <w:rPr>
          <w:rFonts w:ascii="Times New Roman" w:hAnsi="Times New Roman" w:cs="Times New Roman"/>
        </w:rPr>
        <w:t>т материалы претендентов (пакеты документов), данные предварительного подсчета сумм баллов по критериям и выносит решение о предоставлении субсидии и ее сумме участникам конкурса.</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3.19. При рассмотрении на заседании комиссии нескольких заявлений, соответствующих условиям предоставления субсидии, при ограниченном количестве средств, предусмотренных на вышеуказанные цели, победителем признается участник, набравший наибольший оценочный балл. При равном количестве баллов победителем признается заявление участника, поступившее ранее.</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3.20. Комиссия вправе снизить сумму субсидии участникам, занявшим последнее место, при нехватке средств, запланированных на текущий финансовый год на реализацию вышеуказанных мероприятий.</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3.21. В случае превышения объемов заявок на получение субсидии над лимитом бюджетных средств, предусмотренных на эти цели, комиссия рекомендует на предоставление грантов заявки претендентов, которые набрали большее количество баллов. При наличии нескольких заявок претендентов с одинаковым количеством баллов предпочтение отдается претенденту, подавшему заявку ранее.</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 xml:space="preserve">3.22. Решение комиссии оформляется протоколом и размещается на официальном сайте </w:t>
      </w:r>
      <w:r>
        <w:rPr>
          <w:rFonts w:ascii="Times New Roman" w:hAnsi="Times New Roman" w:cs="Times New Roman"/>
        </w:rPr>
        <w:t>Администрации города Фокино</w:t>
      </w:r>
      <w:r w:rsidRPr="00B56B96">
        <w:rPr>
          <w:rFonts w:ascii="Times New Roman" w:hAnsi="Times New Roman" w:cs="Times New Roman"/>
        </w:rPr>
        <w:t>, не позднее трех рабочих дней.</w:t>
      </w:r>
    </w:p>
    <w:p w:rsidR="00423FDC" w:rsidRPr="00B56B96" w:rsidRDefault="00423FDC">
      <w:pPr>
        <w:pStyle w:val="ConsPlusNormal"/>
        <w:ind w:firstLine="540"/>
        <w:jc w:val="both"/>
        <w:rPr>
          <w:rFonts w:ascii="Times New Roman" w:hAnsi="Times New Roman" w:cs="Times New Roman"/>
        </w:rPr>
      </w:pPr>
      <w:r>
        <w:rPr>
          <w:rFonts w:ascii="Times New Roman" w:hAnsi="Times New Roman" w:cs="Times New Roman"/>
        </w:rPr>
        <w:t>3.23. В течение 5</w:t>
      </w:r>
      <w:r w:rsidRPr="00B56B96">
        <w:rPr>
          <w:rFonts w:ascii="Times New Roman" w:hAnsi="Times New Roman" w:cs="Times New Roman"/>
        </w:rPr>
        <w:t xml:space="preserve"> рабочих дней с момента оглашения итогов конкурсного отбора </w:t>
      </w:r>
      <w:r>
        <w:rPr>
          <w:rFonts w:ascii="Times New Roman" w:hAnsi="Times New Roman" w:cs="Times New Roman"/>
        </w:rPr>
        <w:t>администрация города Фокино</w:t>
      </w:r>
      <w:r w:rsidRPr="00B56B96">
        <w:rPr>
          <w:rFonts w:ascii="Times New Roman" w:hAnsi="Times New Roman" w:cs="Times New Roman"/>
        </w:rPr>
        <w:t xml:space="preserve"> заключает договор о предоставлении гранта с победителями конкурсного отбора. Форма договора утверждается </w:t>
      </w:r>
      <w:r>
        <w:rPr>
          <w:rFonts w:ascii="Times New Roman" w:hAnsi="Times New Roman" w:cs="Times New Roman"/>
        </w:rPr>
        <w:t>Администрацией города Фокино</w:t>
      </w:r>
      <w:r w:rsidRPr="00B56B96">
        <w:rPr>
          <w:rFonts w:ascii="Times New Roman" w:hAnsi="Times New Roman" w:cs="Times New Roman"/>
        </w:rPr>
        <w:t>.</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3.24. В случае письменного отказа субъекта малого предпринимательства от получения после распределения субсидии комиссия распределяет освободившиеся средства среди ранее допущенных до участия в конкурсе претендентов согласно очередности номеров в соответствии с наибольшим количеством набранных баллов (по рейтингу заявок).</w:t>
      </w:r>
    </w:p>
    <w:p w:rsidR="00423FDC" w:rsidRPr="004B1E64" w:rsidRDefault="00423FDC">
      <w:pPr>
        <w:pStyle w:val="ConsPlusNormal"/>
        <w:ind w:firstLine="540"/>
        <w:jc w:val="both"/>
        <w:rPr>
          <w:rFonts w:ascii="Times New Roman" w:hAnsi="Times New Roman" w:cs="Times New Roman"/>
        </w:rPr>
      </w:pPr>
      <w:r w:rsidRPr="00B56B96">
        <w:rPr>
          <w:rFonts w:ascii="Times New Roman" w:hAnsi="Times New Roman" w:cs="Times New Roman"/>
        </w:rPr>
        <w:t xml:space="preserve">3.25. </w:t>
      </w:r>
      <w:r>
        <w:rPr>
          <w:rFonts w:ascii="Times New Roman" w:hAnsi="Times New Roman" w:cs="Times New Roman"/>
        </w:rPr>
        <w:t>Отдел экономики и труда Администрации города Фокино</w:t>
      </w:r>
      <w:r w:rsidRPr="00B56B96">
        <w:rPr>
          <w:rFonts w:ascii="Times New Roman" w:hAnsi="Times New Roman" w:cs="Times New Roman"/>
        </w:rPr>
        <w:t xml:space="preserve"> осуществляет проверки соблюдения условий, целей и порядка предоставления субсидий их получателям</w:t>
      </w:r>
      <w:r>
        <w:rPr>
          <w:rFonts w:ascii="Times New Roman" w:hAnsi="Times New Roman" w:cs="Times New Roman"/>
        </w:rPr>
        <w:t xml:space="preserve">и. При предоставлении субсидий </w:t>
      </w:r>
      <w:r w:rsidRPr="00B56B96">
        <w:rPr>
          <w:rFonts w:ascii="Times New Roman" w:hAnsi="Times New Roman" w:cs="Times New Roman"/>
        </w:rPr>
        <w:t xml:space="preserve">обязательным условием их предоставления является согласие их получателей на осуществление </w:t>
      </w:r>
      <w:r>
        <w:rPr>
          <w:rFonts w:ascii="Times New Roman" w:hAnsi="Times New Roman" w:cs="Times New Roman"/>
        </w:rPr>
        <w:t>администрацией</w:t>
      </w:r>
      <w:r w:rsidRPr="00B56B96">
        <w:rPr>
          <w:rFonts w:ascii="Times New Roman" w:hAnsi="Times New Roman" w:cs="Times New Roman"/>
        </w:rPr>
        <w:t xml:space="preserve"> и органами государственного (муниципального) финансового контроля проверок </w:t>
      </w:r>
      <w:r w:rsidRPr="004B1E64">
        <w:rPr>
          <w:rFonts w:ascii="Times New Roman" w:hAnsi="Times New Roman" w:cs="Times New Roman"/>
        </w:rPr>
        <w:t>соблюдения получателями субсидий условий, целей и порядка их предоставления.</w:t>
      </w:r>
    </w:p>
    <w:p w:rsidR="00423FDC" w:rsidRPr="004B1E64" w:rsidRDefault="00423FDC" w:rsidP="00F8788D">
      <w:pPr>
        <w:pStyle w:val="ConsPlusNormal"/>
        <w:ind w:firstLine="540"/>
        <w:jc w:val="both"/>
        <w:rPr>
          <w:rFonts w:ascii="Times New Roman" w:hAnsi="Times New Roman" w:cs="Times New Roman"/>
        </w:rPr>
      </w:pPr>
      <w:r w:rsidRPr="004B1E64">
        <w:rPr>
          <w:rFonts w:ascii="Times New Roman" w:hAnsi="Times New Roman" w:cs="Times New Roman"/>
        </w:rPr>
        <w:t>3.26. Грантополучатель ежеквартально в срок до 20 числа месяца, следующего за отчетным кварталом, представляет в отдел экономики и труда администрации города Фокино в течение одного года с момента получения гранта отчет о реализации бизнес-проекта с приложением заверенных в установленном порядке копий документов, подтверждающих использование средств гранта по целевому назначению, в соответствии с планируемыми расходами в бизнес-проекте (далее - отчет). Форма отчета утверждается Администрацией города Фокино. В случае если срок реализации бизнес-плана превышает один год, отчеты представляются в течение всего срока реализации бизнес-плана.</w:t>
      </w:r>
    </w:p>
    <w:p w:rsidR="00423FDC" w:rsidRDefault="00423FDC">
      <w:pPr>
        <w:pStyle w:val="ConsPlusNormal"/>
        <w:ind w:firstLine="540"/>
        <w:jc w:val="both"/>
        <w:rPr>
          <w:rFonts w:ascii="Times New Roman" w:hAnsi="Times New Roman" w:cs="Times New Roman"/>
        </w:rPr>
      </w:pPr>
      <w:r w:rsidRPr="004B1E64">
        <w:rPr>
          <w:rFonts w:ascii="Times New Roman" w:hAnsi="Times New Roman" w:cs="Times New Roman"/>
        </w:rPr>
        <w:t xml:space="preserve">3.27. Грантополучатель обязан не приостанавливать и продолжать ведение предпринимательской деятельности не менее 2 календарных лет после получения субсидии. </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3.28. Отчет составляется с нарастающим итогом (за квартал, полугодие, 9 месяцев, год), начиная с квартала, в котором сумма гранта была зачислена на расчетный счет. В случае зачисления суммы гранта в декабре первым отчетным периодом признается I квартал следующего года, в котором включаются сведения о реализации бизнес-проекта за декабрь истекшего года.</w:t>
      </w:r>
    </w:p>
    <w:p w:rsidR="00423FDC" w:rsidRPr="00B56B96" w:rsidRDefault="00423FDC">
      <w:pPr>
        <w:pStyle w:val="ConsPlusNormal"/>
        <w:ind w:firstLine="540"/>
        <w:jc w:val="both"/>
        <w:rPr>
          <w:rFonts w:ascii="Times New Roman" w:hAnsi="Times New Roman" w:cs="Times New Roman"/>
        </w:rPr>
      </w:pPr>
      <w:bookmarkStart w:id="4" w:name="P167"/>
      <w:bookmarkEnd w:id="4"/>
      <w:r w:rsidRPr="00B56B96">
        <w:rPr>
          <w:rFonts w:ascii="Times New Roman" w:hAnsi="Times New Roman" w:cs="Times New Roman"/>
        </w:rPr>
        <w:t xml:space="preserve">3.29. Грантополучатель обязан возвратить всю сумму субсидии, полученную в виде гранта, в бюджет в срок, не превышающий 14 календарных дней с момента получения уведомления </w:t>
      </w:r>
      <w:r>
        <w:rPr>
          <w:rFonts w:ascii="Times New Roman" w:hAnsi="Times New Roman" w:cs="Times New Roman"/>
        </w:rPr>
        <w:t>администрации города Фокино</w:t>
      </w:r>
      <w:r w:rsidRPr="00B56B96">
        <w:rPr>
          <w:rFonts w:ascii="Times New Roman" w:hAnsi="Times New Roman" w:cs="Times New Roman"/>
        </w:rPr>
        <w:t xml:space="preserve"> о возврате бюджетных средств в следующих случаях:</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выявления недостоверности представленных сведений и документов;</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непредставления сведений и документов (отчетов и (или) документов, подтверждающих расходование средств на реализацию бизнес-проекта);</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нецелевого использования гранта;</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наличия заявления субъекта малого предпринимательства.</w:t>
      </w:r>
    </w:p>
    <w:p w:rsidR="00423FDC" w:rsidRPr="00962CFD" w:rsidRDefault="00423FDC">
      <w:pPr>
        <w:pStyle w:val="ConsPlusNormal"/>
        <w:ind w:firstLine="540"/>
        <w:jc w:val="both"/>
        <w:rPr>
          <w:rFonts w:ascii="Times New Roman" w:hAnsi="Times New Roman" w:cs="Times New Roman"/>
        </w:rPr>
      </w:pPr>
      <w:r w:rsidRPr="00B56B96">
        <w:rPr>
          <w:rFonts w:ascii="Times New Roman" w:hAnsi="Times New Roman" w:cs="Times New Roman"/>
        </w:rPr>
        <w:t xml:space="preserve">Порядок возврата средств </w:t>
      </w:r>
      <w:r w:rsidRPr="00962CFD">
        <w:rPr>
          <w:rFonts w:ascii="Times New Roman" w:hAnsi="Times New Roman" w:cs="Times New Roman"/>
        </w:rPr>
        <w:t xml:space="preserve">обозначен в </w:t>
      </w:r>
      <w:hyperlink w:anchor="P59" w:history="1">
        <w:r w:rsidRPr="00962CFD">
          <w:rPr>
            <w:rFonts w:ascii="Times New Roman" w:hAnsi="Times New Roman" w:cs="Times New Roman"/>
          </w:rPr>
          <w:t>пунктах 1.10</w:t>
        </w:r>
      </w:hyperlink>
      <w:r w:rsidRPr="00962CFD">
        <w:rPr>
          <w:rFonts w:ascii="Times New Roman" w:hAnsi="Times New Roman" w:cs="Times New Roman"/>
        </w:rPr>
        <w:t xml:space="preserve"> - </w:t>
      </w:r>
      <w:hyperlink w:anchor="P60" w:history="1">
        <w:r w:rsidRPr="00962CFD">
          <w:rPr>
            <w:rFonts w:ascii="Times New Roman" w:hAnsi="Times New Roman" w:cs="Times New Roman"/>
          </w:rPr>
          <w:t>1.11</w:t>
        </w:r>
      </w:hyperlink>
      <w:r w:rsidRPr="00962CFD">
        <w:rPr>
          <w:rFonts w:ascii="Times New Roman" w:hAnsi="Times New Roman" w:cs="Times New Roman"/>
        </w:rPr>
        <w:t>.</w:t>
      </w:r>
    </w:p>
    <w:p w:rsidR="00423FDC" w:rsidRPr="00962CFD" w:rsidRDefault="00423FDC">
      <w:pPr>
        <w:pStyle w:val="ConsPlusNormal"/>
        <w:ind w:firstLine="540"/>
        <w:jc w:val="both"/>
        <w:rPr>
          <w:rFonts w:ascii="Times New Roman" w:hAnsi="Times New Roman" w:cs="Times New Roman"/>
        </w:rPr>
      </w:pPr>
      <w:r w:rsidRPr="00962CFD">
        <w:rPr>
          <w:rFonts w:ascii="Times New Roman" w:hAnsi="Times New Roman" w:cs="Times New Roman"/>
        </w:rPr>
        <w:t xml:space="preserve">3.30. В случаях, обозначенных в </w:t>
      </w:r>
      <w:hyperlink w:anchor="P167" w:history="1">
        <w:r w:rsidRPr="00962CFD">
          <w:rPr>
            <w:rFonts w:ascii="Times New Roman" w:hAnsi="Times New Roman" w:cs="Times New Roman"/>
          </w:rPr>
          <w:t>пункте 3.29</w:t>
        </w:r>
      </w:hyperlink>
      <w:r>
        <w:rPr>
          <w:rFonts w:ascii="Times New Roman" w:hAnsi="Times New Roman" w:cs="Times New Roman"/>
        </w:rPr>
        <w:t xml:space="preserve">, администрация города Фокино </w:t>
      </w:r>
      <w:r w:rsidRPr="00962CFD">
        <w:rPr>
          <w:rFonts w:ascii="Times New Roman" w:hAnsi="Times New Roman" w:cs="Times New Roman"/>
        </w:rPr>
        <w:t xml:space="preserve"> в течение пяти рабочих дней с даты получения документов, устанавливающих факт нарушения, направляет грантополучателю уведомление о возврате бюджетных средств.</w:t>
      </w:r>
    </w:p>
    <w:p w:rsidR="00423FDC" w:rsidRPr="00B56B96" w:rsidRDefault="00423FDC">
      <w:pPr>
        <w:pStyle w:val="ConsPlusNormal"/>
        <w:ind w:firstLine="540"/>
        <w:jc w:val="both"/>
        <w:rPr>
          <w:rFonts w:ascii="Times New Roman" w:hAnsi="Times New Roman" w:cs="Times New Roman"/>
        </w:rPr>
      </w:pPr>
      <w:r w:rsidRPr="00B56B96">
        <w:rPr>
          <w:rFonts w:ascii="Times New Roman" w:hAnsi="Times New Roman" w:cs="Times New Roman"/>
        </w:rPr>
        <w:t xml:space="preserve">3.31. В случае невыполнения требования о возврате гранта в установленный срок </w:t>
      </w:r>
      <w:r>
        <w:rPr>
          <w:rFonts w:ascii="Times New Roman" w:hAnsi="Times New Roman" w:cs="Times New Roman"/>
        </w:rPr>
        <w:t>администрация</w:t>
      </w:r>
      <w:r w:rsidRPr="00B56B96">
        <w:rPr>
          <w:rFonts w:ascii="Times New Roman" w:hAnsi="Times New Roman" w:cs="Times New Roman"/>
        </w:rPr>
        <w:t xml:space="preserve"> вправе взыскать полученный грант в судебном порядке в соответствии с действующим законодательством Российской Федерации.</w:t>
      </w:r>
    </w:p>
    <w:p w:rsidR="00423FDC" w:rsidRPr="00B56B96"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Pr="00B56B96" w:rsidRDefault="00423FDC">
      <w:pPr>
        <w:pStyle w:val="ConsPlusNormal"/>
        <w:ind w:firstLine="540"/>
        <w:jc w:val="both"/>
        <w:rPr>
          <w:rFonts w:ascii="Times New Roman" w:hAnsi="Times New Roman" w:cs="Times New Roman"/>
        </w:rPr>
      </w:pPr>
    </w:p>
    <w:p w:rsidR="00423FDC" w:rsidRPr="00B56B96" w:rsidRDefault="00423FDC">
      <w:pPr>
        <w:pStyle w:val="ConsPlusNormal"/>
        <w:jc w:val="right"/>
        <w:rPr>
          <w:rFonts w:ascii="Times New Roman" w:hAnsi="Times New Roman" w:cs="Times New Roman"/>
        </w:rPr>
      </w:pPr>
      <w:bookmarkStart w:id="5" w:name="P345"/>
      <w:bookmarkEnd w:id="5"/>
      <w:r w:rsidRPr="00B56B96">
        <w:rPr>
          <w:rFonts w:ascii="Times New Roman" w:hAnsi="Times New Roman" w:cs="Times New Roman"/>
        </w:rPr>
        <w:t>Форма 1</w:t>
      </w:r>
    </w:p>
    <w:p w:rsidR="00423FDC" w:rsidRPr="00B56B96" w:rsidRDefault="00423FDC">
      <w:pPr>
        <w:pStyle w:val="ConsPlusNormal"/>
        <w:jc w:val="right"/>
        <w:rPr>
          <w:rFonts w:ascii="Times New Roman" w:hAnsi="Times New Roman" w:cs="Times New Roman"/>
        </w:rPr>
      </w:pPr>
      <w:r w:rsidRPr="00B56B96">
        <w:rPr>
          <w:rFonts w:ascii="Times New Roman" w:hAnsi="Times New Roman" w:cs="Times New Roman"/>
        </w:rPr>
        <w:t>к Положению</w:t>
      </w:r>
    </w:p>
    <w:p w:rsidR="00423FDC" w:rsidRPr="00B56B96" w:rsidRDefault="00423FDC">
      <w:pPr>
        <w:pStyle w:val="ConsPlusNormal"/>
        <w:jc w:val="right"/>
        <w:rPr>
          <w:rFonts w:ascii="Times New Roman" w:hAnsi="Times New Roman" w:cs="Times New Roman"/>
        </w:rPr>
      </w:pPr>
      <w:r w:rsidRPr="00B56B96">
        <w:rPr>
          <w:rFonts w:ascii="Times New Roman" w:hAnsi="Times New Roman" w:cs="Times New Roman"/>
        </w:rPr>
        <w:t>о порядке предоставления субсидий</w:t>
      </w:r>
    </w:p>
    <w:p w:rsidR="00423FDC" w:rsidRPr="00B56B96" w:rsidRDefault="00423FDC">
      <w:pPr>
        <w:pStyle w:val="ConsPlusNormal"/>
        <w:jc w:val="right"/>
        <w:rPr>
          <w:rFonts w:ascii="Times New Roman" w:hAnsi="Times New Roman" w:cs="Times New Roman"/>
        </w:rPr>
      </w:pPr>
      <w:r w:rsidRPr="00B56B96">
        <w:rPr>
          <w:rFonts w:ascii="Times New Roman" w:hAnsi="Times New Roman" w:cs="Times New Roman"/>
        </w:rPr>
        <w:t>субъектам малого и среднего</w:t>
      </w:r>
    </w:p>
    <w:p w:rsidR="00423FDC" w:rsidRPr="00B56B96" w:rsidRDefault="00423FDC">
      <w:pPr>
        <w:pStyle w:val="ConsPlusNormal"/>
        <w:jc w:val="right"/>
        <w:rPr>
          <w:rFonts w:ascii="Times New Roman" w:hAnsi="Times New Roman" w:cs="Times New Roman"/>
        </w:rPr>
      </w:pPr>
      <w:r w:rsidRPr="00B56B96">
        <w:rPr>
          <w:rFonts w:ascii="Times New Roman" w:hAnsi="Times New Roman" w:cs="Times New Roman"/>
        </w:rPr>
        <w:t>предпринимательства</w:t>
      </w:r>
    </w:p>
    <w:p w:rsidR="00423FDC" w:rsidRPr="00B56B96" w:rsidRDefault="00423FDC">
      <w:pPr>
        <w:pStyle w:val="ConsPlusNormal"/>
        <w:jc w:val="right"/>
        <w:rPr>
          <w:rFonts w:ascii="Times New Roman" w:hAnsi="Times New Roman" w:cs="Times New Roman"/>
        </w:rPr>
      </w:pPr>
      <w:r>
        <w:rPr>
          <w:rFonts w:ascii="Times New Roman" w:hAnsi="Times New Roman" w:cs="Times New Roman"/>
        </w:rPr>
        <w:t>города Фокино</w:t>
      </w:r>
      <w:r w:rsidRPr="00B56B96">
        <w:rPr>
          <w:rFonts w:ascii="Times New Roman" w:hAnsi="Times New Roman" w:cs="Times New Roman"/>
        </w:rPr>
        <w:t xml:space="preserve"> в 2015 году</w:t>
      </w:r>
    </w:p>
    <w:p w:rsidR="00423FDC" w:rsidRPr="00B56B96" w:rsidRDefault="00423FDC" w:rsidP="00AA2B8A">
      <w:pPr>
        <w:pStyle w:val="ConsPlusNormal"/>
        <w:rPr>
          <w:rFonts w:ascii="Times New Roman" w:hAnsi="Times New Roman" w:cs="Times New Roman"/>
        </w:rPr>
      </w:pPr>
    </w:p>
    <w:p w:rsidR="00423FDC" w:rsidRPr="00B56B96" w:rsidRDefault="00423FDC" w:rsidP="002F2E65">
      <w:pPr>
        <w:pStyle w:val="ConsPlusNormal"/>
        <w:tabs>
          <w:tab w:val="center" w:pos="4677"/>
          <w:tab w:val="left" w:pos="7010"/>
        </w:tabs>
        <w:rPr>
          <w:rFonts w:ascii="Times New Roman" w:hAnsi="Times New Roman" w:cs="Times New Roman"/>
        </w:rPr>
      </w:pPr>
      <w:r>
        <w:rPr>
          <w:rFonts w:ascii="Times New Roman" w:hAnsi="Times New Roman" w:cs="Times New Roman"/>
        </w:rPr>
        <w:tab/>
        <w:t xml:space="preserve">                                                                                                             В   Администрацию города Фокино</w:t>
      </w:r>
    </w:p>
    <w:p w:rsidR="00423FDC" w:rsidRDefault="00423FDC" w:rsidP="002F2E65">
      <w:pPr>
        <w:pStyle w:val="ConsPlusNormal"/>
        <w:rPr>
          <w:rFonts w:ascii="Times New Roman" w:hAnsi="Times New Roman" w:cs="Times New Roman"/>
        </w:rPr>
      </w:pPr>
    </w:p>
    <w:p w:rsidR="00423FDC" w:rsidRDefault="00423FDC" w:rsidP="002F2E65">
      <w:pPr>
        <w:pStyle w:val="ConsPlusNormal"/>
        <w:rPr>
          <w:rFonts w:ascii="Times New Roman" w:hAnsi="Times New Roman" w:cs="Times New Roman"/>
        </w:rPr>
      </w:pPr>
    </w:p>
    <w:p w:rsidR="00423FDC" w:rsidRPr="00B56B96" w:rsidRDefault="00423FDC" w:rsidP="002F2E65">
      <w:pPr>
        <w:pStyle w:val="ConsPlusNormal"/>
        <w:jc w:val="center"/>
        <w:rPr>
          <w:rFonts w:ascii="Times New Roman" w:hAnsi="Times New Roman" w:cs="Times New Roman"/>
        </w:rPr>
      </w:pPr>
      <w:r w:rsidRPr="00B56B96">
        <w:rPr>
          <w:rFonts w:ascii="Times New Roman" w:hAnsi="Times New Roman" w:cs="Times New Roman"/>
        </w:rPr>
        <w:t>ЗАЯВКА</w:t>
      </w:r>
    </w:p>
    <w:p w:rsidR="00423FDC" w:rsidRPr="00B56B96" w:rsidRDefault="00423FDC">
      <w:pPr>
        <w:pStyle w:val="ConsPlusNormal"/>
        <w:jc w:val="center"/>
        <w:rPr>
          <w:rFonts w:ascii="Times New Roman" w:hAnsi="Times New Roman" w:cs="Times New Roman"/>
        </w:rPr>
      </w:pPr>
      <w:r w:rsidRPr="00B56B96">
        <w:rPr>
          <w:rFonts w:ascii="Times New Roman" w:hAnsi="Times New Roman" w:cs="Times New Roman"/>
        </w:rPr>
        <w:t>(для индивидуальных предпринимателей)</w:t>
      </w:r>
    </w:p>
    <w:p w:rsidR="00423FDC" w:rsidRDefault="00423FDC" w:rsidP="002F2E65">
      <w:pPr>
        <w:tabs>
          <w:tab w:val="left" w:pos="11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69"/>
        <w:gridCol w:w="526"/>
        <w:gridCol w:w="526"/>
        <w:gridCol w:w="526"/>
        <w:gridCol w:w="526"/>
        <w:gridCol w:w="526"/>
        <w:gridCol w:w="526"/>
        <w:gridCol w:w="526"/>
        <w:gridCol w:w="526"/>
        <w:gridCol w:w="526"/>
        <w:gridCol w:w="526"/>
        <w:gridCol w:w="527"/>
      </w:tblGrid>
      <w:tr w:rsidR="00423FDC" w:rsidRPr="00B56B96" w:rsidTr="004F5DC0">
        <w:tc>
          <w:tcPr>
            <w:tcW w:w="3569" w:type="dxa"/>
          </w:tcPr>
          <w:p w:rsidR="00423FDC" w:rsidRPr="00B56B96" w:rsidRDefault="00423FDC" w:rsidP="004F5DC0">
            <w:pPr>
              <w:pStyle w:val="ConsPlusNormal"/>
              <w:rPr>
                <w:rFonts w:ascii="Times New Roman" w:hAnsi="Times New Roman" w:cs="Times New Roman"/>
              </w:rPr>
            </w:pPr>
            <w:r w:rsidRPr="00B56B96">
              <w:rPr>
                <w:rFonts w:ascii="Times New Roman" w:hAnsi="Times New Roman" w:cs="Times New Roman"/>
              </w:rPr>
              <w:t>Ф.И.О., контактный телефон (факс)</w:t>
            </w:r>
          </w:p>
        </w:tc>
        <w:tc>
          <w:tcPr>
            <w:tcW w:w="5787" w:type="dxa"/>
            <w:gridSpan w:val="11"/>
          </w:tcPr>
          <w:p w:rsidR="00423FDC" w:rsidRPr="00B56B96" w:rsidRDefault="00423FDC" w:rsidP="004F5DC0">
            <w:pPr>
              <w:pStyle w:val="ConsPlusNormal"/>
              <w:jc w:val="center"/>
              <w:rPr>
                <w:rFonts w:ascii="Times New Roman" w:hAnsi="Times New Roman" w:cs="Times New Roman"/>
              </w:rPr>
            </w:pPr>
          </w:p>
        </w:tc>
      </w:tr>
      <w:tr w:rsidR="00423FDC" w:rsidRPr="00B56B96" w:rsidTr="004F5DC0">
        <w:tc>
          <w:tcPr>
            <w:tcW w:w="3569" w:type="dxa"/>
            <w:vMerge w:val="restart"/>
          </w:tcPr>
          <w:p w:rsidR="00423FDC" w:rsidRPr="00B56B96" w:rsidRDefault="00423FDC" w:rsidP="004F5DC0">
            <w:pPr>
              <w:pStyle w:val="ConsPlusNormal"/>
              <w:rPr>
                <w:rFonts w:ascii="Times New Roman" w:hAnsi="Times New Roman" w:cs="Times New Roman"/>
              </w:rPr>
            </w:pPr>
            <w:r w:rsidRPr="00B56B96">
              <w:rPr>
                <w:rFonts w:ascii="Times New Roman" w:hAnsi="Times New Roman" w:cs="Times New Roman"/>
              </w:rPr>
              <w:t>Место и дата государственной регистрации</w:t>
            </w:r>
          </w:p>
        </w:tc>
        <w:tc>
          <w:tcPr>
            <w:tcW w:w="5787" w:type="dxa"/>
            <w:gridSpan w:val="11"/>
          </w:tcPr>
          <w:p w:rsidR="00423FDC" w:rsidRPr="00B56B96" w:rsidRDefault="00423FDC" w:rsidP="004F5DC0">
            <w:pPr>
              <w:pStyle w:val="ConsPlusNormal"/>
              <w:jc w:val="center"/>
              <w:rPr>
                <w:rFonts w:ascii="Times New Roman" w:hAnsi="Times New Roman" w:cs="Times New Roman"/>
              </w:rPr>
            </w:pPr>
          </w:p>
        </w:tc>
      </w:tr>
      <w:tr w:rsidR="00423FDC" w:rsidRPr="00B56B96" w:rsidTr="004F5DC0">
        <w:tc>
          <w:tcPr>
            <w:tcW w:w="3569" w:type="dxa"/>
            <w:vMerge/>
          </w:tcPr>
          <w:p w:rsidR="00423FDC" w:rsidRPr="00B56B96" w:rsidRDefault="00423FDC" w:rsidP="004F5DC0"/>
        </w:tc>
        <w:tc>
          <w:tcPr>
            <w:tcW w:w="5787" w:type="dxa"/>
            <w:gridSpan w:val="11"/>
          </w:tcPr>
          <w:p w:rsidR="00423FDC" w:rsidRPr="00B56B96" w:rsidRDefault="00423FDC" w:rsidP="004F5DC0">
            <w:pPr>
              <w:pStyle w:val="ConsPlusNormal"/>
              <w:jc w:val="center"/>
              <w:rPr>
                <w:rFonts w:ascii="Times New Roman" w:hAnsi="Times New Roman" w:cs="Times New Roman"/>
              </w:rPr>
            </w:pPr>
          </w:p>
        </w:tc>
      </w:tr>
      <w:tr w:rsidR="00423FDC" w:rsidRPr="00B56B96" w:rsidTr="004F5DC0">
        <w:tc>
          <w:tcPr>
            <w:tcW w:w="3569" w:type="dxa"/>
          </w:tcPr>
          <w:p w:rsidR="00423FDC" w:rsidRPr="00B56B96" w:rsidRDefault="00423FDC" w:rsidP="004F5DC0">
            <w:pPr>
              <w:pStyle w:val="ConsPlusNormal"/>
              <w:rPr>
                <w:rFonts w:ascii="Times New Roman" w:hAnsi="Times New Roman" w:cs="Times New Roman"/>
              </w:rPr>
            </w:pPr>
            <w:r w:rsidRPr="00B56B96">
              <w:rPr>
                <w:rFonts w:ascii="Times New Roman" w:hAnsi="Times New Roman" w:cs="Times New Roman"/>
              </w:rPr>
              <w:t>Почтовый адрес</w:t>
            </w:r>
          </w:p>
        </w:tc>
        <w:tc>
          <w:tcPr>
            <w:tcW w:w="5787" w:type="dxa"/>
            <w:gridSpan w:val="11"/>
          </w:tcPr>
          <w:p w:rsidR="00423FDC" w:rsidRPr="00B56B96" w:rsidRDefault="00423FDC" w:rsidP="004F5DC0">
            <w:pPr>
              <w:pStyle w:val="ConsPlusNormal"/>
              <w:jc w:val="center"/>
              <w:rPr>
                <w:rFonts w:ascii="Times New Roman" w:hAnsi="Times New Roman" w:cs="Times New Roman"/>
              </w:rPr>
            </w:pPr>
          </w:p>
        </w:tc>
      </w:tr>
      <w:tr w:rsidR="00423FDC" w:rsidRPr="00B56B96" w:rsidTr="004F5DC0">
        <w:tc>
          <w:tcPr>
            <w:tcW w:w="3569" w:type="dxa"/>
          </w:tcPr>
          <w:p w:rsidR="00423FDC" w:rsidRPr="00B56B96" w:rsidRDefault="00423FDC" w:rsidP="004F5DC0">
            <w:pPr>
              <w:pStyle w:val="ConsPlusNormal"/>
              <w:rPr>
                <w:rFonts w:ascii="Times New Roman" w:hAnsi="Times New Roman" w:cs="Times New Roman"/>
              </w:rPr>
            </w:pPr>
            <w:r w:rsidRPr="00B56B96">
              <w:rPr>
                <w:rFonts w:ascii="Times New Roman" w:hAnsi="Times New Roman" w:cs="Times New Roman"/>
              </w:rPr>
              <w:t>Паспортные данные (N, серия, кем и когда выдан)</w:t>
            </w:r>
          </w:p>
        </w:tc>
        <w:tc>
          <w:tcPr>
            <w:tcW w:w="5787" w:type="dxa"/>
            <w:gridSpan w:val="11"/>
          </w:tcPr>
          <w:p w:rsidR="00423FDC" w:rsidRPr="00B56B96" w:rsidRDefault="00423FDC" w:rsidP="004F5DC0">
            <w:pPr>
              <w:pStyle w:val="ConsPlusNormal"/>
              <w:jc w:val="center"/>
              <w:rPr>
                <w:rFonts w:ascii="Times New Roman" w:hAnsi="Times New Roman" w:cs="Times New Roman"/>
              </w:rPr>
            </w:pPr>
          </w:p>
        </w:tc>
      </w:tr>
      <w:tr w:rsidR="00423FDC" w:rsidRPr="00B56B96" w:rsidTr="004F5DC0">
        <w:tc>
          <w:tcPr>
            <w:tcW w:w="3569" w:type="dxa"/>
          </w:tcPr>
          <w:p w:rsidR="00423FDC" w:rsidRPr="00B56B96" w:rsidRDefault="00423FDC" w:rsidP="004F5DC0">
            <w:pPr>
              <w:pStyle w:val="ConsPlusNormal"/>
              <w:rPr>
                <w:rFonts w:ascii="Times New Roman" w:hAnsi="Times New Roman" w:cs="Times New Roman"/>
              </w:rPr>
            </w:pPr>
            <w:r w:rsidRPr="00B56B96">
              <w:rPr>
                <w:rFonts w:ascii="Times New Roman" w:hAnsi="Times New Roman" w:cs="Times New Roman"/>
              </w:rPr>
              <w:t>Идентификационный номер налогоплательщика</w:t>
            </w:r>
          </w:p>
        </w:tc>
        <w:tc>
          <w:tcPr>
            <w:tcW w:w="526" w:type="dxa"/>
          </w:tcPr>
          <w:p w:rsidR="00423FDC" w:rsidRPr="00B56B96" w:rsidRDefault="00423FDC" w:rsidP="004F5DC0">
            <w:pPr>
              <w:pStyle w:val="ConsPlusNormal"/>
              <w:jc w:val="center"/>
              <w:rPr>
                <w:rFonts w:ascii="Times New Roman" w:hAnsi="Times New Roman" w:cs="Times New Roman"/>
              </w:rPr>
            </w:pPr>
          </w:p>
        </w:tc>
        <w:tc>
          <w:tcPr>
            <w:tcW w:w="526" w:type="dxa"/>
          </w:tcPr>
          <w:p w:rsidR="00423FDC" w:rsidRPr="00B56B96" w:rsidRDefault="00423FDC" w:rsidP="004F5DC0">
            <w:pPr>
              <w:pStyle w:val="ConsPlusNormal"/>
              <w:jc w:val="center"/>
              <w:rPr>
                <w:rFonts w:ascii="Times New Roman" w:hAnsi="Times New Roman" w:cs="Times New Roman"/>
              </w:rPr>
            </w:pPr>
          </w:p>
        </w:tc>
        <w:tc>
          <w:tcPr>
            <w:tcW w:w="526" w:type="dxa"/>
          </w:tcPr>
          <w:p w:rsidR="00423FDC" w:rsidRPr="00B56B96" w:rsidRDefault="00423FDC" w:rsidP="004F5DC0">
            <w:pPr>
              <w:pStyle w:val="ConsPlusNormal"/>
              <w:jc w:val="center"/>
              <w:rPr>
                <w:rFonts w:ascii="Times New Roman" w:hAnsi="Times New Roman" w:cs="Times New Roman"/>
              </w:rPr>
            </w:pPr>
          </w:p>
        </w:tc>
        <w:tc>
          <w:tcPr>
            <w:tcW w:w="526" w:type="dxa"/>
          </w:tcPr>
          <w:p w:rsidR="00423FDC" w:rsidRPr="00B56B96" w:rsidRDefault="00423FDC" w:rsidP="004F5DC0">
            <w:pPr>
              <w:pStyle w:val="ConsPlusNormal"/>
              <w:jc w:val="center"/>
              <w:rPr>
                <w:rFonts w:ascii="Times New Roman" w:hAnsi="Times New Roman" w:cs="Times New Roman"/>
              </w:rPr>
            </w:pPr>
          </w:p>
        </w:tc>
        <w:tc>
          <w:tcPr>
            <w:tcW w:w="526" w:type="dxa"/>
          </w:tcPr>
          <w:p w:rsidR="00423FDC" w:rsidRPr="00B56B96" w:rsidRDefault="00423FDC" w:rsidP="004F5DC0">
            <w:pPr>
              <w:pStyle w:val="ConsPlusNormal"/>
              <w:jc w:val="center"/>
              <w:rPr>
                <w:rFonts w:ascii="Times New Roman" w:hAnsi="Times New Roman" w:cs="Times New Roman"/>
              </w:rPr>
            </w:pPr>
          </w:p>
        </w:tc>
        <w:tc>
          <w:tcPr>
            <w:tcW w:w="526" w:type="dxa"/>
          </w:tcPr>
          <w:p w:rsidR="00423FDC" w:rsidRPr="00B56B96" w:rsidRDefault="00423FDC" w:rsidP="004F5DC0">
            <w:pPr>
              <w:pStyle w:val="ConsPlusNormal"/>
              <w:jc w:val="center"/>
              <w:rPr>
                <w:rFonts w:ascii="Times New Roman" w:hAnsi="Times New Roman" w:cs="Times New Roman"/>
              </w:rPr>
            </w:pPr>
          </w:p>
        </w:tc>
        <w:tc>
          <w:tcPr>
            <w:tcW w:w="526" w:type="dxa"/>
          </w:tcPr>
          <w:p w:rsidR="00423FDC" w:rsidRPr="00B56B96" w:rsidRDefault="00423FDC" w:rsidP="004F5DC0">
            <w:pPr>
              <w:pStyle w:val="ConsPlusNormal"/>
              <w:jc w:val="center"/>
              <w:rPr>
                <w:rFonts w:ascii="Times New Roman" w:hAnsi="Times New Roman" w:cs="Times New Roman"/>
              </w:rPr>
            </w:pPr>
          </w:p>
        </w:tc>
        <w:tc>
          <w:tcPr>
            <w:tcW w:w="526" w:type="dxa"/>
          </w:tcPr>
          <w:p w:rsidR="00423FDC" w:rsidRPr="00B56B96" w:rsidRDefault="00423FDC" w:rsidP="004F5DC0">
            <w:pPr>
              <w:pStyle w:val="ConsPlusNormal"/>
              <w:jc w:val="center"/>
              <w:rPr>
                <w:rFonts w:ascii="Times New Roman" w:hAnsi="Times New Roman" w:cs="Times New Roman"/>
              </w:rPr>
            </w:pPr>
          </w:p>
        </w:tc>
        <w:tc>
          <w:tcPr>
            <w:tcW w:w="526" w:type="dxa"/>
          </w:tcPr>
          <w:p w:rsidR="00423FDC" w:rsidRPr="00B56B96" w:rsidRDefault="00423FDC" w:rsidP="004F5DC0">
            <w:pPr>
              <w:pStyle w:val="ConsPlusNormal"/>
              <w:jc w:val="center"/>
              <w:rPr>
                <w:rFonts w:ascii="Times New Roman" w:hAnsi="Times New Roman" w:cs="Times New Roman"/>
              </w:rPr>
            </w:pPr>
          </w:p>
        </w:tc>
        <w:tc>
          <w:tcPr>
            <w:tcW w:w="526" w:type="dxa"/>
          </w:tcPr>
          <w:p w:rsidR="00423FDC" w:rsidRPr="00B56B96" w:rsidRDefault="00423FDC" w:rsidP="004F5DC0">
            <w:pPr>
              <w:pStyle w:val="ConsPlusNormal"/>
              <w:jc w:val="center"/>
              <w:rPr>
                <w:rFonts w:ascii="Times New Roman" w:hAnsi="Times New Roman" w:cs="Times New Roman"/>
              </w:rPr>
            </w:pPr>
          </w:p>
        </w:tc>
        <w:tc>
          <w:tcPr>
            <w:tcW w:w="527" w:type="dxa"/>
          </w:tcPr>
          <w:p w:rsidR="00423FDC" w:rsidRPr="00B56B96" w:rsidRDefault="00423FDC" w:rsidP="004F5DC0">
            <w:pPr>
              <w:pStyle w:val="ConsPlusNormal"/>
              <w:jc w:val="center"/>
              <w:rPr>
                <w:rFonts w:ascii="Times New Roman" w:hAnsi="Times New Roman" w:cs="Times New Roman"/>
              </w:rPr>
            </w:pPr>
          </w:p>
        </w:tc>
      </w:tr>
      <w:tr w:rsidR="00423FDC" w:rsidRPr="00B56B96" w:rsidTr="004F5DC0">
        <w:tc>
          <w:tcPr>
            <w:tcW w:w="3569" w:type="dxa"/>
          </w:tcPr>
          <w:p w:rsidR="00423FDC" w:rsidRPr="00B56B96" w:rsidRDefault="00423FDC" w:rsidP="004F5DC0">
            <w:pPr>
              <w:pStyle w:val="ConsPlusNormal"/>
              <w:rPr>
                <w:rFonts w:ascii="Times New Roman" w:hAnsi="Times New Roman" w:cs="Times New Roman"/>
              </w:rPr>
            </w:pPr>
            <w:r w:rsidRPr="00B56B96">
              <w:rPr>
                <w:rFonts w:ascii="Times New Roman" w:hAnsi="Times New Roman" w:cs="Times New Roman"/>
              </w:rPr>
              <w:t>Информация о регистрации:</w:t>
            </w:r>
          </w:p>
        </w:tc>
        <w:tc>
          <w:tcPr>
            <w:tcW w:w="5787" w:type="dxa"/>
            <w:gridSpan w:val="11"/>
          </w:tcPr>
          <w:p w:rsidR="00423FDC" w:rsidRPr="00B56B96" w:rsidRDefault="00423FDC" w:rsidP="004F5DC0">
            <w:pPr>
              <w:pStyle w:val="ConsPlusNormal"/>
              <w:jc w:val="center"/>
              <w:rPr>
                <w:rFonts w:ascii="Times New Roman" w:hAnsi="Times New Roman" w:cs="Times New Roman"/>
              </w:rPr>
            </w:pPr>
          </w:p>
        </w:tc>
      </w:tr>
      <w:tr w:rsidR="00423FDC" w:rsidRPr="00B56B96" w:rsidTr="004F5DC0">
        <w:tc>
          <w:tcPr>
            <w:tcW w:w="3569" w:type="dxa"/>
          </w:tcPr>
          <w:p w:rsidR="00423FDC" w:rsidRPr="00B56B96" w:rsidRDefault="00423FDC" w:rsidP="004F5DC0">
            <w:pPr>
              <w:pStyle w:val="ConsPlusNormal"/>
              <w:rPr>
                <w:rFonts w:ascii="Times New Roman" w:hAnsi="Times New Roman" w:cs="Times New Roman"/>
              </w:rPr>
            </w:pPr>
            <w:r w:rsidRPr="00B56B96">
              <w:rPr>
                <w:rFonts w:ascii="Times New Roman" w:hAnsi="Times New Roman" w:cs="Times New Roman"/>
              </w:rPr>
              <w:t>дата выдачи</w:t>
            </w:r>
          </w:p>
        </w:tc>
        <w:tc>
          <w:tcPr>
            <w:tcW w:w="5787" w:type="dxa"/>
            <w:gridSpan w:val="11"/>
          </w:tcPr>
          <w:p w:rsidR="00423FDC" w:rsidRPr="00B56B96" w:rsidRDefault="00423FDC" w:rsidP="004F5DC0">
            <w:pPr>
              <w:pStyle w:val="ConsPlusNormal"/>
              <w:jc w:val="center"/>
              <w:rPr>
                <w:rFonts w:ascii="Times New Roman" w:hAnsi="Times New Roman" w:cs="Times New Roman"/>
              </w:rPr>
            </w:pPr>
          </w:p>
        </w:tc>
      </w:tr>
      <w:tr w:rsidR="00423FDC" w:rsidRPr="00B56B96" w:rsidTr="004F5DC0">
        <w:tc>
          <w:tcPr>
            <w:tcW w:w="3569" w:type="dxa"/>
          </w:tcPr>
          <w:p w:rsidR="00423FDC" w:rsidRPr="00B56B96" w:rsidRDefault="00423FDC" w:rsidP="004F5DC0">
            <w:pPr>
              <w:pStyle w:val="ConsPlusNormal"/>
              <w:rPr>
                <w:rFonts w:ascii="Times New Roman" w:hAnsi="Times New Roman" w:cs="Times New Roman"/>
              </w:rPr>
            </w:pPr>
            <w:r w:rsidRPr="00B56B96">
              <w:rPr>
                <w:rFonts w:ascii="Times New Roman" w:hAnsi="Times New Roman" w:cs="Times New Roman"/>
              </w:rPr>
              <w:t>N свидетельства</w:t>
            </w:r>
          </w:p>
        </w:tc>
        <w:tc>
          <w:tcPr>
            <w:tcW w:w="5787" w:type="dxa"/>
            <w:gridSpan w:val="11"/>
          </w:tcPr>
          <w:p w:rsidR="00423FDC" w:rsidRPr="00B56B96" w:rsidRDefault="00423FDC" w:rsidP="004F5DC0">
            <w:pPr>
              <w:pStyle w:val="ConsPlusNormal"/>
              <w:jc w:val="center"/>
              <w:rPr>
                <w:rFonts w:ascii="Times New Roman" w:hAnsi="Times New Roman" w:cs="Times New Roman"/>
              </w:rPr>
            </w:pPr>
          </w:p>
        </w:tc>
      </w:tr>
      <w:tr w:rsidR="00423FDC" w:rsidRPr="00B56B96" w:rsidTr="004F5DC0">
        <w:tc>
          <w:tcPr>
            <w:tcW w:w="3569" w:type="dxa"/>
          </w:tcPr>
          <w:p w:rsidR="00423FDC" w:rsidRPr="00B56B96" w:rsidRDefault="00423FDC" w:rsidP="004F5DC0">
            <w:pPr>
              <w:pStyle w:val="ConsPlusNormal"/>
              <w:rPr>
                <w:rFonts w:ascii="Times New Roman" w:hAnsi="Times New Roman" w:cs="Times New Roman"/>
              </w:rPr>
            </w:pPr>
            <w:r w:rsidRPr="00B56B96">
              <w:rPr>
                <w:rFonts w:ascii="Times New Roman" w:hAnsi="Times New Roman" w:cs="Times New Roman"/>
              </w:rPr>
              <w:t>наименование органа, выдавшего свидетельство</w:t>
            </w:r>
          </w:p>
        </w:tc>
        <w:tc>
          <w:tcPr>
            <w:tcW w:w="5787" w:type="dxa"/>
            <w:gridSpan w:val="11"/>
          </w:tcPr>
          <w:p w:rsidR="00423FDC" w:rsidRPr="00B56B96" w:rsidRDefault="00423FDC" w:rsidP="004F5DC0">
            <w:pPr>
              <w:pStyle w:val="ConsPlusNormal"/>
              <w:jc w:val="center"/>
              <w:rPr>
                <w:rFonts w:ascii="Times New Roman" w:hAnsi="Times New Roman" w:cs="Times New Roman"/>
              </w:rPr>
            </w:pPr>
          </w:p>
        </w:tc>
      </w:tr>
      <w:tr w:rsidR="00423FDC" w:rsidRPr="00B56B96" w:rsidTr="004F5DC0">
        <w:tc>
          <w:tcPr>
            <w:tcW w:w="3569" w:type="dxa"/>
            <w:vMerge w:val="restart"/>
          </w:tcPr>
          <w:p w:rsidR="00423FDC" w:rsidRPr="00B56B96" w:rsidRDefault="00423FDC" w:rsidP="004F5DC0">
            <w:pPr>
              <w:pStyle w:val="ConsPlusNormal"/>
              <w:rPr>
                <w:rFonts w:ascii="Times New Roman" w:hAnsi="Times New Roman" w:cs="Times New Roman"/>
              </w:rPr>
            </w:pPr>
            <w:r w:rsidRPr="00B56B96">
              <w:rPr>
                <w:rFonts w:ascii="Times New Roman" w:hAnsi="Times New Roman" w:cs="Times New Roman"/>
              </w:rPr>
              <w:t>Осуществляемые виды деятельности (по свидетельству)</w:t>
            </w:r>
          </w:p>
        </w:tc>
        <w:tc>
          <w:tcPr>
            <w:tcW w:w="5787" w:type="dxa"/>
            <w:gridSpan w:val="11"/>
          </w:tcPr>
          <w:p w:rsidR="00423FDC" w:rsidRPr="00B56B96" w:rsidRDefault="00423FDC" w:rsidP="004F5DC0">
            <w:pPr>
              <w:pStyle w:val="ConsPlusNormal"/>
              <w:jc w:val="center"/>
              <w:rPr>
                <w:rFonts w:ascii="Times New Roman" w:hAnsi="Times New Roman" w:cs="Times New Roman"/>
              </w:rPr>
            </w:pPr>
          </w:p>
        </w:tc>
      </w:tr>
      <w:tr w:rsidR="00423FDC" w:rsidRPr="00B56B96" w:rsidTr="004F5DC0">
        <w:tc>
          <w:tcPr>
            <w:tcW w:w="3569" w:type="dxa"/>
            <w:vMerge/>
          </w:tcPr>
          <w:p w:rsidR="00423FDC" w:rsidRPr="00B56B96" w:rsidRDefault="00423FDC" w:rsidP="004F5DC0"/>
        </w:tc>
        <w:tc>
          <w:tcPr>
            <w:tcW w:w="5787" w:type="dxa"/>
            <w:gridSpan w:val="11"/>
          </w:tcPr>
          <w:p w:rsidR="00423FDC" w:rsidRPr="00B56B96" w:rsidRDefault="00423FDC" w:rsidP="004F5DC0">
            <w:pPr>
              <w:pStyle w:val="ConsPlusNormal"/>
              <w:jc w:val="center"/>
              <w:rPr>
                <w:rFonts w:ascii="Times New Roman" w:hAnsi="Times New Roman" w:cs="Times New Roman"/>
              </w:rPr>
            </w:pPr>
          </w:p>
        </w:tc>
      </w:tr>
      <w:tr w:rsidR="00423FDC" w:rsidRPr="00B56B96" w:rsidTr="004F5DC0">
        <w:tc>
          <w:tcPr>
            <w:tcW w:w="3569" w:type="dxa"/>
          </w:tcPr>
          <w:p w:rsidR="00423FDC" w:rsidRPr="00B56B96" w:rsidRDefault="00423FDC" w:rsidP="004F5DC0">
            <w:pPr>
              <w:pStyle w:val="ConsPlusNormal"/>
              <w:rPr>
                <w:rFonts w:ascii="Times New Roman" w:hAnsi="Times New Roman" w:cs="Times New Roman"/>
              </w:rPr>
            </w:pPr>
            <w:r w:rsidRPr="00B56B96">
              <w:rPr>
                <w:rFonts w:ascii="Times New Roman" w:hAnsi="Times New Roman" w:cs="Times New Roman"/>
              </w:rPr>
              <w:t>Фактически осуществляемые виды деятельности</w:t>
            </w:r>
          </w:p>
        </w:tc>
        <w:tc>
          <w:tcPr>
            <w:tcW w:w="5787" w:type="dxa"/>
            <w:gridSpan w:val="11"/>
          </w:tcPr>
          <w:p w:rsidR="00423FDC" w:rsidRPr="00B56B96" w:rsidRDefault="00423FDC" w:rsidP="004F5DC0">
            <w:pPr>
              <w:pStyle w:val="ConsPlusNormal"/>
              <w:jc w:val="center"/>
              <w:rPr>
                <w:rFonts w:ascii="Times New Roman" w:hAnsi="Times New Roman" w:cs="Times New Roman"/>
              </w:rPr>
            </w:pPr>
          </w:p>
        </w:tc>
      </w:tr>
      <w:tr w:rsidR="00423FDC" w:rsidRPr="00B56B96" w:rsidTr="004F5DC0">
        <w:tc>
          <w:tcPr>
            <w:tcW w:w="3569" w:type="dxa"/>
            <w:vMerge w:val="restart"/>
          </w:tcPr>
          <w:p w:rsidR="00423FDC" w:rsidRPr="00B56B96" w:rsidRDefault="00423FDC" w:rsidP="004F5DC0">
            <w:pPr>
              <w:pStyle w:val="ConsPlusNormal"/>
              <w:rPr>
                <w:rFonts w:ascii="Times New Roman" w:hAnsi="Times New Roman" w:cs="Times New Roman"/>
              </w:rPr>
            </w:pPr>
            <w:r w:rsidRPr="00B56B96">
              <w:rPr>
                <w:rFonts w:ascii="Times New Roman" w:hAnsi="Times New Roman" w:cs="Times New Roman"/>
              </w:rPr>
              <w:t>Основные виды товаров (работ, услуг), производимые (реализуемые) в настоящее время</w:t>
            </w:r>
          </w:p>
        </w:tc>
        <w:tc>
          <w:tcPr>
            <w:tcW w:w="5787" w:type="dxa"/>
            <w:gridSpan w:val="11"/>
          </w:tcPr>
          <w:p w:rsidR="00423FDC" w:rsidRPr="00B56B96" w:rsidRDefault="00423FDC" w:rsidP="004F5DC0">
            <w:pPr>
              <w:pStyle w:val="ConsPlusNormal"/>
              <w:jc w:val="center"/>
              <w:rPr>
                <w:rFonts w:ascii="Times New Roman" w:hAnsi="Times New Roman" w:cs="Times New Roman"/>
              </w:rPr>
            </w:pPr>
          </w:p>
        </w:tc>
      </w:tr>
      <w:tr w:rsidR="00423FDC" w:rsidRPr="00B56B96" w:rsidTr="004F5DC0">
        <w:tc>
          <w:tcPr>
            <w:tcW w:w="3569" w:type="dxa"/>
            <w:vMerge/>
          </w:tcPr>
          <w:p w:rsidR="00423FDC" w:rsidRPr="00B56B96" w:rsidRDefault="00423FDC" w:rsidP="004F5DC0"/>
        </w:tc>
        <w:tc>
          <w:tcPr>
            <w:tcW w:w="5787" w:type="dxa"/>
            <w:gridSpan w:val="11"/>
          </w:tcPr>
          <w:p w:rsidR="00423FDC" w:rsidRPr="00B56B96" w:rsidRDefault="00423FDC" w:rsidP="004F5DC0">
            <w:pPr>
              <w:pStyle w:val="ConsPlusNormal"/>
              <w:jc w:val="center"/>
              <w:rPr>
                <w:rFonts w:ascii="Times New Roman" w:hAnsi="Times New Roman" w:cs="Times New Roman"/>
              </w:rPr>
            </w:pPr>
          </w:p>
        </w:tc>
      </w:tr>
      <w:tr w:rsidR="00423FDC" w:rsidRPr="00B56B96" w:rsidTr="004F5DC0">
        <w:tc>
          <w:tcPr>
            <w:tcW w:w="3569" w:type="dxa"/>
            <w:vMerge/>
          </w:tcPr>
          <w:p w:rsidR="00423FDC" w:rsidRPr="00B56B96" w:rsidRDefault="00423FDC" w:rsidP="004F5DC0"/>
        </w:tc>
        <w:tc>
          <w:tcPr>
            <w:tcW w:w="5787" w:type="dxa"/>
            <w:gridSpan w:val="11"/>
          </w:tcPr>
          <w:p w:rsidR="00423FDC" w:rsidRPr="00B56B96" w:rsidRDefault="00423FDC" w:rsidP="004F5DC0">
            <w:pPr>
              <w:pStyle w:val="ConsPlusNormal"/>
              <w:jc w:val="center"/>
              <w:rPr>
                <w:rFonts w:ascii="Times New Roman" w:hAnsi="Times New Roman" w:cs="Times New Roman"/>
              </w:rPr>
            </w:pPr>
          </w:p>
        </w:tc>
      </w:tr>
      <w:tr w:rsidR="00423FDC" w:rsidRPr="00B56B96" w:rsidTr="004F5DC0">
        <w:tc>
          <w:tcPr>
            <w:tcW w:w="3569" w:type="dxa"/>
          </w:tcPr>
          <w:p w:rsidR="00423FDC" w:rsidRPr="00B56B96" w:rsidRDefault="00423FDC" w:rsidP="004F5DC0">
            <w:pPr>
              <w:pStyle w:val="ConsPlusNormal"/>
              <w:rPr>
                <w:rFonts w:ascii="Times New Roman" w:hAnsi="Times New Roman" w:cs="Times New Roman"/>
              </w:rPr>
            </w:pPr>
            <w:r w:rsidRPr="00B56B96">
              <w:rPr>
                <w:rFonts w:ascii="Times New Roman" w:hAnsi="Times New Roman" w:cs="Times New Roman"/>
              </w:rPr>
              <w:t>Количество работающих в настоящее время по трудовым и гражданско-правовым договорам (чел.)</w:t>
            </w:r>
          </w:p>
        </w:tc>
        <w:tc>
          <w:tcPr>
            <w:tcW w:w="5787" w:type="dxa"/>
            <w:gridSpan w:val="11"/>
          </w:tcPr>
          <w:p w:rsidR="00423FDC" w:rsidRPr="00B56B96" w:rsidRDefault="00423FDC" w:rsidP="004F5DC0">
            <w:pPr>
              <w:pStyle w:val="ConsPlusNormal"/>
              <w:jc w:val="center"/>
              <w:rPr>
                <w:rFonts w:ascii="Times New Roman" w:hAnsi="Times New Roman" w:cs="Times New Roman"/>
              </w:rPr>
            </w:pPr>
          </w:p>
        </w:tc>
      </w:tr>
      <w:tr w:rsidR="00423FDC" w:rsidRPr="00B56B96" w:rsidTr="004F5DC0">
        <w:tc>
          <w:tcPr>
            <w:tcW w:w="3569" w:type="dxa"/>
          </w:tcPr>
          <w:p w:rsidR="00423FDC" w:rsidRPr="00B56B96" w:rsidRDefault="00423FDC" w:rsidP="004F5DC0">
            <w:pPr>
              <w:pStyle w:val="ConsPlusNormal"/>
              <w:rPr>
                <w:rFonts w:ascii="Times New Roman" w:hAnsi="Times New Roman" w:cs="Times New Roman"/>
              </w:rPr>
            </w:pPr>
            <w:r w:rsidRPr="00B56B96">
              <w:rPr>
                <w:rFonts w:ascii="Times New Roman" w:hAnsi="Times New Roman" w:cs="Times New Roman"/>
              </w:rPr>
              <w:t>Финансовые ресурсы, необходимые для реализации проекта, всего (тыс. руб.)</w:t>
            </w:r>
          </w:p>
        </w:tc>
        <w:tc>
          <w:tcPr>
            <w:tcW w:w="5787" w:type="dxa"/>
            <w:gridSpan w:val="11"/>
          </w:tcPr>
          <w:p w:rsidR="00423FDC" w:rsidRPr="00B56B96" w:rsidRDefault="00423FDC" w:rsidP="004F5DC0">
            <w:pPr>
              <w:pStyle w:val="ConsPlusNormal"/>
              <w:jc w:val="center"/>
              <w:rPr>
                <w:rFonts w:ascii="Times New Roman" w:hAnsi="Times New Roman" w:cs="Times New Roman"/>
              </w:rPr>
            </w:pPr>
          </w:p>
        </w:tc>
      </w:tr>
      <w:tr w:rsidR="00423FDC" w:rsidRPr="00B56B96" w:rsidTr="004F5DC0">
        <w:tc>
          <w:tcPr>
            <w:tcW w:w="3569" w:type="dxa"/>
          </w:tcPr>
          <w:p w:rsidR="00423FDC" w:rsidRPr="00B56B96" w:rsidRDefault="00423FDC" w:rsidP="004F5DC0">
            <w:pPr>
              <w:pStyle w:val="ConsPlusNormal"/>
              <w:rPr>
                <w:rFonts w:ascii="Times New Roman" w:hAnsi="Times New Roman" w:cs="Times New Roman"/>
              </w:rPr>
            </w:pPr>
            <w:r w:rsidRPr="00B56B96">
              <w:rPr>
                <w:rFonts w:ascii="Times New Roman" w:hAnsi="Times New Roman" w:cs="Times New Roman"/>
              </w:rPr>
              <w:t>из них:</w:t>
            </w:r>
          </w:p>
          <w:p w:rsidR="00423FDC" w:rsidRPr="00B56B96" w:rsidRDefault="00423FDC" w:rsidP="004F5DC0">
            <w:pPr>
              <w:pStyle w:val="ConsPlusNormal"/>
              <w:rPr>
                <w:rFonts w:ascii="Times New Roman" w:hAnsi="Times New Roman" w:cs="Times New Roman"/>
              </w:rPr>
            </w:pPr>
            <w:r w:rsidRPr="00B56B96">
              <w:rPr>
                <w:rFonts w:ascii="Times New Roman" w:hAnsi="Times New Roman" w:cs="Times New Roman"/>
              </w:rPr>
              <w:t>собственные средства</w:t>
            </w:r>
          </w:p>
        </w:tc>
        <w:tc>
          <w:tcPr>
            <w:tcW w:w="5787" w:type="dxa"/>
            <w:gridSpan w:val="11"/>
          </w:tcPr>
          <w:p w:rsidR="00423FDC" w:rsidRPr="00B56B96" w:rsidRDefault="00423FDC" w:rsidP="004F5DC0">
            <w:pPr>
              <w:pStyle w:val="ConsPlusNormal"/>
              <w:jc w:val="center"/>
              <w:rPr>
                <w:rFonts w:ascii="Times New Roman" w:hAnsi="Times New Roman" w:cs="Times New Roman"/>
              </w:rPr>
            </w:pPr>
          </w:p>
        </w:tc>
      </w:tr>
      <w:tr w:rsidR="00423FDC" w:rsidRPr="00B56B96" w:rsidTr="004F5DC0">
        <w:tc>
          <w:tcPr>
            <w:tcW w:w="3569" w:type="dxa"/>
          </w:tcPr>
          <w:p w:rsidR="00423FDC" w:rsidRPr="00B56B96" w:rsidRDefault="00423FDC" w:rsidP="004F5DC0">
            <w:pPr>
              <w:pStyle w:val="ConsPlusNormal"/>
              <w:rPr>
                <w:rFonts w:ascii="Times New Roman" w:hAnsi="Times New Roman" w:cs="Times New Roman"/>
              </w:rPr>
            </w:pPr>
            <w:r w:rsidRPr="00B56B96">
              <w:rPr>
                <w:rFonts w:ascii="Times New Roman" w:hAnsi="Times New Roman" w:cs="Times New Roman"/>
              </w:rPr>
              <w:t>грант</w:t>
            </w:r>
          </w:p>
        </w:tc>
        <w:tc>
          <w:tcPr>
            <w:tcW w:w="5787" w:type="dxa"/>
            <w:gridSpan w:val="11"/>
          </w:tcPr>
          <w:p w:rsidR="00423FDC" w:rsidRPr="00B56B96" w:rsidRDefault="00423FDC" w:rsidP="004F5DC0">
            <w:pPr>
              <w:pStyle w:val="ConsPlusNormal"/>
              <w:jc w:val="center"/>
              <w:rPr>
                <w:rFonts w:ascii="Times New Roman" w:hAnsi="Times New Roman" w:cs="Times New Roman"/>
              </w:rPr>
            </w:pPr>
          </w:p>
        </w:tc>
      </w:tr>
      <w:tr w:rsidR="00423FDC" w:rsidRPr="00AA2B8A" w:rsidTr="004F5DC0">
        <w:tc>
          <w:tcPr>
            <w:tcW w:w="3569" w:type="dxa"/>
          </w:tcPr>
          <w:p w:rsidR="00423FDC" w:rsidRPr="00AA2B8A" w:rsidRDefault="00423FDC" w:rsidP="004F5DC0">
            <w:pPr>
              <w:pStyle w:val="ConsPlusNormal"/>
              <w:rPr>
                <w:rFonts w:ascii="Times New Roman" w:hAnsi="Times New Roman" w:cs="Times New Roman"/>
              </w:rPr>
            </w:pPr>
            <w:r w:rsidRPr="00AA2B8A">
              <w:rPr>
                <w:rFonts w:ascii="Times New Roman" w:hAnsi="Times New Roman" w:cs="Times New Roman"/>
              </w:rPr>
              <w:t xml:space="preserve">заемные средства </w:t>
            </w:r>
            <w:hyperlink w:anchor="P409" w:history="1">
              <w:r w:rsidRPr="00AA2B8A">
                <w:rPr>
                  <w:rFonts w:ascii="Times New Roman" w:hAnsi="Times New Roman" w:cs="Times New Roman"/>
                </w:rPr>
                <w:t>&lt;1&gt;</w:t>
              </w:r>
            </w:hyperlink>
          </w:p>
        </w:tc>
        <w:tc>
          <w:tcPr>
            <w:tcW w:w="5787" w:type="dxa"/>
            <w:gridSpan w:val="11"/>
          </w:tcPr>
          <w:p w:rsidR="00423FDC" w:rsidRPr="00AA2B8A" w:rsidRDefault="00423FDC" w:rsidP="004F5DC0">
            <w:pPr>
              <w:pStyle w:val="ConsPlusNormal"/>
              <w:jc w:val="center"/>
              <w:rPr>
                <w:rFonts w:ascii="Times New Roman" w:hAnsi="Times New Roman" w:cs="Times New Roman"/>
              </w:rPr>
            </w:pPr>
          </w:p>
        </w:tc>
      </w:tr>
      <w:tr w:rsidR="00423FDC" w:rsidRPr="00AA2B8A" w:rsidTr="004F5DC0">
        <w:tc>
          <w:tcPr>
            <w:tcW w:w="3569" w:type="dxa"/>
          </w:tcPr>
          <w:p w:rsidR="00423FDC" w:rsidRPr="00AA2B8A" w:rsidRDefault="00423FDC" w:rsidP="004F5DC0">
            <w:pPr>
              <w:pStyle w:val="ConsPlusNormal"/>
              <w:rPr>
                <w:rFonts w:ascii="Times New Roman" w:hAnsi="Times New Roman" w:cs="Times New Roman"/>
              </w:rPr>
            </w:pPr>
            <w:r w:rsidRPr="00AA2B8A">
              <w:rPr>
                <w:rFonts w:ascii="Times New Roman" w:hAnsi="Times New Roman" w:cs="Times New Roman"/>
              </w:rPr>
              <w:t>Количество работающих в настоящее время по трудовым и гражданско-правовым договорам (чел.)</w:t>
            </w:r>
          </w:p>
        </w:tc>
        <w:tc>
          <w:tcPr>
            <w:tcW w:w="5787" w:type="dxa"/>
            <w:gridSpan w:val="11"/>
          </w:tcPr>
          <w:p w:rsidR="00423FDC" w:rsidRPr="00AA2B8A" w:rsidRDefault="00423FDC" w:rsidP="004F5DC0">
            <w:pPr>
              <w:pStyle w:val="ConsPlusNormal"/>
              <w:jc w:val="center"/>
              <w:rPr>
                <w:rFonts w:ascii="Times New Roman" w:hAnsi="Times New Roman" w:cs="Times New Roman"/>
              </w:rPr>
            </w:pPr>
          </w:p>
        </w:tc>
      </w:tr>
      <w:tr w:rsidR="00423FDC" w:rsidRPr="00AA2B8A" w:rsidTr="004F5DC0">
        <w:tc>
          <w:tcPr>
            <w:tcW w:w="3569" w:type="dxa"/>
          </w:tcPr>
          <w:p w:rsidR="00423FDC" w:rsidRPr="00AA2B8A" w:rsidRDefault="00423FDC" w:rsidP="004F5DC0">
            <w:pPr>
              <w:pStyle w:val="ConsPlusNormal"/>
              <w:rPr>
                <w:rFonts w:ascii="Times New Roman" w:hAnsi="Times New Roman" w:cs="Times New Roman"/>
              </w:rPr>
            </w:pPr>
            <w:r w:rsidRPr="00AA2B8A">
              <w:rPr>
                <w:rFonts w:ascii="Times New Roman" w:hAnsi="Times New Roman" w:cs="Times New Roman"/>
              </w:rPr>
              <w:t>Финансовые ресурсы, необходимые для реализации проекта, всего (тыс. руб.)</w:t>
            </w:r>
          </w:p>
        </w:tc>
        <w:tc>
          <w:tcPr>
            <w:tcW w:w="5787" w:type="dxa"/>
            <w:gridSpan w:val="11"/>
          </w:tcPr>
          <w:p w:rsidR="00423FDC" w:rsidRPr="00AA2B8A" w:rsidRDefault="00423FDC" w:rsidP="004F5DC0">
            <w:pPr>
              <w:pStyle w:val="ConsPlusNormal"/>
              <w:jc w:val="center"/>
              <w:rPr>
                <w:rFonts w:ascii="Times New Roman" w:hAnsi="Times New Roman" w:cs="Times New Roman"/>
              </w:rPr>
            </w:pPr>
          </w:p>
        </w:tc>
      </w:tr>
      <w:tr w:rsidR="00423FDC" w:rsidRPr="00AA2B8A" w:rsidTr="004F5DC0">
        <w:tc>
          <w:tcPr>
            <w:tcW w:w="3569" w:type="dxa"/>
          </w:tcPr>
          <w:p w:rsidR="00423FDC" w:rsidRPr="00AA2B8A" w:rsidRDefault="00423FDC" w:rsidP="004F5DC0">
            <w:pPr>
              <w:pStyle w:val="ConsPlusNormal"/>
              <w:rPr>
                <w:rFonts w:ascii="Times New Roman" w:hAnsi="Times New Roman" w:cs="Times New Roman"/>
              </w:rPr>
            </w:pPr>
            <w:r w:rsidRPr="00AA2B8A">
              <w:rPr>
                <w:rFonts w:ascii="Times New Roman" w:hAnsi="Times New Roman" w:cs="Times New Roman"/>
              </w:rPr>
              <w:t>из них:</w:t>
            </w:r>
          </w:p>
          <w:p w:rsidR="00423FDC" w:rsidRPr="00AA2B8A" w:rsidRDefault="00423FDC" w:rsidP="004F5DC0">
            <w:pPr>
              <w:pStyle w:val="ConsPlusNormal"/>
              <w:rPr>
                <w:rFonts w:ascii="Times New Roman" w:hAnsi="Times New Roman" w:cs="Times New Roman"/>
              </w:rPr>
            </w:pPr>
            <w:r w:rsidRPr="00AA2B8A">
              <w:rPr>
                <w:rFonts w:ascii="Times New Roman" w:hAnsi="Times New Roman" w:cs="Times New Roman"/>
              </w:rPr>
              <w:t>собственные средства</w:t>
            </w:r>
          </w:p>
        </w:tc>
        <w:tc>
          <w:tcPr>
            <w:tcW w:w="5787" w:type="dxa"/>
            <w:gridSpan w:val="11"/>
          </w:tcPr>
          <w:p w:rsidR="00423FDC" w:rsidRPr="00AA2B8A" w:rsidRDefault="00423FDC" w:rsidP="004F5DC0">
            <w:pPr>
              <w:pStyle w:val="ConsPlusNormal"/>
              <w:jc w:val="center"/>
              <w:rPr>
                <w:rFonts w:ascii="Times New Roman" w:hAnsi="Times New Roman" w:cs="Times New Roman"/>
              </w:rPr>
            </w:pPr>
          </w:p>
        </w:tc>
      </w:tr>
      <w:tr w:rsidR="00423FDC" w:rsidRPr="00AA2B8A" w:rsidTr="004F5DC0">
        <w:tc>
          <w:tcPr>
            <w:tcW w:w="3569" w:type="dxa"/>
          </w:tcPr>
          <w:p w:rsidR="00423FDC" w:rsidRPr="00AA2B8A" w:rsidRDefault="00423FDC" w:rsidP="004F5DC0">
            <w:pPr>
              <w:pStyle w:val="ConsPlusNormal"/>
              <w:rPr>
                <w:rFonts w:ascii="Times New Roman" w:hAnsi="Times New Roman" w:cs="Times New Roman"/>
              </w:rPr>
            </w:pPr>
            <w:r w:rsidRPr="00AA2B8A">
              <w:rPr>
                <w:rFonts w:ascii="Times New Roman" w:hAnsi="Times New Roman" w:cs="Times New Roman"/>
              </w:rPr>
              <w:t>грант</w:t>
            </w:r>
          </w:p>
        </w:tc>
        <w:tc>
          <w:tcPr>
            <w:tcW w:w="5787" w:type="dxa"/>
            <w:gridSpan w:val="11"/>
          </w:tcPr>
          <w:p w:rsidR="00423FDC" w:rsidRPr="00AA2B8A" w:rsidRDefault="00423FDC" w:rsidP="004F5DC0">
            <w:pPr>
              <w:pStyle w:val="ConsPlusNormal"/>
              <w:jc w:val="center"/>
              <w:rPr>
                <w:rFonts w:ascii="Times New Roman" w:hAnsi="Times New Roman" w:cs="Times New Roman"/>
              </w:rPr>
            </w:pPr>
          </w:p>
        </w:tc>
      </w:tr>
      <w:tr w:rsidR="00423FDC" w:rsidRPr="00AA2B8A" w:rsidTr="004F5DC0">
        <w:tc>
          <w:tcPr>
            <w:tcW w:w="3569" w:type="dxa"/>
          </w:tcPr>
          <w:p w:rsidR="00423FDC" w:rsidRPr="00AA2B8A" w:rsidRDefault="00423FDC" w:rsidP="004F5DC0">
            <w:pPr>
              <w:pStyle w:val="ConsPlusNormal"/>
              <w:rPr>
                <w:rFonts w:ascii="Times New Roman" w:hAnsi="Times New Roman" w:cs="Times New Roman"/>
              </w:rPr>
            </w:pPr>
            <w:r w:rsidRPr="00AA2B8A">
              <w:rPr>
                <w:rFonts w:ascii="Times New Roman" w:hAnsi="Times New Roman" w:cs="Times New Roman"/>
              </w:rPr>
              <w:t xml:space="preserve">заемные средства </w:t>
            </w:r>
            <w:hyperlink w:anchor="P409" w:history="1">
              <w:r w:rsidRPr="00AA2B8A">
                <w:rPr>
                  <w:rFonts w:ascii="Times New Roman" w:hAnsi="Times New Roman" w:cs="Times New Roman"/>
                </w:rPr>
                <w:t>&lt;1&gt;</w:t>
              </w:r>
            </w:hyperlink>
          </w:p>
        </w:tc>
        <w:tc>
          <w:tcPr>
            <w:tcW w:w="5787" w:type="dxa"/>
            <w:gridSpan w:val="11"/>
          </w:tcPr>
          <w:p w:rsidR="00423FDC" w:rsidRPr="00AA2B8A" w:rsidRDefault="00423FDC" w:rsidP="004F5DC0">
            <w:pPr>
              <w:pStyle w:val="ConsPlusNormal"/>
              <w:jc w:val="center"/>
              <w:rPr>
                <w:rFonts w:ascii="Times New Roman" w:hAnsi="Times New Roman" w:cs="Times New Roman"/>
              </w:rPr>
            </w:pPr>
          </w:p>
        </w:tc>
      </w:tr>
    </w:tbl>
    <w:p w:rsidR="00423FDC" w:rsidRPr="00AA2B8A" w:rsidRDefault="00423FDC" w:rsidP="002F2E65">
      <w:pPr>
        <w:pStyle w:val="ConsPlusNormal"/>
        <w:ind w:firstLine="540"/>
        <w:jc w:val="both"/>
        <w:rPr>
          <w:rFonts w:ascii="Times New Roman" w:hAnsi="Times New Roman" w:cs="Times New Roman"/>
        </w:rPr>
      </w:pPr>
    </w:p>
    <w:p w:rsidR="00423FDC" w:rsidRPr="00AA2B8A" w:rsidRDefault="00423FDC" w:rsidP="002F2E65">
      <w:pPr>
        <w:pStyle w:val="ConsPlusNormal"/>
        <w:ind w:firstLine="540"/>
        <w:jc w:val="both"/>
        <w:rPr>
          <w:rFonts w:ascii="Times New Roman" w:hAnsi="Times New Roman" w:cs="Times New Roman"/>
        </w:rPr>
      </w:pPr>
      <w:r w:rsidRPr="00AA2B8A">
        <w:rPr>
          <w:rFonts w:ascii="Times New Roman" w:hAnsi="Times New Roman" w:cs="Times New Roman"/>
        </w:rPr>
        <w:t>--------------------------------</w:t>
      </w:r>
    </w:p>
    <w:p w:rsidR="00423FDC" w:rsidRPr="00AA2B8A" w:rsidRDefault="00423FDC" w:rsidP="002F2E65">
      <w:pPr>
        <w:pStyle w:val="ConsPlusNormal"/>
        <w:ind w:firstLine="540"/>
        <w:jc w:val="both"/>
        <w:rPr>
          <w:rFonts w:ascii="Times New Roman" w:hAnsi="Times New Roman" w:cs="Times New Roman"/>
        </w:rPr>
      </w:pPr>
      <w:r w:rsidRPr="00AA2B8A">
        <w:rPr>
          <w:rFonts w:ascii="Times New Roman" w:hAnsi="Times New Roman" w:cs="Times New Roman"/>
        </w:rPr>
        <w:t>&lt;1&gt; Показатель заемных средств должен соответствовать данным кредитного договора (договора займа).</w:t>
      </w:r>
    </w:p>
    <w:p w:rsidR="00423FDC" w:rsidRPr="00AA2B8A" w:rsidRDefault="00423FDC" w:rsidP="002F2E65">
      <w:pPr>
        <w:pStyle w:val="ConsPlusNormal"/>
        <w:ind w:firstLine="540"/>
        <w:jc w:val="both"/>
        <w:rPr>
          <w:rFonts w:ascii="Times New Roman" w:hAnsi="Times New Roman" w:cs="Times New Roman"/>
        </w:rPr>
      </w:pPr>
    </w:p>
    <w:p w:rsidR="00423FDC" w:rsidRPr="00AA2B8A" w:rsidRDefault="00423FDC" w:rsidP="002F2E65">
      <w:pPr>
        <w:pStyle w:val="ConsPlusNonformat"/>
        <w:jc w:val="both"/>
        <w:rPr>
          <w:rFonts w:ascii="Times New Roman" w:hAnsi="Times New Roman" w:cs="Times New Roman"/>
        </w:rPr>
      </w:pPr>
      <w:r w:rsidRPr="00AA2B8A">
        <w:rPr>
          <w:rFonts w:ascii="Times New Roman" w:hAnsi="Times New Roman" w:cs="Times New Roman"/>
        </w:rPr>
        <w:t xml:space="preserve">    Настоящим подтверждаю и гарантирую, что _______________________________</w:t>
      </w:r>
    </w:p>
    <w:p w:rsidR="00423FDC" w:rsidRPr="00AA2B8A" w:rsidRDefault="00423FDC" w:rsidP="002F2E65">
      <w:pPr>
        <w:pStyle w:val="ConsPlusNonformat"/>
        <w:jc w:val="both"/>
        <w:rPr>
          <w:rFonts w:ascii="Times New Roman" w:hAnsi="Times New Roman" w:cs="Times New Roman"/>
        </w:rPr>
      </w:pPr>
      <w:r w:rsidRPr="00AA2B8A">
        <w:rPr>
          <w:rFonts w:ascii="Times New Roman" w:hAnsi="Times New Roman" w:cs="Times New Roman"/>
        </w:rPr>
        <w:t>___________________________________________________________________________</w:t>
      </w:r>
    </w:p>
    <w:p w:rsidR="00423FDC" w:rsidRPr="00AA2B8A" w:rsidRDefault="00423FDC" w:rsidP="002F2E65">
      <w:pPr>
        <w:pStyle w:val="ConsPlusNonformat"/>
        <w:jc w:val="both"/>
        <w:rPr>
          <w:rFonts w:ascii="Times New Roman" w:hAnsi="Times New Roman" w:cs="Times New Roman"/>
        </w:rPr>
      </w:pPr>
      <w:r w:rsidRPr="00AA2B8A">
        <w:rPr>
          <w:rFonts w:ascii="Times New Roman" w:hAnsi="Times New Roman" w:cs="Times New Roman"/>
        </w:rPr>
        <w:t xml:space="preserve">              (наименование индивидуального предпринимателя)</w:t>
      </w:r>
    </w:p>
    <w:p w:rsidR="00423FDC" w:rsidRPr="00AA2B8A" w:rsidRDefault="00423FDC" w:rsidP="002F2E65">
      <w:pPr>
        <w:pStyle w:val="ConsPlusNormal"/>
        <w:jc w:val="both"/>
        <w:rPr>
          <w:rFonts w:ascii="Times New Roman" w:hAnsi="Times New Roman" w:cs="Times New Roman"/>
        </w:rPr>
      </w:pPr>
      <w:r w:rsidRPr="00AA2B8A">
        <w:rPr>
          <w:rFonts w:ascii="Times New Roman" w:hAnsi="Times New Roman" w:cs="Times New Roman"/>
        </w:rPr>
        <w:t xml:space="preserve">не находится в стадии реорганизации, ликвидации или банкротства, не является участником соглашений о разделе продукции, деятельность не приостановлена в порядке, предусмотренном </w:t>
      </w:r>
      <w:hyperlink r:id="rId17" w:history="1">
        <w:r w:rsidRPr="00AA2B8A">
          <w:rPr>
            <w:rFonts w:ascii="Times New Roman" w:hAnsi="Times New Roman" w:cs="Times New Roman"/>
          </w:rPr>
          <w:t>Кодексом</w:t>
        </w:r>
      </w:hyperlink>
      <w:r w:rsidRPr="00AA2B8A">
        <w:rPr>
          <w:rFonts w:ascii="Times New Roman" w:hAnsi="Times New Roman" w:cs="Times New Roman"/>
        </w:rPr>
        <w:t xml:space="preserve"> Российской Федерации об административных правонарушениях, на день рассмотрения заявки на получение субсидии; вся информация, указанная в прилагаемых к заявлению документах, является достоверной, и не возражаю против выборочной проверки сведений </w:t>
      </w:r>
      <w:r>
        <w:rPr>
          <w:rFonts w:ascii="Times New Roman" w:hAnsi="Times New Roman" w:cs="Times New Roman"/>
        </w:rPr>
        <w:t>администрацией города Фокино</w:t>
      </w:r>
      <w:r w:rsidRPr="00AA2B8A">
        <w:rPr>
          <w:rFonts w:ascii="Times New Roman" w:hAnsi="Times New Roman" w:cs="Times New Roman"/>
        </w:rPr>
        <w:t>.</w:t>
      </w:r>
    </w:p>
    <w:p w:rsidR="00423FDC" w:rsidRPr="00AA2B8A" w:rsidRDefault="00423FDC" w:rsidP="002F2E65">
      <w:pPr>
        <w:pStyle w:val="ConsPlusNormal"/>
        <w:ind w:firstLine="540"/>
        <w:jc w:val="both"/>
        <w:rPr>
          <w:rFonts w:ascii="Times New Roman" w:hAnsi="Times New Roman" w:cs="Times New Roman"/>
        </w:rPr>
      </w:pPr>
      <w:r w:rsidRPr="00AA2B8A">
        <w:rPr>
          <w:rFonts w:ascii="Times New Roman" w:hAnsi="Times New Roman" w:cs="Times New Roman"/>
        </w:rPr>
        <w:t xml:space="preserve">В случае победы в конкурсном отборе обязуюсь израсходовать </w:t>
      </w:r>
      <w:r>
        <w:rPr>
          <w:rFonts w:ascii="Times New Roman" w:hAnsi="Times New Roman" w:cs="Times New Roman"/>
        </w:rPr>
        <w:t xml:space="preserve">полученные </w:t>
      </w:r>
      <w:r w:rsidRPr="00AA2B8A">
        <w:rPr>
          <w:rFonts w:ascii="Times New Roman" w:hAnsi="Times New Roman" w:cs="Times New Roman"/>
        </w:rPr>
        <w:t>средства по целевому назначению и в срок, а также не приостанавливать и продолжать ведение предпринимательской деятельности не менее срока реализации проекта в соответствии с показателями бизнес-плана.</w:t>
      </w:r>
    </w:p>
    <w:p w:rsidR="00423FDC" w:rsidRPr="00AA2B8A" w:rsidRDefault="00423FDC" w:rsidP="002F2E65">
      <w:pPr>
        <w:pStyle w:val="ConsPlusNormal"/>
        <w:ind w:firstLine="540"/>
        <w:jc w:val="both"/>
        <w:rPr>
          <w:rFonts w:ascii="Times New Roman" w:hAnsi="Times New Roman" w:cs="Times New Roman"/>
        </w:rPr>
      </w:pPr>
      <w:r w:rsidRPr="00AA2B8A">
        <w:rPr>
          <w:rFonts w:ascii="Times New Roman" w:hAnsi="Times New Roman" w:cs="Times New Roman"/>
        </w:rPr>
        <w:t>Даю согласие</w:t>
      </w:r>
      <w:r>
        <w:rPr>
          <w:rFonts w:ascii="Times New Roman" w:hAnsi="Times New Roman" w:cs="Times New Roman"/>
        </w:rPr>
        <w:t xml:space="preserve"> на осуществление администрацией города Фокино </w:t>
      </w:r>
      <w:r w:rsidRPr="00AA2B8A">
        <w:rPr>
          <w:rFonts w:ascii="Times New Roman" w:hAnsi="Times New Roman" w:cs="Times New Roman"/>
        </w:rPr>
        <w:t xml:space="preserve">и органами финансового </w:t>
      </w:r>
      <w:r>
        <w:rPr>
          <w:rFonts w:ascii="Times New Roman" w:hAnsi="Times New Roman" w:cs="Times New Roman"/>
        </w:rPr>
        <w:t>муниципального</w:t>
      </w:r>
      <w:r w:rsidRPr="00AA2B8A">
        <w:rPr>
          <w:rFonts w:ascii="Times New Roman" w:hAnsi="Times New Roman" w:cs="Times New Roman"/>
        </w:rPr>
        <w:t xml:space="preserve"> контроля проверок соблюдения условий, целей и порядка предоставления </w:t>
      </w:r>
      <w:r>
        <w:rPr>
          <w:rFonts w:ascii="Times New Roman" w:hAnsi="Times New Roman" w:cs="Times New Roman"/>
        </w:rPr>
        <w:t>средств</w:t>
      </w:r>
      <w:r w:rsidRPr="00AA2B8A">
        <w:rPr>
          <w:rFonts w:ascii="Times New Roman" w:hAnsi="Times New Roman" w:cs="Times New Roman"/>
        </w:rPr>
        <w:t>.</w:t>
      </w:r>
    </w:p>
    <w:p w:rsidR="00423FDC" w:rsidRPr="00AA2B8A" w:rsidRDefault="00423FDC" w:rsidP="002F2E65">
      <w:pPr>
        <w:pStyle w:val="ConsPlusNormal"/>
        <w:ind w:firstLine="540"/>
        <w:jc w:val="both"/>
        <w:rPr>
          <w:rFonts w:ascii="Times New Roman" w:hAnsi="Times New Roman" w:cs="Times New Roman"/>
        </w:rPr>
      </w:pPr>
      <w:r w:rsidRPr="00AA2B8A">
        <w:rPr>
          <w:rFonts w:ascii="Times New Roman" w:hAnsi="Times New Roman" w:cs="Times New Roman"/>
        </w:rPr>
        <w:t xml:space="preserve">Настоящим во исполнение требований Федерального </w:t>
      </w:r>
      <w:hyperlink r:id="rId18" w:history="1">
        <w:r w:rsidRPr="00AA2B8A">
          <w:rPr>
            <w:rFonts w:ascii="Times New Roman" w:hAnsi="Times New Roman" w:cs="Times New Roman"/>
          </w:rPr>
          <w:t>закона</w:t>
        </w:r>
      </w:hyperlink>
      <w:r w:rsidRPr="00AA2B8A">
        <w:rPr>
          <w:rFonts w:ascii="Times New Roman" w:hAnsi="Times New Roman" w:cs="Times New Roman"/>
        </w:rPr>
        <w:t xml:space="preserve"> от 27 июля 2006 года N 152-ФЗ "О персональных данных" даю свое письменное согласие на обработку моих персональных данных.</w:t>
      </w:r>
    </w:p>
    <w:p w:rsidR="00423FDC" w:rsidRPr="00AA2B8A" w:rsidRDefault="00423FDC" w:rsidP="002F2E65">
      <w:pPr>
        <w:pStyle w:val="ConsPlusNormal"/>
        <w:ind w:firstLine="540"/>
        <w:jc w:val="both"/>
        <w:rPr>
          <w:rFonts w:ascii="Times New Roman" w:hAnsi="Times New Roman" w:cs="Times New Roman"/>
        </w:rPr>
      </w:pPr>
      <w:r w:rsidRPr="00AA2B8A">
        <w:rPr>
          <w:rFonts w:ascii="Times New Roman" w:hAnsi="Times New Roman" w:cs="Times New Roman"/>
        </w:rPr>
        <w:t>Я уведомлен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23FDC" w:rsidRPr="00AA2B8A" w:rsidRDefault="00423FDC" w:rsidP="002F2E65">
      <w:pPr>
        <w:pStyle w:val="ConsPlusNormal"/>
        <w:ind w:firstLine="540"/>
        <w:jc w:val="both"/>
        <w:rPr>
          <w:rFonts w:ascii="Times New Roman" w:hAnsi="Times New Roman" w:cs="Times New Roman"/>
        </w:rPr>
      </w:pPr>
      <w:r w:rsidRPr="00AA2B8A">
        <w:rPr>
          <w:rFonts w:ascii="Times New Roman" w:hAnsi="Times New Roman" w:cs="Times New Roman"/>
        </w:rPr>
        <w:t xml:space="preserve">С содержанием </w:t>
      </w:r>
      <w:hyperlink w:anchor="P59" w:history="1">
        <w:r w:rsidRPr="00AA2B8A">
          <w:rPr>
            <w:rFonts w:ascii="Times New Roman" w:hAnsi="Times New Roman" w:cs="Times New Roman"/>
          </w:rPr>
          <w:t>пунктов 1.10</w:t>
        </w:r>
      </w:hyperlink>
      <w:r w:rsidRPr="00AA2B8A">
        <w:rPr>
          <w:rFonts w:ascii="Times New Roman" w:hAnsi="Times New Roman" w:cs="Times New Roman"/>
        </w:rPr>
        <w:t xml:space="preserve"> - </w:t>
      </w:r>
      <w:hyperlink w:anchor="P60" w:history="1">
        <w:r w:rsidRPr="00AA2B8A">
          <w:rPr>
            <w:rFonts w:ascii="Times New Roman" w:hAnsi="Times New Roman" w:cs="Times New Roman"/>
          </w:rPr>
          <w:t>1.11</w:t>
        </w:r>
      </w:hyperlink>
      <w:r w:rsidRPr="00AA2B8A">
        <w:rPr>
          <w:rFonts w:ascii="Times New Roman" w:hAnsi="Times New Roman" w:cs="Times New Roman"/>
        </w:rPr>
        <w:t xml:space="preserve"> Положения по предоставлению субсидий субъектам малого и среднего предпринимательства </w:t>
      </w:r>
      <w:r>
        <w:rPr>
          <w:rFonts w:ascii="Times New Roman" w:hAnsi="Times New Roman" w:cs="Times New Roman"/>
        </w:rPr>
        <w:t>города Фокино</w:t>
      </w:r>
      <w:r w:rsidRPr="00AA2B8A">
        <w:rPr>
          <w:rFonts w:ascii="Times New Roman" w:hAnsi="Times New Roman" w:cs="Times New Roman"/>
        </w:rPr>
        <w:t xml:space="preserve"> ознакомлен, в случае нарушения условий, установленных при предоставлении субсидий, или недостоверности документов </w:t>
      </w:r>
      <w:r>
        <w:rPr>
          <w:rFonts w:ascii="Times New Roman" w:hAnsi="Times New Roman" w:cs="Times New Roman"/>
        </w:rPr>
        <w:t>средства</w:t>
      </w:r>
      <w:r w:rsidRPr="00AA2B8A">
        <w:rPr>
          <w:rFonts w:ascii="Times New Roman" w:hAnsi="Times New Roman" w:cs="Times New Roman"/>
        </w:rPr>
        <w:t xml:space="preserve"> обязуюсь вернуть.</w:t>
      </w:r>
    </w:p>
    <w:p w:rsidR="00423FDC" w:rsidRDefault="00423FDC" w:rsidP="002F2E65">
      <w:pPr>
        <w:pStyle w:val="ConsPlusNormal"/>
        <w:ind w:firstLine="540"/>
        <w:jc w:val="both"/>
        <w:rPr>
          <w:rFonts w:ascii="Times New Roman" w:hAnsi="Times New Roman" w:cs="Times New Roman"/>
        </w:rPr>
      </w:pPr>
    </w:p>
    <w:p w:rsidR="00423FDC" w:rsidRPr="00AA2B8A" w:rsidRDefault="00423FDC" w:rsidP="002F2E65">
      <w:pPr>
        <w:pStyle w:val="ConsPlusNormal"/>
        <w:ind w:firstLine="540"/>
        <w:jc w:val="both"/>
        <w:rPr>
          <w:rFonts w:ascii="Times New Roman" w:hAnsi="Times New Roman" w:cs="Times New Roman"/>
        </w:rPr>
      </w:pPr>
    </w:p>
    <w:p w:rsidR="00423FDC" w:rsidRPr="00AA2B8A" w:rsidRDefault="00423FDC" w:rsidP="002F2E65">
      <w:pPr>
        <w:pStyle w:val="ConsPlusNonformat"/>
        <w:jc w:val="both"/>
        <w:rPr>
          <w:rFonts w:ascii="Times New Roman" w:hAnsi="Times New Roman" w:cs="Times New Roman"/>
        </w:rPr>
      </w:pPr>
      <w:r w:rsidRPr="00AA2B8A">
        <w:rPr>
          <w:rFonts w:ascii="Times New Roman" w:hAnsi="Times New Roman" w:cs="Times New Roman"/>
        </w:rPr>
        <w:t>Индивидуальный</w:t>
      </w:r>
    </w:p>
    <w:p w:rsidR="00423FDC" w:rsidRPr="00AA2B8A" w:rsidRDefault="00423FDC" w:rsidP="002F2E65">
      <w:pPr>
        <w:pStyle w:val="ConsPlusNonformat"/>
        <w:jc w:val="both"/>
        <w:rPr>
          <w:rFonts w:ascii="Times New Roman" w:hAnsi="Times New Roman" w:cs="Times New Roman"/>
        </w:rPr>
      </w:pPr>
      <w:r w:rsidRPr="00AA2B8A">
        <w:rPr>
          <w:rFonts w:ascii="Times New Roman" w:hAnsi="Times New Roman" w:cs="Times New Roman"/>
        </w:rPr>
        <w:t>предприниматель:              _________________       _____________________</w:t>
      </w:r>
    </w:p>
    <w:p w:rsidR="00423FDC" w:rsidRPr="00AA2B8A" w:rsidRDefault="00423FDC" w:rsidP="002F2E65">
      <w:pPr>
        <w:pStyle w:val="ConsPlusNonformat"/>
        <w:jc w:val="both"/>
        <w:rPr>
          <w:rFonts w:ascii="Times New Roman" w:hAnsi="Times New Roman" w:cs="Times New Roman"/>
        </w:rPr>
      </w:pPr>
      <w:r w:rsidRPr="00AA2B8A">
        <w:rPr>
          <w:rFonts w:ascii="Times New Roman" w:hAnsi="Times New Roman" w:cs="Times New Roman"/>
        </w:rPr>
        <w:t xml:space="preserve">                                  (подпись)           (расшифровка подписи)</w:t>
      </w:r>
    </w:p>
    <w:p w:rsidR="00423FDC" w:rsidRPr="00AA2B8A" w:rsidRDefault="00423FDC" w:rsidP="002F2E65">
      <w:pPr>
        <w:pStyle w:val="ConsPlusNonformat"/>
        <w:jc w:val="both"/>
        <w:rPr>
          <w:rFonts w:ascii="Times New Roman" w:hAnsi="Times New Roman" w:cs="Times New Roman"/>
        </w:rPr>
      </w:pPr>
      <w:r w:rsidRPr="00AA2B8A">
        <w:rPr>
          <w:rFonts w:ascii="Times New Roman" w:hAnsi="Times New Roman" w:cs="Times New Roman"/>
        </w:rPr>
        <w:t xml:space="preserve">          М.П.</w:t>
      </w:r>
    </w:p>
    <w:p w:rsidR="00423FDC" w:rsidRDefault="00423FDC" w:rsidP="002F2E65">
      <w:pPr>
        <w:pStyle w:val="ConsPlusNonformat"/>
        <w:jc w:val="both"/>
        <w:rPr>
          <w:rFonts w:ascii="Times New Roman" w:hAnsi="Times New Roman" w:cs="Times New Roman"/>
        </w:rPr>
      </w:pPr>
    </w:p>
    <w:p w:rsidR="00423FDC" w:rsidRPr="00AA2B8A" w:rsidRDefault="00423FDC" w:rsidP="002F2E65">
      <w:pPr>
        <w:pStyle w:val="ConsPlusNonformat"/>
        <w:jc w:val="both"/>
        <w:rPr>
          <w:rFonts w:ascii="Times New Roman" w:hAnsi="Times New Roman" w:cs="Times New Roman"/>
        </w:rPr>
      </w:pPr>
    </w:p>
    <w:p w:rsidR="00423FDC" w:rsidRPr="00AA2B8A" w:rsidRDefault="00423FDC" w:rsidP="002F2E65">
      <w:pPr>
        <w:pStyle w:val="ConsPlusNonformat"/>
        <w:jc w:val="both"/>
        <w:rPr>
          <w:rFonts w:ascii="Times New Roman" w:hAnsi="Times New Roman" w:cs="Times New Roman"/>
        </w:rPr>
      </w:pPr>
      <w:r w:rsidRPr="00AA2B8A">
        <w:rPr>
          <w:rFonts w:ascii="Times New Roman" w:hAnsi="Times New Roman" w:cs="Times New Roman"/>
        </w:rPr>
        <w:t>Дата подачи заявки: _______________</w:t>
      </w:r>
    </w:p>
    <w:p w:rsidR="00423FDC" w:rsidRPr="00AA2B8A" w:rsidRDefault="00423FDC" w:rsidP="002F2E65">
      <w:pPr>
        <w:pStyle w:val="ConsPlusNormal"/>
        <w:jc w:val="center"/>
        <w:rPr>
          <w:rFonts w:ascii="Times New Roman" w:hAnsi="Times New Roman" w:cs="Times New Roman"/>
        </w:rPr>
      </w:pPr>
    </w:p>
    <w:p w:rsidR="00423FDC" w:rsidRPr="00AA2B8A" w:rsidRDefault="00423FDC" w:rsidP="002F2E65">
      <w:pPr>
        <w:tabs>
          <w:tab w:val="left" w:pos="1100"/>
        </w:tabs>
      </w:pPr>
    </w:p>
    <w:p w:rsidR="00423FDC" w:rsidRPr="00AA2B8A" w:rsidRDefault="00423FDC" w:rsidP="002F2E65"/>
    <w:p w:rsidR="00423FDC" w:rsidRPr="00B56B96" w:rsidRDefault="00423FDC" w:rsidP="00B55681">
      <w:pPr>
        <w:pStyle w:val="ConsPlusNormal"/>
        <w:jc w:val="right"/>
        <w:rPr>
          <w:rFonts w:ascii="Times New Roman" w:hAnsi="Times New Roman" w:cs="Times New Roman"/>
        </w:rPr>
      </w:pPr>
    </w:p>
    <w:p w:rsidR="00423FDC" w:rsidRPr="00AA2B8A" w:rsidRDefault="00423FDC" w:rsidP="002F2E65"/>
    <w:p w:rsidR="00423FDC" w:rsidRPr="00AA2B8A" w:rsidRDefault="00423FDC" w:rsidP="002F2E65"/>
    <w:p w:rsidR="00423FDC" w:rsidRPr="00AA2B8A" w:rsidRDefault="00423FDC" w:rsidP="002F2E65">
      <w:pPr>
        <w:pStyle w:val="ConsPlusNormal"/>
        <w:jc w:val="center"/>
        <w:rPr>
          <w:rFonts w:ascii="Times New Roman" w:hAnsi="Times New Roman" w:cs="Times New Roman"/>
        </w:rPr>
      </w:pPr>
    </w:p>
    <w:p w:rsidR="00423FDC" w:rsidRPr="00AA2B8A" w:rsidRDefault="00423FDC" w:rsidP="002F2E65">
      <w:pPr>
        <w:pStyle w:val="ConsPlusNormal"/>
        <w:jc w:val="center"/>
        <w:rPr>
          <w:rFonts w:ascii="Times New Roman" w:hAnsi="Times New Roman" w:cs="Times New Roman"/>
        </w:rPr>
      </w:pPr>
      <w:r w:rsidRPr="00AA2B8A">
        <w:rPr>
          <w:rFonts w:ascii="Times New Roman" w:hAnsi="Times New Roman" w:cs="Times New Roman"/>
        </w:rPr>
        <w:t>ЗАЯВКА</w:t>
      </w:r>
    </w:p>
    <w:p w:rsidR="00423FDC" w:rsidRPr="00AA2B8A" w:rsidRDefault="00423FDC" w:rsidP="002F2E65">
      <w:pPr>
        <w:pStyle w:val="ConsPlusNormal"/>
        <w:jc w:val="center"/>
        <w:rPr>
          <w:rFonts w:ascii="Times New Roman" w:hAnsi="Times New Roman" w:cs="Times New Roman"/>
        </w:rPr>
      </w:pPr>
      <w:r w:rsidRPr="00AA2B8A">
        <w:rPr>
          <w:rFonts w:ascii="Times New Roman" w:hAnsi="Times New Roman" w:cs="Times New Roman"/>
        </w:rPr>
        <w:t>(для юридического лица)</w:t>
      </w:r>
    </w:p>
    <w:p w:rsidR="00423FDC" w:rsidRPr="00AA2B8A" w:rsidRDefault="00423FDC" w:rsidP="002F2E65">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26"/>
        <w:gridCol w:w="526"/>
        <w:gridCol w:w="526"/>
        <w:gridCol w:w="526"/>
        <w:gridCol w:w="526"/>
        <w:gridCol w:w="526"/>
        <w:gridCol w:w="526"/>
        <w:gridCol w:w="526"/>
        <w:gridCol w:w="526"/>
        <w:gridCol w:w="526"/>
        <w:gridCol w:w="527"/>
      </w:tblGrid>
      <w:tr w:rsidR="00423FDC" w:rsidRPr="00AA2B8A" w:rsidTr="004F5DC0">
        <w:tc>
          <w:tcPr>
            <w:tcW w:w="3600" w:type="dxa"/>
          </w:tcPr>
          <w:p w:rsidR="00423FDC" w:rsidRPr="00AA2B8A" w:rsidRDefault="00423FDC" w:rsidP="004F5DC0">
            <w:pPr>
              <w:pStyle w:val="ConsPlusNormal"/>
              <w:rPr>
                <w:rFonts w:ascii="Times New Roman" w:hAnsi="Times New Roman" w:cs="Times New Roman"/>
              </w:rPr>
            </w:pPr>
            <w:r w:rsidRPr="00AA2B8A">
              <w:rPr>
                <w:rFonts w:ascii="Times New Roman" w:hAnsi="Times New Roman" w:cs="Times New Roman"/>
              </w:rPr>
              <w:t>Наименование юридического лица (полное, сокращенное)</w:t>
            </w:r>
          </w:p>
        </w:tc>
        <w:tc>
          <w:tcPr>
            <w:tcW w:w="5787" w:type="dxa"/>
            <w:gridSpan w:val="11"/>
          </w:tcPr>
          <w:p w:rsidR="00423FDC" w:rsidRPr="00AA2B8A" w:rsidRDefault="00423FDC" w:rsidP="004F5DC0">
            <w:pPr>
              <w:pStyle w:val="ConsPlusNormal"/>
              <w:jc w:val="center"/>
              <w:rPr>
                <w:rFonts w:ascii="Times New Roman" w:hAnsi="Times New Roman" w:cs="Times New Roman"/>
              </w:rPr>
            </w:pPr>
          </w:p>
        </w:tc>
      </w:tr>
      <w:tr w:rsidR="00423FDC" w:rsidRPr="00AA2B8A" w:rsidTr="004F5DC0">
        <w:tc>
          <w:tcPr>
            <w:tcW w:w="3600" w:type="dxa"/>
          </w:tcPr>
          <w:p w:rsidR="00423FDC" w:rsidRPr="00AA2B8A" w:rsidRDefault="00423FDC" w:rsidP="004F5DC0">
            <w:pPr>
              <w:pStyle w:val="ConsPlusNormal"/>
              <w:rPr>
                <w:rFonts w:ascii="Times New Roman" w:hAnsi="Times New Roman" w:cs="Times New Roman"/>
              </w:rPr>
            </w:pPr>
            <w:r w:rsidRPr="00AA2B8A">
              <w:rPr>
                <w:rFonts w:ascii="Times New Roman" w:hAnsi="Times New Roman" w:cs="Times New Roman"/>
              </w:rPr>
              <w:t>Место нахождения юридического лица</w:t>
            </w:r>
          </w:p>
        </w:tc>
        <w:tc>
          <w:tcPr>
            <w:tcW w:w="5787" w:type="dxa"/>
            <w:gridSpan w:val="11"/>
          </w:tcPr>
          <w:p w:rsidR="00423FDC" w:rsidRPr="00AA2B8A" w:rsidRDefault="00423FDC" w:rsidP="004F5DC0">
            <w:pPr>
              <w:pStyle w:val="ConsPlusNormal"/>
              <w:jc w:val="center"/>
              <w:rPr>
                <w:rFonts w:ascii="Times New Roman" w:hAnsi="Times New Roman" w:cs="Times New Roman"/>
              </w:rPr>
            </w:pPr>
          </w:p>
        </w:tc>
      </w:tr>
      <w:tr w:rsidR="00423FDC" w:rsidRPr="00AA2B8A" w:rsidTr="004F5DC0">
        <w:tc>
          <w:tcPr>
            <w:tcW w:w="3600" w:type="dxa"/>
          </w:tcPr>
          <w:p w:rsidR="00423FDC" w:rsidRPr="00AA2B8A" w:rsidRDefault="00423FDC" w:rsidP="004F5DC0">
            <w:pPr>
              <w:pStyle w:val="ConsPlusNormal"/>
              <w:rPr>
                <w:rFonts w:ascii="Times New Roman" w:hAnsi="Times New Roman" w:cs="Times New Roman"/>
              </w:rPr>
            </w:pPr>
            <w:r w:rsidRPr="00AA2B8A">
              <w:rPr>
                <w:rFonts w:ascii="Times New Roman" w:hAnsi="Times New Roman" w:cs="Times New Roman"/>
              </w:rPr>
              <w:t>Ф.И.О. руководителя, контактный телефон</w:t>
            </w:r>
          </w:p>
        </w:tc>
        <w:tc>
          <w:tcPr>
            <w:tcW w:w="5787" w:type="dxa"/>
            <w:gridSpan w:val="11"/>
          </w:tcPr>
          <w:p w:rsidR="00423FDC" w:rsidRPr="00AA2B8A" w:rsidRDefault="00423FDC" w:rsidP="004F5DC0">
            <w:pPr>
              <w:pStyle w:val="ConsPlusNormal"/>
              <w:jc w:val="center"/>
              <w:rPr>
                <w:rFonts w:ascii="Times New Roman" w:hAnsi="Times New Roman" w:cs="Times New Roman"/>
              </w:rPr>
            </w:pPr>
          </w:p>
        </w:tc>
      </w:tr>
      <w:tr w:rsidR="00423FDC" w:rsidRPr="00AA2B8A" w:rsidTr="004F5DC0">
        <w:tc>
          <w:tcPr>
            <w:tcW w:w="3600" w:type="dxa"/>
          </w:tcPr>
          <w:p w:rsidR="00423FDC" w:rsidRPr="00AA2B8A" w:rsidRDefault="00423FDC" w:rsidP="004F5DC0">
            <w:pPr>
              <w:pStyle w:val="ConsPlusNormal"/>
              <w:rPr>
                <w:rFonts w:ascii="Times New Roman" w:hAnsi="Times New Roman" w:cs="Times New Roman"/>
              </w:rPr>
            </w:pPr>
            <w:r w:rsidRPr="00AA2B8A">
              <w:rPr>
                <w:rFonts w:ascii="Times New Roman" w:hAnsi="Times New Roman" w:cs="Times New Roman"/>
              </w:rPr>
              <w:t>Почтовый адрес</w:t>
            </w:r>
          </w:p>
        </w:tc>
        <w:tc>
          <w:tcPr>
            <w:tcW w:w="5787" w:type="dxa"/>
            <w:gridSpan w:val="11"/>
          </w:tcPr>
          <w:p w:rsidR="00423FDC" w:rsidRPr="00AA2B8A" w:rsidRDefault="00423FDC" w:rsidP="004F5DC0">
            <w:pPr>
              <w:pStyle w:val="ConsPlusNormal"/>
              <w:jc w:val="center"/>
              <w:rPr>
                <w:rFonts w:ascii="Times New Roman" w:hAnsi="Times New Roman" w:cs="Times New Roman"/>
              </w:rPr>
            </w:pPr>
          </w:p>
        </w:tc>
      </w:tr>
      <w:tr w:rsidR="00423FDC" w:rsidRPr="00AA2B8A" w:rsidTr="004F5DC0">
        <w:tc>
          <w:tcPr>
            <w:tcW w:w="3600" w:type="dxa"/>
          </w:tcPr>
          <w:p w:rsidR="00423FDC" w:rsidRPr="00AA2B8A" w:rsidRDefault="00423FDC" w:rsidP="004F5DC0">
            <w:pPr>
              <w:pStyle w:val="ConsPlusNormal"/>
              <w:rPr>
                <w:rFonts w:ascii="Times New Roman" w:hAnsi="Times New Roman" w:cs="Times New Roman"/>
              </w:rPr>
            </w:pPr>
            <w:r w:rsidRPr="00AA2B8A">
              <w:rPr>
                <w:rFonts w:ascii="Times New Roman" w:hAnsi="Times New Roman" w:cs="Times New Roman"/>
              </w:rPr>
              <w:t>Идентификационный номер налогоплательщика</w:t>
            </w:r>
          </w:p>
        </w:tc>
        <w:tc>
          <w:tcPr>
            <w:tcW w:w="526" w:type="dxa"/>
          </w:tcPr>
          <w:p w:rsidR="00423FDC" w:rsidRPr="00AA2B8A" w:rsidRDefault="00423FDC" w:rsidP="004F5DC0">
            <w:pPr>
              <w:pStyle w:val="ConsPlusNormal"/>
              <w:jc w:val="center"/>
              <w:rPr>
                <w:rFonts w:ascii="Times New Roman" w:hAnsi="Times New Roman" w:cs="Times New Roman"/>
              </w:rPr>
            </w:pPr>
          </w:p>
        </w:tc>
        <w:tc>
          <w:tcPr>
            <w:tcW w:w="526" w:type="dxa"/>
          </w:tcPr>
          <w:p w:rsidR="00423FDC" w:rsidRPr="00AA2B8A" w:rsidRDefault="00423FDC" w:rsidP="004F5DC0">
            <w:pPr>
              <w:pStyle w:val="ConsPlusNormal"/>
              <w:jc w:val="center"/>
              <w:rPr>
                <w:rFonts w:ascii="Times New Roman" w:hAnsi="Times New Roman" w:cs="Times New Roman"/>
              </w:rPr>
            </w:pPr>
          </w:p>
        </w:tc>
        <w:tc>
          <w:tcPr>
            <w:tcW w:w="526" w:type="dxa"/>
          </w:tcPr>
          <w:p w:rsidR="00423FDC" w:rsidRPr="00AA2B8A" w:rsidRDefault="00423FDC" w:rsidP="004F5DC0">
            <w:pPr>
              <w:pStyle w:val="ConsPlusNormal"/>
              <w:jc w:val="center"/>
              <w:rPr>
                <w:rFonts w:ascii="Times New Roman" w:hAnsi="Times New Roman" w:cs="Times New Roman"/>
              </w:rPr>
            </w:pPr>
          </w:p>
        </w:tc>
        <w:tc>
          <w:tcPr>
            <w:tcW w:w="526" w:type="dxa"/>
          </w:tcPr>
          <w:p w:rsidR="00423FDC" w:rsidRPr="00AA2B8A" w:rsidRDefault="00423FDC" w:rsidP="004F5DC0">
            <w:pPr>
              <w:pStyle w:val="ConsPlusNormal"/>
              <w:jc w:val="center"/>
              <w:rPr>
                <w:rFonts w:ascii="Times New Roman" w:hAnsi="Times New Roman" w:cs="Times New Roman"/>
              </w:rPr>
            </w:pPr>
          </w:p>
        </w:tc>
        <w:tc>
          <w:tcPr>
            <w:tcW w:w="526" w:type="dxa"/>
          </w:tcPr>
          <w:p w:rsidR="00423FDC" w:rsidRPr="00AA2B8A" w:rsidRDefault="00423FDC" w:rsidP="004F5DC0">
            <w:pPr>
              <w:pStyle w:val="ConsPlusNormal"/>
              <w:jc w:val="center"/>
              <w:rPr>
                <w:rFonts w:ascii="Times New Roman" w:hAnsi="Times New Roman" w:cs="Times New Roman"/>
              </w:rPr>
            </w:pPr>
          </w:p>
        </w:tc>
        <w:tc>
          <w:tcPr>
            <w:tcW w:w="526" w:type="dxa"/>
          </w:tcPr>
          <w:p w:rsidR="00423FDC" w:rsidRPr="00AA2B8A" w:rsidRDefault="00423FDC" w:rsidP="004F5DC0">
            <w:pPr>
              <w:pStyle w:val="ConsPlusNormal"/>
              <w:jc w:val="center"/>
              <w:rPr>
                <w:rFonts w:ascii="Times New Roman" w:hAnsi="Times New Roman" w:cs="Times New Roman"/>
              </w:rPr>
            </w:pPr>
          </w:p>
        </w:tc>
        <w:tc>
          <w:tcPr>
            <w:tcW w:w="526" w:type="dxa"/>
          </w:tcPr>
          <w:p w:rsidR="00423FDC" w:rsidRPr="00AA2B8A" w:rsidRDefault="00423FDC" w:rsidP="004F5DC0">
            <w:pPr>
              <w:pStyle w:val="ConsPlusNormal"/>
              <w:jc w:val="center"/>
              <w:rPr>
                <w:rFonts w:ascii="Times New Roman" w:hAnsi="Times New Roman" w:cs="Times New Roman"/>
              </w:rPr>
            </w:pPr>
          </w:p>
        </w:tc>
        <w:tc>
          <w:tcPr>
            <w:tcW w:w="526" w:type="dxa"/>
          </w:tcPr>
          <w:p w:rsidR="00423FDC" w:rsidRPr="00AA2B8A" w:rsidRDefault="00423FDC" w:rsidP="004F5DC0">
            <w:pPr>
              <w:pStyle w:val="ConsPlusNormal"/>
              <w:jc w:val="center"/>
              <w:rPr>
                <w:rFonts w:ascii="Times New Roman" w:hAnsi="Times New Roman" w:cs="Times New Roman"/>
              </w:rPr>
            </w:pPr>
          </w:p>
        </w:tc>
        <w:tc>
          <w:tcPr>
            <w:tcW w:w="526" w:type="dxa"/>
          </w:tcPr>
          <w:p w:rsidR="00423FDC" w:rsidRPr="00AA2B8A" w:rsidRDefault="00423FDC" w:rsidP="004F5DC0">
            <w:pPr>
              <w:pStyle w:val="ConsPlusNormal"/>
              <w:jc w:val="center"/>
              <w:rPr>
                <w:rFonts w:ascii="Times New Roman" w:hAnsi="Times New Roman" w:cs="Times New Roman"/>
              </w:rPr>
            </w:pPr>
          </w:p>
        </w:tc>
        <w:tc>
          <w:tcPr>
            <w:tcW w:w="526" w:type="dxa"/>
          </w:tcPr>
          <w:p w:rsidR="00423FDC" w:rsidRPr="00AA2B8A" w:rsidRDefault="00423FDC" w:rsidP="004F5DC0">
            <w:pPr>
              <w:pStyle w:val="ConsPlusNormal"/>
              <w:jc w:val="center"/>
              <w:rPr>
                <w:rFonts w:ascii="Times New Roman" w:hAnsi="Times New Roman" w:cs="Times New Roman"/>
              </w:rPr>
            </w:pPr>
          </w:p>
        </w:tc>
        <w:tc>
          <w:tcPr>
            <w:tcW w:w="527" w:type="dxa"/>
          </w:tcPr>
          <w:p w:rsidR="00423FDC" w:rsidRPr="00AA2B8A" w:rsidRDefault="00423FDC" w:rsidP="004F5DC0">
            <w:pPr>
              <w:pStyle w:val="ConsPlusNormal"/>
              <w:jc w:val="center"/>
              <w:rPr>
                <w:rFonts w:ascii="Times New Roman" w:hAnsi="Times New Roman" w:cs="Times New Roman"/>
              </w:rPr>
            </w:pPr>
          </w:p>
        </w:tc>
      </w:tr>
      <w:tr w:rsidR="00423FDC" w:rsidRPr="00AA2B8A" w:rsidTr="004F5DC0">
        <w:tc>
          <w:tcPr>
            <w:tcW w:w="3600" w:type="dxa"/>
          </w:tcPr>
          <w:p w:rsidR="00423FDC" w:rsidRPr="00AA2B8A" w:rsidRDefault="00423FDC" w:rsidP="004F5DC0">
            <w:pPr>
              <w:pStyle w:val="ConsPlusNormal"/>
              <w:rPr>
                <w:rFonts w:ascii="Times New Roman" w:hAnsi="Times New Roman" w:cs="Times New Roman"/>
              </w:rPr>
            </w:pPr>
            <w:r w:rsidRPr="00AA2B8A">
              <w:rPr>
                <w:rFonts w:ascii="Times New Roman" w:hAnsi="Times New Roman" w:cs="Times New Roman"/>
              </w:rPr>
              <w:t>Информация о регистрации:</w:t>
            </w:r>
          </w:p>
        </w:tc>
        <w:tc>
          <w:tcPr>
            <w:tcW w:w="5787" w:type="dxa"/>
            <w:gridSpan w:val="11"/>
          </w:tcPr>
          <w:p w:rsidR="00423FDC" w:rsidRPr="00AA2B8A" w:rsidRDefault="00423FDC" w:rsidP="004F5DC0">
            <w:pPr>
              <w:pStyle w:val="ConsPlusNormal"/>
              <w:jc w:val="center"/>
              <w:rPr>
                <w:rFonts w:ascii="Times New Roman" w:hAnsi="Times New Roman" w:cs="Times New Roman"/>
              </w:rPr>
            </w:pPr>
          </w:p>
        </w:tc>
      </w:tr>
      <w:tr w:rsidR="00423FDC" w:rsidRPr="00AA2B8A" w:rsidTr="004F5DC0">
        <w:tc>
          <w:tcPr>
            <w:tcW w:w="3600" w:type="dxa"/>
          </w:tcPr>
          <w:p w:rsidR="00423FDC" w:rsidRPr="00AA2B8A" w:rsidRDefault="00423FDC" w:rsidP="004F5DC0">
            <w:pPr>
              <w:pStyle w:val="ConsPlusNormal"/>
              <w:rPr>
                <w:rFonts w:ascii="Times New Roman" w:hAnsi="Times New Roman" w:cs="Times New Roman"/>
              </w:rPr>
            </w:pPr>
            <w:r w:rsidRPr="00AA2B8A">
              <w:rPr>
                <w:rFonts w:ascii="Times New Roman" w:hAnsi="Times New Roman" w:cs="Times New Roman"/>
              </w:rPr>
              <w:t>дата выдачи</w:t>
            </w:r>
          </w:p>
        </w:tc>
        <w:tc>
          <w:tcPr>
            <w:tcW w:w="5787" w:type="dxa"/>
            <w:gridSpan w:val="11"/>
          </w:tcPr>
          <w:p w:rsidR="00423FDC" w:rsidRPr="00AA2B8A" w:rsidRDefault="00423FDC" w:rsidP="004F5DC0">
            <w:pPr>
              <w:pStyle w:val="ConsPlusNormal"/>
              <w:jc w:val="center"/>
              <w:rPr>
                <w:rFonts w:ascii="Times New Roman" w:hAnsi="Times New Roman" w:cs="Times New Roman"/>
              </w:rPr>
            </w:pPr>
          </w:p>
        </w:tc>
      </w:tr>
      <w:tr w:rsidR="00423FDC" w:rsidRPr="00AA2B8A" w:rsidTr="004F5DC0">
        <w:tc>
          <w:tcPr>
            <w:tcW w:w="3600" w:type="dxa"/>
          </w:tcPr>
          <w:p w:rsidR="00423FDC" w:rsidRPr="00AA2B8A" w:rsidRDefault="00423FDC" w:rsidP="004F5DC0">
            <w:pPr>
              <w:pStyle w:val="ConsPlusNormal"/>
              <w:rPr>
                <w:rFonts w:ascii="Times New Roman" w:hAnsi="Times New Roman" w:cs="Times New Roman"/>
              </w:rPr>
            </w:pPr>
            <w:r w:rsidRPr="00AA2B8A">
              <w:rPr>
                <w:rFonts w:ascii="Times New Roman" w:hAnsi="Times New Roman" w:cs="Times New Roman"/>
              </w:rPr>
              <w:t>N свидетельства</w:t>
            </w:r>
          </w:p>
        </w:tc>
        <w:tc>
          <w:tcPr>
            <w:tcW w:w="5787" w:type="dxa"/>
            <w:gridSpan w:val="11"/>
          </w:tcPr>
          <w:p w:rsidR="00423FDC" w:rsidRPr="00AA2B8A" w:rsidRDefault="00423FDC" w:rsidP="004F5DC0">
            <w:pPr>
              <w:pStyle w:val="ConsPlusNormal"/>
              <w:jc w:val="center"/>
              <w:rPr>
                <w:rFonts w:ascii="Times New Roman" w:hAnsi="Times New Roman" w:cs="Times New Roman"/>
              </w:rPr>
            </w:pPr>
          </w:p>
        </w:tc>
      </w:tr>
      <w:tr w:rsidR="00423FDC" w:rsidRPr="00AA2B8A" w:rsidTr="004F5DC0">
        <w:tc>
          <w:tcPr>
            <w:tcW w:w="3600" w:type="dxa"/>
          </w:tcPr>
          <w:p w:rsidR="00423FDC" w:rsidRPr="00AA2B8A" w:rsidRDefault="00423FDC" w:rsidP="004F5DC0">
            <w:pPr>
              <w:pStyle w:val="ConsPlusNormal"/>
              <w:rPr>
                <w:rFonts w:ascii="Times New Roman" w:hAnsi="Times New Roman" w:cs="Times New Roman"/>
              </w:rPr>
            </w:pPr>
            <w:r w:rsidRPr="00AA2B8A">
              <w:rPr>
                <w:rFonts w:ascii="Times New Roman" w:hAnsi="Times New Roman" w:cs="Times New Roman"/>
              </w:rPr>
              <w:t>наименование органа, выдавшего свидетельство</w:t>
            </w:r>
          </w:p>
        </w:tc>
        <w:tc>
          <w:tcPr>
            <w:tcW w:w="5787" w:type="dxa"/>
            <w:gridSpan w:val="11"/>
          </w:tcPr>
          <w:p w:rsidR="00423FDC" w:rsidRPr="00AA2B8A" w:rsidRDefault="00423FDC" w:rsidP="004F5DC0">
            <w:pPr>
              <w:pStyle w:val="ConsPlusNormal"/>
              <w:jc w:val="center"/>
              <w:rPr>
                <w:rFonts w:ascii="Times New Roman" w:hAnsi="Times New Roman" w:cs="Times New Roman"/>
              </w:rPr>
            </w:pPr>
          </w:p>
        </w:tc>
      </w:tr>
      <w:tr w:rsidR="00423FDC" w:rsidRPr="00AA2B8A" w:rsidTr="004F5DC0">
        <w:tc>
          <w:tcPr>
            <w:tcW w:w="3600" w:type="dxa"/>
            <w:vMerge w:val="restart"/>
          </w:tcPr>
          <w:p w:rsidR="00423FDC" w:rsidRPr="00AA2B8A" w:rsidRDefault="00423FDC" w:rsidP="004F5DC0">
            <w:pPr>
              <w:pStyle w:val="ConsPlusNormal"/>
              <w:rPr>
                <w:rFonts w:ascii="Times New Roman" w:hAnsi="Times New Roman" w:cs="Times New Roman"/>
              </w:rPr>
            </w:pPr>
            <w:r w:rsidRPr="00AA2B8A">
              <w:rPr>
                <w:rFonts w:ascii="Times New Roman" w:hAnsi="Times New Roman" w:cs="Times New Roman"/>
              </w:rPr>
              <w:t>Основные виды деятельности</w:t>
            </w:r>
          </w:p>
        </w:tc>
        <w:tc>
          <w:tcPr>
            <w:tcW w:w="5787" w:type="dxa"/>
            <w:gridSpan w:val="11"/>
          </w:tcPr>
          <w:p w:rsidR="00423FDC" w:rsidRPr="00AA2B8A" w:rsidRDefault="00423FDC" w:rsidP="004F5DC0">
            <w:pPr>
              <w:pStyle w:val="ConsPlusNormal"/>
              <w:jc w:val="center"/>
              <w:rPr>
                <w:rFonts w:ascii="Times New Roman" w:hAnsi="Times New Roman" w:cs="Times New Roman"/>
              </w:rPr>
            </w:pPr>
          </w:p>
        </w:tc>
      </w:tr>
      <w:tr w:rsidR="00423FDC" w:rsidRPr="00AA2B8A" w:rsidTr="004F5DC0">
        <w:tc>
          <w:tcPr>
            <w:tcW w:w="3600" w:type="dxa"/>
            <w:vMerge/>
          </w:tcPr>
          <w:p w:rsidR="00423FDC" w:rsidRPr="00AA2B8A" w:rsidRDefault="00423FDC" w:rsidP="004F5DC0"/>
        </w:tc>
        <w:tc>
          <w:tcPr>
            <w:tcW w:w="5787" w:type="dxa"/>
            <w:gridSpan w:val="11"/>
          </w:tcPr>
          <w:p w:rsidR="00423FDC" w:rsidRPr="00AA2B8A" w:rsidRDefault="00423FDC" w:rsidP="004F5DC0">
            <w:pPr>
              <w:pStyle w:val="ConsPlusNormal"/>
              <w:jc w:val="center"/>
              <w:rPr>
                <w:rFonts w:ascii="Times New Roman" w:hAnsi="Times New Roman" w:cs="Times New Roman"/>
              </w:rPr>
            </w:pPr>
          </w:p>
        </w:tc>
      </w:tr>
      <w:tr w:rsidR="00423FDC" w:rsidRPr="00AA2B8A" w:rsidTr="004F5DC0">
        <w:tc>
          <w:tcPr>
            <w:tcW w:w="3600" w:type="dxa"/>
          </w:tcPr>
          <w:p w:rsidR="00423FDC" w:rsidRPr="00AA2B8A" w:rsidRDefault="00423FDC" w:rsidP="004F5DC0">
            <w:pPr>
              <w:pStyle w:val="ConsPlusNormal"/>
              <w:rPr>
                <w:rFonts w:ascii="Times New Roman" w:hAnsi="Times New Roman" w:cs="Times New Roman"/>
              </w:rPr>
            </w:pPr>
            <w:r w:rsidRPr="00AA2B8A">
              <w:rPr>
                <w:rFonts w:ascii="Times New Roman" w:hAnsi="Times New Roman" w:cs="Times New Roman"/>
              </w:rPr>
              <w:t>Основные виды товаров (работ, услуг), производимые (реализуемые) в настоящее время</w:t>
            </w:r>
          </w:p>
        </w:tc>
        <w:tc>
          <w:tcPr>
            <w:tcW w:w="5787" w:type="dxa"/>
            <w:gridSpan w:val="11"/>
          </w:tcPr>
          <w:p w:rsidR="00423FDC" w:rsidRPr="00AA2B8A" w:rsidRDefault="00423FDC" w:rsidP="004F5DC0">
            <w:pPr>
              <w:pStyle w:val="ConsPlusNormal"/>
              <w:jc w:val="center"/>
              <w:rPr>
                <w:rFonts w:ascii="Times New Roman" w:hAnsi="Times New Roman" w:cs="Times New Roman"/>
              </w:rPr>
            </w:pPr>
          </w:p>
        </w:tc>
      </w:tr>
      <w:tr w:rsidR="00423FDC" w:rsidRPr="00AA2B8A" w:rsidTr="004F5DC0">
        <w:tc>
          <w:tcPr>
            <w:tcW w:w="3600" w:type="dxa"/>
          </w:tcPr>
          <w:p w:rsidR="00423FDC" w:rsidRPr="00AA2B8A" w:rsidRDefault="00423FDC" w:rsidP="004F5DC0">
            <w:pPr>
              <w:pStyle w:val="ConsPlusNormal"/>
              <w:rPr>
                <w:rFonts w:ascii="Times New Roman" w:hAnsi="Times New Roman" w:cs="Times New Roman"/>
              </w:rPr>
            </w:pPr>
            <w:r w:rsidRPr="00AA2B8A">
              <w:rPr>
                <w:rFonts w:ascii="Times New Roman" w:hAnsi="Times New Roman" w:cs="Times New Roman"/>
              </w:rPr>
              <w:t>Стоимость основных производственных фондов (тыс. руб.)</w:t>
            </w:r>
          </w:p>
        </w:tc>
        <w:tc>
          <w:tcPr>
            <w:tcW w:w="5787" w:type="dxa"/>
            <w:gridSpan w:val="11"/>
          </w:tcPr>
          <w:p w:rsidR="00423FDC" w:rsidRPr="00AA2B8A" w:rsidRDefault="00423FDC" w:rsidP="004F5DC0">
            <w:pPr>
              <w:pStyle w:val="ConsPlusNormal"/>
              <w:jc w:val="center"/>
              <w:rPr>
                <w:rFonts w:ascii="Times New Roman" w:hAnsi="Times New Roman" w:cs="Times New Roman"/>
              </w:rPr>
            </w:pPr>
          </w:p>
        </w:tc>
      </w:tr>
      <w:tr w:rsidR="00423FDC" w:rsidRPr="00AA2B8A" w:rsidTr="004F5DC0">
        <w:tc>
          <w:tcPr>
            <w:tcW w:w="3600" w:type="dxa"/>
          </w:tcPr>
          <w:p w:rsidR="00423FDC" w:rsidRPr="00AA2B8A" w:rsidRDefault="00423FDC" w:rsidP="004F5DC0">
            <w:pPr>
              <w:pStyle w:val="ConsPlusNormal"/>
              <w:rPr>
                <w:rFonts w:ascii="Times New Roman" w:hAnsi="Times New Roman" w:cs="Times New Roman"/>
              </w:rPr>
            </w:pPr>
            <w:r w:rsidRPr="00AA2B8A">
              <w:rPr>
                <w:rFonts w:ascii="Times New Roman" w:hAnsi="Times New Roman" w:cs="Times New Roman"/>
              </w:rPr>
              <w:t>Стоимость собственных оборотных средств (тыс. руб.)</w:t>
            </w:r>
          </w:p>
        </w:tc>
        <w:tc>
          <w:tcPr>
            <w:tcW w:w="5787" w:type="dxa"/>
            <w:gridSpan w:val="11"/>
          </w:tcPr>
          <w:p w:rsidR="00423FDC" w:rsidRPr="00AA2B8A" w:rsidRDefault="00423FDC" w:rsidP="004F5DC0">
            <w:pPr>
              <w:pStyle w:val="ConsPlusNormal"/>
              <w:jc w:val="center"/>
              <w:rPr>
                <w:rFonts w:ascii="Times New Roman" w:hAnsi="Times New Roman" w:cs="Times New Roman"/>
              </w:rPr>
            </w:pPr>
          </w:p>
        </w:tc>
      </w:tr>
      <w:tr w:rsidR="00423FDC" w:rsidRPr="00AA2B8A" w:rsidTr="004F5DC0">
        <w:tc>
          <w:tcPr>
            <w:tcW w:w="3600" w:type="dxa"/>
          </w:tcPr>
          <w:p w:rsidR="00423FDC" w:rsidRPr="00AA2B8A" w:rsidRDefault="00423FDC" w:rsidP="004F5DC0">
            <w:pPr>
              <w:pStyle w:val="ConsPlusNormal"/>
              <w:rPr>
                <w:rFonts w:ascii="Times New Roman" w:hAnsi="Times New Roman" w:cs="Times New Roman"/>
              </w:rPr>
            </w:pPr>
            <w:r w:rsidRPr="00AA2B8A">
              <w:rPr>
                <w:rFonts w:ascii="Times New Roman" w:hAnsi="Times New Roman" w:cs="Times New Roman"/>
              </w:rPr>
              <w:t>Среднесписочная численность работающих (чел.)</w:t>
            </w:r>
          </w:p>
        </w:tc>
        <w:tc>
          <w:tcPr>
            <w:tcW w:w="5787" w:type="dxa"/>
            <w:gridSpan w:val="11"/>
          </w:tcPr>
          <w:p w:rsidR="00423FDC" w:rsidRPr="00AA2B8A" w:rsidRDefault="00423FDC" w:rsidP="004F5DC0">
            <w:pPr>
              <w:pStyle w:val="ConsPlusNormal"/>
              <w:jc w:val="center"/>
              <w:rPr>
                <w:rFonts w:ascii="Times New Roman" w:hAnsi="Times New Roman" w:cs="Times New Roman"/>
              </w:rPr>
            </w:pPr>
          </w:p>
        </w:tc>
      </w:tr>
      <w:tr w:rsidR="00423FDC" w:rsidRPr="00AA2B8A" w:rsidTr="004F5DC0">
        <w:tc>
          <w:tcPr>
            <w:tcW w:w="3600" w:type="dxa"/>
          </w:tcPr>
          <w:p w:rsidR="00423FDC" w:rsidRPr="00AA2B8A" w:rsidRDefault="00423FDC" w:rsidP="004F5DC0">
            <w:pPr>
              <w:pStyle w:val="ConsPlusNormal"/>
              <w:rPr>
                <w:rFonts w:ascii="Times New Roman" w:hAnsi="Times New Roman" w:cs="Times New Roman"/>
              </w:rPr>
            </w:pPr>
            <w:r w:rsidRPr="00AA2B8A">
              <w:rPr>
                <w:rFonts w:ascii="Times New Roman" w:hAnsi="Times New Roman" w:cs="Times New Roman"/>
              </w:rPr>
              <w:t>Финансовые ресурсы, необходимые для реализации бизнес-проекта, всего (тыс. руб.)</w:t>
            </w:r>
          </w:p>
        </w:tc>
        <w:tc>
          <w:tcPr>
            <w:tcW w:w="5787" w:type="dxa"/>
            <w:gridSpan w:val="11"/>
          </w:tcPr>
          <w:p w:rsidR="00423FDC" w:rsidRPr="00AA2B8A" w:rsidRDefault="00423FDC" w:rsidP="004F5DC0">
            <w:pPr>
              <w:pStyle w:val="ConsPlusNormal"/>
              <w:jc w:val="center"/>
              <w:rPr>
                <w:rFonts w:ascii="Times New Roman" w:hAnsi="Times New Roman" w:cs="Times New Roman"/>
              </w:rPr>
            </w:pPr>
          </w:p>
        </w:tc>
      </w:tr>
      <w:tr w:rsidR="00423FDC" w:rsidRPr="00AA2B8A" w:rsidTr="004F5DC0">
        <w:tc>
          <w:tcPr>
            <w:tcW w:w="3600" w:type="dxa"/>
          </w:tcPr>
          <w:p w:rsidR="00423FDC" w:rsidRPr="00AA2B8A" w:rsidRDefault="00423FDC" w:rsidP="004F5DC0">
            <w:pPr>
              <w:pStyle w:val="ConsPlusNormal"/>
              <w:rPr>
                <w:rFonts w:ascii="Times New Roman" w:hAnsi="Times New Roman" w:cs="Times New Roman"/>
              </w:rPr>
            </w:pPr>
            <w:r w:rsidRPr="00AA2B8A">
              <w:rPr>
                <w:rFonts w:ascii="Times New Roman" w:hAnsi="Times New Roman" w:cs="Times New Roman"/>
              </w:rPr>
              <w:t>из них:</w:t>
            </w:r>
          </w:p>
          <w:p w:rsidR="00423FDC" w:rsidRPr="00AA2B8A" w:rsidRDefault="00423FDC" w:rsidP="004F5DC0">
            <w:pPr>
              <w:pStyle w:val="ConsPlusNormal"/>
              <w:rPr>
                <w:rFonts w:ascii="Times New Roman" w:hAnsi="Times New Roman" w:cs="Times New Roman"/>
              </w:rPr>
            </w:pPr>
            <w:r w:rsidRPr="00AA2B8A">
              <w:rPr>
                <w:rFonts w:ascii="Times New Roman" w:hAnsi="Times New Roman" w:cs="Times New Roman"/>
              </w:rPr>
              <w:t>собственные средства</w:t>
            </w:r>
          </w:p>
        </w:tc>
        <w:tc>
          <w:tcPr>
            <w:tcW w:w="5787" w:type="dxa"/>
            <w:gridSpan w:val="11"/>
          </w:tcPr>
          <w:p w:rsidR="00423FDC" w:rsidRPr="00AA2B8A" w:rsidRDefault="00423FDC" w:rsidP="004F5DC0">
            <w:pPr>
              <w:pStyle w:val="ConsPlusNormal"/>
              <w:jc w:val="center"/>
              <w:rPr>
                <w:rFonts w:ascii="Times New Roman" w:hAnsi="Times New Roman" w:cs="Times New Roman"/>
              </w:rPr>
            </w:pPr>
          </w:p>
        </w:tc>
      </w:tr>
      <w:tr w:rsidR="00423FDC" w:rsidRPr="00AA2B8A" w:rsidTr="004F5DC0">
        <w:tc>
          <w:tcPr>
            <w:tcW w:w="3600" w:type="dxa"/>
          </w:tcPr>
          <w:p w:rsidR="00423FDC" w:rsidRPr="00AA2B8A" w:rsidRDefault="00423FDC" w:rsidP="004F5DC0">
            <w:pPr>
              <w:pStyle w:val="ConsPlusNormal"/>
              <w:rPr>
                <w:rFonts w:ascii="Times New Roman" w:hAnsi="Times New Roman" w:cs="Times New Roman"/>
              </w:rPr>
            </w:pPr>
            <w:r w:rsidRPr="00AA2B8A">
              <w:rPr>
                <w:rFonts w:ascii="Times New Roman" w:hAnsi="Times New Roman" w:cs="Times New Roman"/>
              </w:rPr>
              <w:t>грант</w:t>
            </w:r>
          </w:p>
        </w:tc>
        <w:tc>
          <w:tcPr>
            <w:tcW w:w="5787" w:type="dxa"/>
            <w:gridSpan w:val="11"/>
          </w:tcPr>
          <w:p w:rsidR="00423FDC" w:rsidRPr="00AA2B8A" w:rsidRDefault="00423FDC" w:rsidP="004F5DC0">
            <w:pPr>
              <w:pStyle w:val="ConsPlusNormal"/>
              <w:jc w:val="center"/>
              <w:rPr>
                <w:rFonts w:ascii="Times New Roman" w:hAnsi="Times New Roman" w:cs="Times New Roman"/>
              </w:rPr>
            </w:pPr>
          </w:p>
        </w:tc>
      </w:tr>
      <w:tr w:rsidR="00423FDC" w:rsidRPr="00AA2B8A" w:rsidTr="004F5DC0">
        <w:tc>
          <w:tcPr>
            <w:tcW w:w="3600" w:type="dxa"/>
          </w:tcPr>
          <w:p w:rsidR="00423FDC" w:rsidRPr="00AA2B8A" w:rsidRDefault="00423FDC" w:rsidP="004F5DC0">
            <w:pPr>
              <w:pStyle w:val="ConsPlusNormal"/>
              <w:rPr>
                <w:rFonts w:ascii="Times New Roman" w:hAnsi="Times New Roman" w:cs="Times New Roman"/>
              </w:rPr>
            </w:pPr>
            <w:r w:rsidRPr="00AA2B8A">
              <w:rPr>
                <w:rFonts w:ascii="Times New Roman" w:hAnsi="Times New Roman" w:cs="Times New Roman"/>
              </w:rPr>
              <w:t xml:space="preserve">заемные средства </w:t>
            </w:r>
            <w:hyperlink w:anchor="P496" w:history="1">
              <w:r w:rsidRPr="00AA2B8A">
                <w:rPr>
                  <w:rFonts w:ascii="Times New Roman" w:hAnsi="Times New Roman" w:cs="Times New Roman"/>
                </w:rPr>
                <w:t>&lt;2&gt;</w:t>
              </w:r>
            </w:hyperlink>
          </w:p>
        </w:tc>
        <w:tc>
          <w:tcPr>
            <w:tcW w:w="5787" w:type="dxa"/>
            <w:gridSpan w:val="11"/>
          </w:tcPr>
          <w:p w:rsidR="00423FDC" w:rsidRPr="00AA2B8A" w:rsidRDefault="00423FDC" w:rsidP="004F5DC0">
            <w:pPr>
              <w:pStyle w:val="ConsPlusNormal"/>
              <w:jc w:val="center"/>
              <w:rPr>
                <w:rFonts w:ascii="Times New Roman" w:hAnsi="Times New Roman" w:cs="Times New Roman"/>
              </w:rPr>
            </w:pPr>
          </w:p>
        </w:tc>
      </w:tr>
      <w:tr w:rsidR="00423FDC" w:rsidRPr="00AA2B8A" w:rsidTr="004F5DC0">
        <w:tc>
          <w:tcPr>
            <w:tcW w:w="3600" w:type="dxa"/>
          </w:tcPr>
          <w:p w:rsidR="00423FDC" w:rsidRPr="00AA2B8A" w:rsidRDefault="00423FDC" w:rsidP="004F5DC0">
            <w:pPr>
              <w:pStyle w:val="ConsPlusNormal"/>
              <w:rPr>
                <w:rFonts w:ascii="Times New Roman" w:hAnsi="Times New Roman" w:cs="Times New Roman"/>
              </w:rPr>
            </w:pPr>
            <w:r w:rsidRPr="00AA2B8A">
              <w:rPr>
                <w:rFonts w:ascii="Times New Roman" w:hAnsi="Times New Roman" w:cs="Times New Roman"/>
              </w:rPr>
              <w:t>Размер уставного капитала (тыс. руб.)</w:t>
            </w:r>
          </w:p>
        </w:tc>
        <w:tc>
          <w:tcPr>
            <w:tcW w:w="5787" w:type="dxa"/>
            <w:gridSpan w:val="11"/>
          </w:tcPr>
          <w:p w:rsidR="00423FDC" w:rsidRPr="00AA2B8A" w:rsidRDefault="00423FDC" w:rsidP="004F5DC0">
            <w:pPr>
              <w:pStyle w:val="ConsPlusNormal"/>
              <w:jc w:val="center"/>
              <w:rPr>
                <w:rFonts w:ascii="Times New Roman" w:hAnsi="Times New Roman" w:cs="Times New Roman"/>
              </w:rPr>
            </w:pPr>
          </w:p>
        </w:tc>
      </w:tr>
      <w:tr w:rsidR="00423FDC" w:rsidRPr="00AA2B8A" w:rsidTr="004F5DC0">
        <w:tc>
          <w:tcPr>
            <w:tcW w:w="3600" w:type="dxa"/>
            <w:vMerge w:val="restart"/>
          </w:tcPr>
          <w:p w:rsidR="00423FDC" w:rsidRPr="00AA2B8A" w:rsidRDefault="00423FDC" w:rsidP="004F5DC0">
            <w:pPr>
              <w:pStyle w:val="ConsPlusNormal"/>
              <w:rPr>
                <w:rFonts w:ascii="Times New Roman" w:hAnsi="Times New Roman" w:cs="Times New Roman"/>
              </w:rPr>
            </w:pPr>
            <w:r w:rsidRPr="00AA2B8A">
              <w:rPr>
                <w:rFonts w:ascii="Times New Roman" w:hAnsi="Times New Roman" w:cs="Times New Roman"/>
              </w:rPr>
              <w:t>Сведения об учредителях (участниках) организации:</w:t>
            </w:r>
          </w:p>
          <w:p w:rsidR="00423FDC" w:rsidRPr="00AA2B8A" w:rsidRDefault="00423FDC" w:rsidP="004F5DC0">
            <w:pPr>
              <w:pStyle w:val="ConsPlusNormal"/>
              <w:rPr>
                <w:rFonts w:ascii="Times New Roman" w:hAnsi="Times New Roman" w:cs="Times New Roman"/>
              </w:rPr>
            </w:pPr>
            <w:r w:rsidRPr="00AA2B8A">
              <w:rPr>
                <w:rFonts w:ascii="Times New Roman" w:hAnsi="Times New Roman" w:cs="Times New Roman"/>
              </w:rPr>
              <w:t>Ф.И.О., адрес регистрации учредителя - физического лица, наименование, адрес места нахождения, основной государственный регистрационный номер (ОГРН), идентификационный номер налогоплательщика (ИНН) учредителя - юридического лица</w:t>
            </w:r>
          </w:p>
        </w:tc>
        <w:tc>
          <w:tcPr>
            <w:tcW w:w="5787" w:type="dxa"/>
            <w:gridSpan w:val="11"/>
          </w:tcPr>
          <w:p w:rsidR="00423FDC" w:rsidRPr="00AA2B8A" w:rsidRDefault="00423FDC" w:rsidP="004F5DC0">
            <w:pPr>
              <w:pStyle w:val="ConsPlusNormal"/>
              <w:jc w:val="center"/>
              <w:rPr>
                <w:rFonts w:ascii="Times New Roman" w:hAnsi="Times New Roman" w:cs="Times New Roman"/>
              </w:rPr>
            </w:pPr>
          </w:p>
        </w:tc>
      </w:tr>
      <w:tr w:rsidR="00423FDC" w:rsidRPr="00AA2B8A" w:rsidTr="004F5DC0">
        <w:tc>
          <w:tcPr>
            <w:tcW w:w="3600" w:type="dxa"/>
            <w:vMerge/>
          </w:tcPr>
          <w:p w:rsidR="00423FDC" w:rsidRPr="00AA2B8A" w:rsidRDefault="00423FDC" w:rsidP="004F5DC0"/>
        </w:tc>
        <w:tc>
          <w:tcPr>
            <w:tcW w:w="5787" w:type="dxa"/>
            <w:gridSpan w:val="11"/>
          </w:tcPr>
          <w:p w:rsidR="00423FDC" w:rsidRPr="00AA2B8A" w:rsidRDefault="00423FDC" w:rsidP="004F5DC0">
            <w:pPr>
              <w:pStyle w:val="ConsPlusNormal"/>
              <w:jc w:val="center"/>
              <w:rPr>
                <w:rFonts w:ascii="Times New Roman" w:hAnsi="Times New Roman" w:cs="Times New Roman"/>
              </w:rPr>
            </w:pPr>
          </w:p>
        </w:tc>
      </w:tr>
      <w:tr w:rsidR="00423FDC" w:rsidRPr="00AA2B8A" w:rsidTr="004F5DC0">
        <w:tc>
          <w:tcPr>
            <w:tcW w:w="3600" w:type="dxa"/>
            <w:vMerge/>
          </w:tcPr>
          <w:p w:rsidR="00423FDC" w:rsidRPr="00AA2B8A" w:rsidRDefault="00423FDC" w:rsidP="004F5DC0"/>
        </w:tc>
        <w:tc>
          <w:tcPr>
            <w:tcW w:w="5787" w:type="dxa"/>
            <w:gridSpan w:val="11"/>
          </w:tcPr>
          <w:p w:rsidR="00423FDC" w:rsidRPr="00AA2B8A" w:rsidRDefault="00423FDC" w:rsidP="004F5DC0">
            <w:pPr>
              <w:pStyle w:val="ConsPlusNormal"/>
              <w:jc w:val="center"/>
              <w:rPr>
                <w:rFonts w:ascii="Times New Roman" w:hAnsi="Times New Roman" w:cs="Times New Roman"/>
              </w:rPr>
            </w:pPr>
          </w:p>
        </w:tc>
      </w:tr>
      <w:tr w:rsidR="00423FDC" w:rsidRPr="00AA2B8A" w:rsidTr="004F5DC0">
        <w:tc>
          <w:tcPr>
            <w:tcW w:w="3600" w:type="dxa"/>
            <w:vMerge/>
          </w:tcPr>
          <w:p w:rsidR="00423FDC" w:rsidRPr="00AA2B8A" w:rsidRDefault="00423FDC" w:rsidP="004F5DC0"/>
        </w:tc>
        <w:tc>
          <w:tcPr>
            <w:tcW w:w="5787" w:type="dxa"/>
            <w:gridSpan w:val="11"/>
          </w:tcPr>
          <w:p w:rsidR="00423FDC" w:rsidRPr="00AA2B8A" w:rsidRDefault="00423FDC" w:rsidP="004F5DC0">
            <w:pPr>
              <w:pStyle w:val="ConsPlusNormal"/>
              <w:jc w:val="center"/>
              <w:rPr>
                <w:rFonts w:ascii="Times New Roman" w:hAnsi="Times New Roman" w:cs="Times New Roman"/>
              </w:rPr>
            </w:pPr>
          </w:p>
        </w:tc>
      </w:tr>
      <w:tr w:rsidR="00423FDC" w:rsidRPr="00AA2B8A" w:rsidTr="004F5DC0">
        <w:tc>
          <w:tcPr>
            <w:tcW w:w="3600" w:type="dxa"/>
            <w:vMerge/>
          </w:tcPr>
          <w:p w:rsidR="00423FDC" w:rsidRPr="00AA2B8A" w:rsidRDefault="00423FDC" w:rsidP="004F5DC0"/>
        </w:tc>
        <w:tc>
          <w:tcPr>
            <w:tcW w:w="5787" w:type="dxa"/>
            <w:gridSpan w:val="11"/>
          </w:tcPr>
          <w:p w:rsidR="00423FDC" w:rsidRPr="00AA2B8A" w:rsidRDefault="00423FDC" w:rsidP="004F5DC0">
            <w:pPr>
              <w:pStyle w:val="ConsPlusNormal"/>
              <w:jc w:val="center"/>
              <w:rPr>
                <w:rFonts w:ascii="Times New Roman" w:hAnsi="Times New Roman" w:cs="Times New Roman"/>
              </w:rPr>
            </w:pPr>
          </w:p>
        </w:tc>
      </w:tr>
      <w:tr w:rsidR="00423FDC" w:rsidRPr="00AA2B8A" w:rsidTr="004F5DC0">
        <w:tc>
          <w:tcPr>
            <w:tcW w:w="3600" w:type="dxa"/>
            <w:vMerge/>
          </w:tcPr>
          <w:p w:rsidR="00423FDC" w:rsidRPr="00AA2B8A" w:rsidRDefault="00423FDC" w:rsidP="004F5DC0"/>
        </w:tc>
        <w:tc>
          <w:tcPr>
            <w:tcW w:w="5787" w:type="dxa"/>
            <w:gridSpan w:val="11"/>
          </w:tcPr>
          <w:p w:rsidR="00423FDC" w:rsidRPr="00AA2B8A" w:rsidRDefault="00423FDC" w:rsidP="004F5DC0">
            <w:pPr>
              <w:pStyle w:val="ConsPlusNormal"/>
              <w:jc w:val="center"/>
              <w:rPr>
                <w:rFonts w:ascii="Times New Roman" w:hAnsi="Times New Roman" w:cs="Times New Roman"/>
              </w:rPr>
            </w:pPr>
          </w:p>
        </w:tc>
      </w:tr>
      <w:tr w:rsidR="00423FDC" w:rsidRPr="00AA2B8A" w:rsidTr="004F5DC0">
        <w:tc>
          <w:tcPr>
            <w:tcW w:w="3600" w:type="dxa"/>
            <w:vMerge/>
          </w:tcPr>
          <w:p w:rsidR="00423FDC" w:rsidRPr="00AA2B8A" w:rsidRDefault="00423FDC" w:rsidP="004F5DC0"/>
        </w:tc>
        <w:tc>
          <w:tcPr>
            <w:tcW w:w="5787" w:type="dxa"/>
            <w:gridSpan w:val="11"/>
          </w:tcPr>
          <w:p w:rsidR="00423FDC" w:rsidRPr="00AA2B8A" w:rsidRDefault="00423FDC" w:rsidP="004F5DC0">
            <w:pPr>
              <w:pStyle w:val="ConsPlusNormal"/>
              <w:jc w:val="center"/>
              <w:rPr>
                <w:rFonts w:ascii="Times New Roman" w:hAnsi="Times New Roman" w:cs="Times New Roman"/>
              </w:rPr>
            </w:pPr>
          </w:p>
        </w:tc>
      </w:tr>
      <w:tr w:rsidR="00423FDC" w:rsidRPr="00AA2B8A" w:rsidTr="004F5DC0">
        <w:tc>
          <w:tcPr>
            <w:tcW w:w="3600" w:type="dxa"/>
            <w:vMerge/>
          </w:tcPr>
          <w:p w:rsidR="00423FDC" w:rsidRPr="00AA2B8A" w:rsidRDefault="00423FDC" w:rsidP="004F5DC0"/>
        </w:tc>
        <w:tc>
          <w:tcPr>
            <w:tcW w:w="5787" w:type="dxa"/>
            <w:gridSpan w:val="11"/>
          </w:tcPr>
          <w:p w:rsidR="00423FDC" w:rsidRPr="00AA2B8A" w:rsidRDefault="00423FDC" w:rsidP="004F5DC0">
            <w:pPr>
              <w:pStyle w:val="ConsPlusNormal"/>
              <w:jc w:val="center"/>
              <w:rPr>
                <w:rFonts w:ascii="Times New Roman" w:hAnsi="Times New Roman" w:cs="Times New Roman"/>
              </w:rPr>
            </w:pPr>
          </w:p>
        </w:tc>
      </w:tr>
      <w:tr w:rsidR="00423FDC" w:rsidRPr="00AA2B8A" w:rsidTr="004F5DC0">
        <w:tc>
          <w:tcPr>
            <w:tcW w:w="3600" w:type="dxa"/>
            <w:vMerge/>
          </w:tcPr>
          <w:p w:rsidR="00423FDC" w:rsidRPr="00AA2B8A" w:rsidRDefault="00423FDC" w:rsidP="004F5DC0"/>
        </w:tc>
        <w:tc>
          <w:tcPr>
            <w:tcW w:w="5787" w:type="dxa"/>
            <w:gridSpan w:val="11"/>
          </w:tcPr>
          <w:p w:rsidR="00423FDC" w:rsidRPr="00AA2B8A" w:rsidRDefault="00423FDC" w:rsidP="004F5DC0">
            <w:pPr>
              <w:pStyle w:val="ConsPlusNormal"/>
              <w:jc w:val="center"/>
              <w:rPr>
                <w:rFonts w:ascii="Times New Roman" w:hAnsi="Times New Roman" w:cs="Times New Roman"/>
              </w:rPr>
            </w:pPr>
          </w:p>
        </w:tc>
      </w:tr>
    </w:tbl>
    <w:p w:rsidR="00423FDC" w:rsidRPr="00AA2B8A" w:rsidRDefault="00423FDC" w:rsidP="002F2E65">
      <w:pPr>
        <w:pStyle w:val="ConsPlusNormal"/>
        <w:ind w:firstLine="540"/>
        <w:jc w:val="both"/>
        <w:rPr>
          <w:rFonts w:ascii="Times New Roman" w:hAnsi="Times New Roman" w:cs="Times New Roman"/>
        </w:rPr>
      </w:pPr>
    </w:p>
    <w:p w:rsidR="00423FDC" w:rsidRPr="00AA2B8A" w:rsidRDefault="00423FDC" w:rsidP="002F2E65">
      <w:pPr>
        <w:pStyle w:val="ConsPlusNormal"/>
        <w:ind w:firstLine="540"/>
        <w:jc w:val="both"/>
        <w:rPr>
          <w:rFonts w:ascii="Times New Roman" w:hAnsi="Times New Roman" w:cs="Times New Roman"/>
        </w:rPr>
      </w:pPr>
      <w:r w:rsidRPr="00AA2B8A">
        <w:rPr>
          <w:rFonts w:ascii="Times New Roman" w:hAnsi="Times New Roman" w:cs="Times New Roman"/>
        </w:rPr>
        <w:t>--------------------------------</w:t>
      </w:r>
    </w:p>
    <w:p w:rsidR="00423FDC" w:rsidRPr="00AA2B8A" w:rsidRDefault="00423FDC" w:rsidP="002F2E65">
      <w:pPr>
        <w:pStyle w:val="ConsPlusNormal"/>
        <w:ind w:firstLine="540"/>
        <w:jc w:val="both"/>
        <w:rPr>
          <w:rFonts w:ascii="Times New Roman" w:hAnsi="Times New Roman" w:cs="Times New Roman"/>
        </w:rPr>
      </w:pPr>
      <w:r w:rsidRPr="00AA2B8A">
        <w:rPr>
          <w:rFonts w:ascii="Times New Roman" w:hAnsi="Times New Roman" w:cs="Times New Roman"/>
        </w:rPr>
        <w:t>&lt;2&gt; Показатель заемных средств должен соответствовать данным кредитного договора (договора займа).</w:t>
      </w:r>
    </w:p>
    <w:p w:rsidR="00423FDC" w:rsidRPr="00AA2B8A" w:rsidRDefault="00423FDC" w:rsidP="002F2E65">
      <w:pPr>
        <w:pStyle w:val="ConsPlusNormal"/>
        <w:ind w:firstLine="540"/>
        <w:jc w:val="both"/>
        <w:rPr>
          <w:rFonts w:ascii="Times New Roman" w:hAnsi="Times New Roman" w:cs="Times New Roman"/>
        </w:rPr>
      </w:pPr>
    </w:p>
    <w:p w:rsidR="00423FDC" w:rsidRPr="00AA2B8A" w:rsidRDefault="00423FDC" w:rsidP="002F2E65">
      <w:pPr>
        <w:pStyle w:val="ConsPlusNonformat"/>
        <w:jc w:val="both"/>
        <w:rPr>
          <w:rFonts w:ascii="Times New Roman" w:hAnsi="Times New Roman" w:cs="Times New Roman"/>
        </w:rPr>
      </w:pPr>
      <w:r w:rsidRPr="00AA2B8A">
        <w:rPr>
          <w:rFonts w:ascii="Times New Roman" w:hAnsi="Times New Roman" w:cs="Times New Roman"/>
        </w:rPr>
        <w:t xml:space="preserve">    Настоящим подтверждаю и гарантирую, что _______________________________</w:t>
      </w:r>
    </w:p>
    <w:p w:rsidR="00423FDC" w:rsidRPr="00AA2B8A" w:rsidRDefault="00423FDC" w:rsidP="002F2E65">
      <w:pPr>
        <w:pStyle w:val="ConsPlusNonformat"/>
        <w:jc w:val="both"/>
        <w:rPr>
          <w:rFonts w:ascii="Times New Roman" w:hAnsi="Times New Roman" w:cs="Times New Roman"/>
        </w:rPr>
      </w:pPr>
      <w:r w:rsidRPr="00AA2B8A">
        <w:rPr>
          <w:rFonts w:ascii="Times New Roman" w:hAnsi="Times New Roman" w:cs="Times New Roman"/>
        </w:rPr>
        <w:t>___________________________________________________________________________</w:t>
      </w:r>
    </w:p>
    <w:p w:rsidR="00423FDC" w:rsidRPr="00AA2B8A" w:rsidRDefault="00423FDC" w:rsidP="002F2E65">
      <w:pPr>
        <w:pStyle w:val="ConsPlusNonformat"/>
        <w:jc w:val="both"/>
        <w:rPr>
          <w:rFonts w:ascii="Times New Roman" w:hAnsi="Times New Roman" w:cs="Times New Roman"/>
        </w:rPr>
      </w:pPr>
      <w:r w:rsidRPr="00AA2B8A">
        <w:rPr>
          <w:rFonts w:ascii="Times New Roman" w:hAnsi="Times New Roman" w:cs="Times New Roman"/>
        </w:rPr>
        <w:t xml:space="preserve">                        (наименование организации)</w:t>
      </w:r>
    </w:p>
    <w:p w:rsidR="00423FDC" w:rsidRPr="00AA2B8A" w:rsidRDefault="00423FDC" w:rsidP="002F2E65">
      <w:pPr>
        <w:pStyle w:val="ConsPlusNormal"/>
        <w:jc w:val="both"/>
        <w:rPr>
          <w:rFonts w:ascii="Times New Roman" w:hAnsi="Times New Roman" w:cs="Times New Roman"/>
        </w:rPr>
      </w:pPr>
      <w:r w:rsidRPr="00AA2B8A">
        <w:rPr>
          <w:rFonts w:ascii="Times New Roman" w:hAnsi="Times New Roman" w:cs="Times New Roman"/>
        </w:rPr>
        <w:t xml:space="preserve">не находится в стадии реорганизации, ликвидации или банкротства, не является участником соглашений о разделе продукции, деятельность не приостановлена в порядке, предусмотренном </w:t>
      </w:r>
      <w:hyperlink r:id="rId19" w:history="1">
        <w:r w:rsidRPr="00AA2B8A">
          <w:rPr>
            <w:rFonts w:ascii="Times New Roman" w:hAnsi="Times New Roman" w:cs="Times New Roman"/>
          </w:rPr>
          <w:t>Кодексом</w:t>
        </w:r>
      </w:hyperlink>
      <w:r w:rsidRPr="00AA2B8A">
        <w:rPr>
          <w:rFonts w:ascii="Times New Roman" w:hAnsi="Times New Roman" w:cs="Times New Roman"/>
        </w:rPr>
        <w:t xml:space="preserve"> Российской Федерации об административных правонарушениях, на день рассмотрения заявки на получение субсидии; вся информация, указанная в прилагаемых к заявлению документах, является достоверной, и не возражаю против выборочной проверки сведений </w:t>
      </w:r>
      <w:r>
        <w:rPr>
          <w:rFonts w:ascii="Times New Roman" w:hAnsi="Times New Roman" w:cs="Times New Roman"/>
        </w:rPr>
        <w:t>администрацией города Фокино</w:t>
      </w:r>
      <w:r w:rsidRPr="00AA2B8A">
        <w:rPr>
          <w:rFonts w:ascii="Times New Roman" w:hAnsi="Times New Roman" w:cs="Times New Roman"/>
        </w:rPr>
        <w:t>.</w:t>
      </w:r>
    </w:p>
    <w:p w:rsidR="00423FDC" w:rsidRPr="00AA2B8A" w:rsidRDefault="00423FDC" w:rsidP="002F2E65">
      <w:pPr>
        <w:pStyle w:val="ConsPlusNormal"/>
        <w:ind w:firstLine="540"/>
        <w:jc w:val="both"/>
        <w:rPr>
          <w:rFonts w:ascii="Times New Roman" w:hAnsi="Times New Roman" w:cs="Times New Roman"/>
        </w:rPr>
      </w:pPr>
      <w:r w:rsidRPr="00AA2B8A">
        <w:rPr>
          <w:rFonts w:ascii="Times New Roman" w:hAnsi="Times New Roman" w:cs="Times New Roman"/>
        </w:rPr>
        <w:t xml:space="preserve">В случае победы в конкурсном отборе обязуюсь израсходовать </w:t>
      </w:r>
      <w:r>
        <w:rPr>
          <w:rFonts w:ascii="Times New Roman" w:hAnsi="Times New Roman" w:cs="Times New Roman"/>
        </w:rPr>
        <w:t xml:space="preserve">полученные </w:t>
      </w:r>
      <w:r w:rsidRPr="00AA2B8A">
        <w:rPr>
          <w:rFonts w:ascii="Times New Roman" w:hAnsi="Times New Roman" w:cs="Times New Roman"/>
        </w:rPr>
        <w:t>средства по целевому назначению и в срок, а также не приостанавливать и продолжать ведение предпринимательской деятельности не менее срока реализации проекта в соответствии с показателями бизнес-плана.</w:t>
      </w:r>
    </w:p>
    <w:p w:rsidR="00423FDC" w:rsidRPr="00AA2B8A" w:rsidRDefault="00423FDC" w:rsidP="002F2E65">
      <w:pPr>
        <w:pStyle w:val="ConsPlusNormal"/>
        <w:ind w:firstLine="540"/>
        <w:jc w:val="both"/>
        <w:rPr>
          <w:rFonts w:ascii="Times New Roman" w:hAnsi="Times New Roman" w:cs="Times New Roman"/>
        </w:rPr>
      </w:pPr>
      <w:r w:rsidRPr="00AA2B8A">
        <w:rPr>
          <w:rFonts w:ascii="Times New Roman" w:hAnsi="Times New Roman" w:cs="Times New Roman"/>
        </w:rPr>
        <w:t xml:space="preserve">Даю согласие на осуществление </w:t>
      </w:r>
      <w:r>
        <w:rPr>
          <w:rFonts w:ascii="Times New Roman" w:hAnsi="Times New Roman" w:cs="Times New Roman"/>
        </w:rPr>
        <w:t>администрацией города Фокино</w:t>
      </w:r>
      <w:r w:rsidRPr="00AA2B8A">
        <w:rPr>
          <w:rFonts w:ascii="Times New Roman" w:hAnsi="Times New Roman" w:cs="Times New Roman"/>
        </w:rPr>
        <w:t xml:space="preserve"> и органами финансового </w:t>
      </w:r>
      <w:r>
        <w:rPr>
          <w:rFonts w:ascii="Times New Roman" w:hAnsi="Times New Roman" w:cs="Times New Roman"/>
        </w:rPr>
        <w:t>муниципального</w:t>
      </w:r>
      <w:r w:rsidRPr="00AA2B8A">
        <w:rPr>
          <w:rFonts w:ascii="Times New Roman" w:hAnsi="Times New Roman" w:cs="Times New Roman"/>
        </w:rPr>
        <w:t xml:space="preserve"> контроля проверок соблюдения условий, целей и порядка предоставления субсидии.</w:t>
      </w:r>
    </w:p>
    <w:p w:rsidR="00423FDC" w:rsidRPr="00AA2B8A" w:rsidRDefault="00423FDC" w:rsidP="002F2E65">
      <w:pPr>
        <w:pStyle w:val="ConsPlusNormal"/>
        <w:ind w:firstLine="540"/>
        <w:jc w:val="both"/>
        <w:rPr>
          <w:rFonts w:ascii="Times New Roman" w:hAnsi="Times New Roman" w:cs="Times New Roman"/>
        </w:rPr>
      </w:pPr>
      <w:r w:rsidRPr="00AA2B8A">
        <w:rPr>
          <w:rFonts w:ascii="Times New Roman" w:hAnsi="Times New Roman" w:cs="Times New Roman"/>
        </w:rPr>
        <w:t xml:space="preserve">Настоящим во исполнение требований Федерального </w:t>
      </w:r>
      <w:hyperlink r:id="rId20" w:history="1">
        <w:r w:rsidRPr="00AA2B8A">
          <w:rPr>
            <w:rFonts w:ascii="Times New Roman" w:hAnsi="Times New Roman" w:cs="Times New Roman"/>
          </w:rPr>
          <w:t>закона</w:t>
        </w:r>
      </w:hyperlink>
      <w:r w:rsidRPr="00AA2B8A">
        <w:rPr>
          <w:rFonts w:ascii="Times New Roman" w:hAnsi="Times New Roman" w:cs="Times New Roman"/>
        </w:rPr>
        <w:t xml:space="preserve"> от 27 июля 2006 года N 152-ФЗ "О персональных данных" даю свое письменное согласие на обработку моих персональных данных.</w:t>
      </w:r>
    </w:p>
    <w:p w:rsidR="00423FDC" w:rsidRPr="00AA2B8A" w:rsidRDefault="00423FDC" w:rsidP="002F2E65">
      <w:pPr>
        <w:pStyle w:val="ConsPlusNormal"/>
        <w:ind w:firstLine="540"/>
        <w:jc w:val="both"/>
        <w:rPr>
          <w:rFonts w:ascii="Times New Roman" w:hAnsi="Times New Roman" w:cs="Times New Roman"/>
        </w:rPr>
      </w:pPr>
      <w:r w:rsidRPr="00AA2B8A">
        <w:rPr>
          <w:rFonts w:ascii="Times New Roman" w:hAnsi="Times New Roman" w:cs="Times New Roman"/>
        </w:rPr>
        <w:t>Я уведомлен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23FDC" w:rsidRPr="00AA2B8A" w:rsidRDefault="00423FDC" w:rsidP="002F2E65">
      <w:pPr>
        <w:pStyle w:val="ConsPlusNormal"/>
        <w:ind w:firstLine="540"/>
        <w:jc w:val="both"/>
        <w:rPr>
          <w:rFonts w:ascii="Times New Roman" w:hAnsi="Times New Roman" w:cs="Times New Roman"/>
        </w:rPr>
      </w:pPr>
      <w:r w:rsidRPr="00AA2B8A">
        <w:rPr>
          <w:rFonts w:ascii="Times New Roman" w:hAnsi="Times New Roman" w:cs="Times New Roman"/>
        </w:rPr>
        <w:t xml:space="preserve">С содержанием </w:t>
      </w:r>
      <w:hyperlink w:anchor="P59" w:history="1">
        <w:r w:rsidRPr="00AA2B8A">
          <w:rPr>
            <w:rFonts w:ascii="Times New Roman" w:hAnsi="Times New Roman" w:cs="Times New Roman"/>
          </w:rPr>
          <w:t>пунктов 1.10</w:t>
        </w:r>
      </w:hyperlink>
      <w:r w:rsidRPr="00AA2B8A">
        <w:rPr>
          <w:rFonts w:ascii="Times New Roman" w:hAnsi="Times New Roman" w:cs="Times New Roman"/>
        </w:rPr>
        <w:t xml:space="preserve"> - </w:t>
      </w:r>
      <w:hyperlink w:anchor="P60" w:history="1">
        <w:r w:rsidRPr="00AA2B8A">
          <w:rPr>
            <w:rFonts w:ascii="Times New Roman" w:hAnsi="Times New Roman" w:cs="Times New Roman"/>
          </w:rPr>
          <w:t>1.11</w:t>
        </w:r>
      </w:hyperlink>
      <w:r w:rsidRPr="00AA2B8A">
        <w:rPr>
          <w:rFonts w:ascii="Times New Roman" w:hAnsi="Times New Roman" w:cs="Times New Roman"/>
        </w:rPr>
        <w:t xml:space="preserve"> Положения по предоставлению субсидий субъектам малого и среднего предпринимательства </w:t>
      </w:r>
      <w:r>
        <w:rPr>
          <w:rFonts w:ascii="Times New Roman" w:hAnsi="Times New Roman" w:cs="Times New Roman"/>
        </w:rPr>
        <w:t>города Фокино</w:t>
      </w:r>
      <w:r w:rsidRPr="00AA2B8A">
        <w:rPr>
          <w:rFonts w:ascii="Times New Roman" w:hAnsi="Times New Roman" w:cs="Times New Roman"/>
        </w:rPr>
        <w:t xml:space="preserve"> ознакомлен, в случае нарушения условий, установленных при предоставлении субсидий, или недостоверности документов </w:t>
      </w:r>
      <w:r>
        <w:rPr>
          <w:rFonts w:ascii="Times New Roman" w:hAnsi="Times New Roman" w:cs="Times New Roman"/>
        </w:rPr>
        <w:t>средства</w:t>
      </w:r>
      <w:r w:rsidRPr="00AA2B8A">
        <w:rPr>
          <w:rFonts w:ascii="Times New Roman" w:hAnsi="Times New Roman" w:cs="Times New Roman"/>
        </w:rPr>
        <w:t xml:space="preserve"> обязуюсь вернуть.</w:t>
      </w:r>
    </w:p>
    <w:p w:rsidR="00423FDC" w:rsidRPr="00AA2B8A" w:rsidRDefault="00423FDC" w:rsidP="002F2E65">
      <w:pPr>
        <w:pStyle w:val="ConsPlusNormal"/>
        <w:ind w:firstLine="540"/>
        <w:jc w:val="both"/>
        <w:rPr>
          <w:rFonts w:ascii="Times New Roman" w:hAnsi="Times New Roman" w:cs="Times New Roman"/>
        </w:rPr>
      </w:pPr>
    </w:p>
    <w:p w:rsidR="00423FDC" w:rsidRPr="00AA2B8A" w:rsidRDefault="00423FDC" w:rsidP="002F2E65">
      <w:pPr>
        <w:pStyle w:val="ConsPlusNonformat"/>
        <w:jc w:val="both"/>
        <w:rPr>
          <w:rFonts w:ascii="Times New Roman" w:hAnsi="Times New Roman" w:cs="Times New Roman"/>
        </w:rPr>
      </w:pPr>
      <w:r w:rsidRPr="00AA2B8A">
        <w:rPr>
          <w:rFonts w:ascii="Times New Roman" w:hAnsi="Times New Roman" w:cs="Times New Roman"/>
        </w:rPr>
        <w:t>Руководитель:             ________________          _______________________</w:t>
      </w:r>
    </w:p>
    <w:p w:rsidR="00423FDC" w:rsidRPr="00AA2B8A" w:rsidRDefault="00423FDC" w:rsidP="002F2E65">
      <w:pPr>
        <w:pStyle w:val="ConsPlusNonformat"/>
        <w:jc w:val="both"/>
        <w:rPr>
          <w:rFonts w:ascii="Times New Roman" w:hAnsi="Times New Roman" w:cs="Times New Roman"/>
        </w:rPr>
      </w:pPr>
      <w:r w:rsidRPr="00AA2B8A">
        <w:rPr>
          <w:rFonts w:ascii="Times New Roman" w:hAnsi="Times New Roman" w:cs="Times New Roman"/>
        </w:rPr>
        <w:t xml:space="preserve">                             (подпись)               (расшифровка подписи)</w:t>
      </w:r>
    </w:p>
    <w:p w:rsidR="00423FDC" w:rsidRPr="00AA2B8A" w:rsidRDefault="00423FDC" w:rsidP="002F2E65">
      <w:pPr>
        <w:pStyle w:val="ConsPlusNonformat"/>
        <w:jc w:val="both"/>
        <w:rPr>
          <w:rFonts w:ascii="Times New Roman" w:hAnsi="Times New Roman" w:cs="Times New Roman"/>
        </w:rPr>
      </w:pPr>
    </w:p>
    <w:p w:rsidR="00423FDC" w:rsidRPr="00AA2B8A" w:rsidRDefault="00423FDC" w:rsidP="002F2E65">
      <w:pPr>
        <w:pStyle w:val="ConsPlusNonformat"/>
        <w:jc w:val="both"/>
        <w:rPr>
          <w:rFonts w:ascii="Times New Roman" w:hAnsi="Times New Roman" w:cs="Times New Roman"/>
        </w:rPr>
      </w:pPr>
      <w:r w:rsidRPr="00AA2B8A">
        <w:rPr>
          <w:rFonts w:ascii="Times New Roman" w:hAnsi="Times New Roman" w:cs="Times New Roman"/>
        </w:rPr>
        <w:t>Главный бухгалтер:        ________________          _______________________</w:t>
      </w:r>
    </w:p>
    <w:p w:rsidR="00423FDC" w:rsidRPr="00AA2B8A" w:rsidRDefault="00423FDC" w:rsidP="002F2E65">
      <w:pPr>
        <w:pStyle w:val="ConsPlusNonformat"/>
        <w:jc w:val="both"/>
        <w:rPr>
          <w:rFonts w:ascii="Times New Roman" w:hAnsi="Times New Roman" w:cs="Times New Roman"/>
        </w:rPr>
      </w:pPr>
      <w:r w:rsidRPr="00AA2B8A">
        <w:rPr>
          <w:rFonts w:ascii="Times New Roman" w:hAnsi="Times New Roman" w:cs="Times New Roman"/>
        </w:rPr>
        <w:t xml:space="preserve">                             (подпись)               (расшифровка подписи)</w:t>
      </w:r>
    </w:p>
    <w:p w:rsidR="00423FDC" w:rsidRPr="00AA2B8A" w:rsidRDefault="00423FDC" w:rsidP="002F2E65">
      <w:pPr>
        <w:pStyle w:val="ConsPlusNonformat"/>
        <w:jc w:val="both"/>
        <w:rPr>
          <w:rFonts w:ascii="Times New Roman" w:hAnsi="Times New Roman" w:cs="Times New Roman"/>
        </w:rPr>
      </w:pPr>
      <w:r w:rsidRPr="00AA2B8A">
        <w:rPr>
          <w:rFonts w:ascii="Times New Roman" w:hAnsi="Times New Roman" w:cs="Times New Roman"/>
        </w:rPr>
        <w:t xml:space="preserve">            М.П.</w:t>
      </w:r>
    </w:p>
    <w:p w:rsidR="00423FDC" w:rsidRPr="00AA2B8A" w:rsidRDefault="00423FDC" w:rsidP="002F2E65">
      <w:pPr>
        <w:pStyle w:val="ConsPlusNonformat"/>
        <w:jc w:val="both"/>
        <w:rPr>
          <w:rFonts w:ascii="Times New Roman" w:hAnsi="Times New Roman" w:cs="Times New Roman"/>
        </w:rPr>
      </w:pPr>
      <w:r w:rsidRPr="00AA2B8A">
        <w:rPr>
          <w:rFonts w:ascii="Times New Roman" w:hAnsi="Times New Roman" w:cs="Times New Roman"/>
        </w:rPr>
        <w:t>Дата подачи заявки: _______________</w:t>
      </w:r>
    </w:p>
    <w:p w:rsidR="00423FDC" w:rsidRPr="00AA2B8A" w:rsidRDefault="00423FDC" w:rsidP="002F2E65">
      <w:pPr>
        <w:pStyle w:val="ConsPlusNormal"/>
        <w:ind w:firstLine="540"/>
        <w:jc w:val="both"/>
        <w:rPr>
          <w:rFonts w:ascii="Times New Roman" w:hAnsi="Times New Roman" w:cs="Times New Roman"/>
        </w:rPr>
      </w:pPr>
    </w:p>
    <w:p w:rsidR="00423FDC" w:rsidRDefault="00423FDC" w:rsidP="002F2E65">
      <w:pPr>
        <w:pStyle w:val="ConsPlusNormal"/>
        <w:ind w:firstLine="540"/>
        <w:jc w:val="both"/>
        <w:rPr>
          <w:rFonts w:ascii="Times New Roman" w:hAnsi="Times New Roman" w:cs="Times New Roman"/>
        </w:rPr>
      </w:pPr>
    </w:p>
    <w:p w:rsidR="00423FDC" w:rsidRDefault="00423FDC" w:rsidP="002F2E65">
      <w:pPr>
        <w:pStyle w:val="ConsPlusNormal"/>
        <w:ind w:firstLine="540"/>
        <w:jc w:val="both"/>
        <w:rPr>
          <w:rFonts w:ascii="Times New Roman" w:hAnsi="Times New Roman" w:cs="Times New Roman"/>
        </w:rPr>
      </w:pPr>
    </w:p>
    <w:p w:rsidR="00423FDC" w:rsidRDefault="00423FDC" w:rsidP="002F2E65">
      <w:pPr>
        <w:pStyle w:val="ConsPlusNormal"/>
        <w:ind w:firstLine="540"/>
        <w:jc w:val="both"/>
        <w:rPr>
          <w:rFonts w:ascii="Times New Roman" w:hAnsi="Times New Roman" w:cs="Times New Roman"/>
        </w:rPr>
      </w:pPr>
    </w:p>
    <w:p w:rsidR="00423FDC" w:rsidRDefault="00423FDC" w:rsidP="002F2E65">
      <w:pPr>
        <w:pStyle w:val="ConsPlusNormal"/>
        <w:ind w:firstLine="540"/>
        <w:jc w:val="both"/>
        <w:rPr>
          <w:rFonts w:ascii="Times New Roman" w:hAnsi="Times New Roman" w:cs="Times New Roman"/>
        </w:rPr>
      </w:pPr>
    </w:p>
    <w:p w:rsidR="00423FDC" w:rsidRDefault="00423FDC" w:rsidP="002F2E65">
      <w:pPr>
        <w:pStyle w:val="ConsPlusNormal"/>
        <w:ind w:firstLine="540"/>
        <w:jc w:val="both"/>
        <w:rPr>
          <w:rFonts w:ascii="Times New Roman" w:hAnsi="Times New Roman" w:cs="Times New Roman"/>
        </w:rPr>
      </w:pPr>
    </w:p>
    <w:p w:rsidR="00423FDC" w:rsidRDefault="00423FDC" w:rsidP="002F2E65">
      <w:pPr>
        <w:pStyle w:val="ConsPlusNormal"/>
        <w:ind w:firstLine="540"/>
        <w:jc w:val="both"/>
        <w:rPr>
          <w:rFonts w:ascii="Times New Roman" w:hAnsi="Times New Roman" w:cs="Times New Roman"/>
        </w:rPr>
      </w:pPr>
    </w:p>
    <w:p w:rsidR="00423FDC" w:rsidRDefault="00423FDC" w:rsidP="002F2E65">
      <w:pPr>
        <w:pStyle w:val="ConsPlusNormal"/>
        <w:ind w:firstLine="540"/>
        <w:jc w:val="both"/>
        <w:rPr>
          <w:rFonts w:ascii="Times New Roman" w:hAnsi="Times New Roman" w:cs="Times New Roman"/>
        </w:rPr>
      </w:pPr>
    </w:p>
    <w:p w:rsidR="00423FDC" w:rsidRDefault="00423FDC" w:rsidP="002F2E65">
      <w:pPr>
        <w:pStyle w:val="ConsPlusNormal"/>
        <w:ind w:firstLine="540"/>
        <w:jc w:val="both"/>
        <w:rPr>
          <w:rFonts w:ascii="Times New Roman" w:hAnsi="Times New Roman" w:cs="Times New Roman"/>
        </w:rPr>
      </w:pPr>
    </w:p>
    <w:p w:rsidR="00423FDC" w:rsidRDefault="00423FDC" w:rsidP="002F2E65">
      <w:pPr>
        <w:pStyle w:val="ConsPlusNormal"/>
        <w:ind w:firstLine="540"/>
        <w:jc w:val="both"/>
        <w:rPr>
          <w:rFonts w:ascii="Times New Roman" w:hAnsi="Times New Roman" w:cs="Times New Roman"/>
        </w:rPr>
      </w:pPr>
    </w:p>
    <w:p w:rsidR="00423FDC" w:rsidRDefault="00423FDC" w:rsidP="002F2E65">
      <w:pPr>
        <w:pStyle w:val="ConsPlusNormal"/>
        <w:ind w:firstLine="540"/>
        <w:jc w:val="both"/>
        <w:rPr>
          <w:rFonts w:ascii="Times New Roman" w:hAnsi="Times New Roman" w:cs="Times New Roman"/>
        </w:rPr>
      </w:pPr>
    </w:p>
    <w:p w:rsidR="00423FDC" w:rsidRPr="00AA2B8A" w:rsidRDefault="00423FDC" w:rsidP="002F2E65">
      <w:pPr>
        <w:pStyle w:val="ConsPlusNormal"/>
        <w:ind w:firstLine="540"/>
        <w:jc w:val="both"/>
        <w:rPr>
          <w:rFonts w:ascii="Times New Roman" w:hAnsi="Times New Roman" w:cs="Times New Roman"/>
        </w:rPr>
      </w:pPr>
    </w:p>
    <w:p w:rsidR="00423FDC" w:rsidRPr="00AA2B8A" w:rsidRDefault="00423FDC" w:rsidP="002F2E65">
      <w:pPr>
        <w:pStyle w:val="ConsPlusNormal"/>
        <w:jc w:val="right"/>
        <w:rPr>
          <w:rFonts w:ascii="Times New Roman" w:hAnsi="Times New Roman" w:cs="Times New Roman"/>
        </w:rPr>
      </w:pPr>
      <w:r w:rsidRPr="00AA2B8A">
        <w:rPr>
          <w:rFonts w:ascii="Times New Roman" w:hAnsi="Times New Roman" w:cs="Times New Roman"/>
        </w:rPr>
        <w:t>Форма 2</w:t>
      </w:r>
    </w:p>
    <w:p w:rsidR="00423FDC" w:rsidRPr="00AA2B8A" w:rsidRDefault="00423FDC" w:rsidP="002F2E65">
      <w:pPr>
        <w:pStyle w:val="ConsPlusNormal"/>
        <w:jc w:val="right"/>
        <w:rPr>
          <w:rFonts w:ascii="Times New Roman" w:hAnsi="Times New Roman" w:cs="Times New Roman"/>
        </w:rPr>
      </w:pPr>
      <w:r w:rsidRPr="00AA2B8A">
        <w:rPr>
          <w:rFonts w:ascii="Times New Roman" w:hAnsi="Times New Roman" w:cs="Times New Roman"/>
        </w:rPr>
        <w:t>к Положению</w:t>
      </w:r>
    </w:p>
    <w:p w:rsidR="00423FDC" w:rsidRPr="00AA2B8A" w:rsidRDefault="00423FDC" w:rsidP="002F2E65">
      <w:pPr>
        <w:pStyle w:val="ConsPlusNormal"/>
        <w:jc w:val="right"/>
        <w:rPr>
          <w:rFonts w:ascii="Times New Roman" w:hAnsi="Times New Roman" w:cs="Times New Roman"/>
        </w:rPr>
      </w:pPr>
      <w:r w:rsidRPr="00AA2B8A">
        <w:rPr>
          <w:rFonts w:ascii="Times New Roman" w:hAnsi="Times New Roman" w:cs="Times New Roman"/>
        </w:rPr>
        <w:t>о порядке предоставления субсидий</w:t>
      </w:r>
    </w:p>
    <w:p w:rsidR="00423FDC" w:rsidRPr="00AA2B8A" w:rsidRDefault="00423FDC" w:rsidP="002F2E65">
      <w:pPr>
        <w:pStyle w:val="ConsPlusNormal"/>
        <w:jc w:val="right"/>
        <w:rPr>
          <w:rFonts w:ascii="Times New Roman" w:hAnsi="Times New Roman" w:cs="Times New Roman"/>
        </w:rPr>
      </w:pPr>
      <w:r w:rsidRPr="00AA2B8A">
        <w:rPr>
          <w:rFonts w:ascii="Times New Roman" w:hAnsi="Times New Roman" w:cs="Times New Roman"/>
        </w:rPr>
        <w:t>субъектам малого и среднего</w:t>
      </w:r>
    </w:p>
    <w:p w:rsidR="00423FDC" w:rsidRPr="00AA2B8A" w:rsidRDefault="00423FDC" w:rsidP="002F2E65">
      <w:pPr>
        <w:pStyle w:val="ConsPlusNormal"/>
        <w:jc w:val="right"/>
        <w:rPr>
          <w:rFonts w:ascii="Times New Roman" w:hAnsi="Times New Roman" w:cs="Times New Roman"/>
        </w:rPr>
      </w:pPr>
      <w:r w:rsidRPr="00AA2B8A">
        <w:rPr>
          <w:rFonts w:ascii="Times New Roman" w:hAnsi="Times New Roman" w:cs="Times New Roman"/>
        </w:rPr>
        <w:t>предпринимательства</w:t>
      </w:r>
    </w:p>
    <w:p w:rsidR="00423FDC" w:rsidRPr="00AA2B8A" w:rsidRDefault="00423FDC" w:rsidP="002F2E65">
      <w:pPr>
        <w:pStyle w:val="ConsPlusNormal"/>
        <w:jc w:val="right"/>
        <w:rPr>
          <w:rFonts w:ascii="Times New Roman" w:hAnsi="Times New Roman" w:cs="Times New Roman"/>
        </w:rPr>
      </w:pPr>
      <w:r>
        <w:rPr>
          <w:rFonts w:ascii="Times New Roman" w:hAnsi="Times New Roman" w:cs="Times New Roman"/>
        </w:rPr>
        <w:t xml:space="preserve">города Фокино </w:t>
      </w:r>
      <w:r w:rsidRPr="00AA2B8A">
        <w:rPr>
          <w:rFonts w:ascii="Times New Roman" w:hAnsi="Times New Roman" w:cs="Times New Roman"/>
        </w:rPr>
        <w:t xml:space="preserve"> в 2015 году</w:t>
      </w:r>
    </w:p>
    <w:p w:rsidR="00423FDC" w:rsidRPr="00AA2B8A" w:rsidRDefault="00423FDC" w:rsidP="002F2E65">
      <w:pPr>
        <w:pStyle w:val="ConsPlusNormal"/>
        <w:jc w:val="center"/>
        <w:rPr>
          <w:rFonts w:ascii="Times New Roman" w:hAnsi="Times New Roman" w:cs="Times New Roman"/>
        </w:rPr>
      </w:pPr>
    </w:p>
    <w:p w:rsidR="00423FDC" w:rsidRDefault="00423FDC" w:rsidP="002F2E65">
      <w:pPr>
        <w:pStyle w:val="ConsPlusNormal"/>
        <w:jc w:val="center"/>
        <w:rPr>
          <w:rFonts w:ascii="Times New Roman" w:hAnsi="Times New Roman" w:cs="Times New Roman"/>
        </w:rPr>
      </w:pPr>
    </w:p>
    <w:p w:rsidR="00423FDC" w:rsidRDefault="00423FDC" w:rsidP="002F2E65">
      <w:pPr>
        <w:pStyle w:val="ConsPlusNormal"/>
        <w:jc w:val="center"/>
        <w:rPr>
          <w:rFonts w:ascii="Times New Roman" w:hAnsi="Times New Roman" w:cs="Times New Roman"/>
        </w:rPr>
      </w:pPr>
    </w:p>
    <w:p w:rsidR="00423FDC" w:rsidRPr="00AA2B8A" w:rsidRDefault="00423FDC" w:rsidP="002F2E65">
      <w:pPr>
        <w:pStyle w:val="ConsPlusNormal"/>
        <w:jc w:val="center"/>
        <w:rPr>
          <w:rFonts w:ascii="Times New Roman" w:hAnsi="Times New Roman" w:cs="Times New Roman"/>
        </w:rPr>
      </w:pPr>
      <w:r w:rsidRPr="00AA2B8A">
        <w:rPr>
          <w:rFonts w:ascii="Times New Roman" w:hAnsi="Times New Roman" w:cs="Times New Roman"/>
        </w:rPr>
        <w:t>Макет бизнес-проекта,</w:t>
      </w:r>
    </w:p>
    <w:p w:rsidR="00423FDC" w:rsidRPr="00AA2B8A" w:rsidRDefault="00423FDC" w:rsidP="002F2E65">
      <w:pPr>
        <w:pStyle w:val="ConsPlusNormal"/>
        <w:jc w:val="center"/>
        <w:rPr>
          <w:rFonts w:ascii="Times New Roman" w:hAnsi="Times New Roman" w:cs="Times New Roman"/>
        </w:rPr>
      </w:pPr>
      <w:r w:rsidRPr="00AA2B8A">
        <w:rPr>
          <w:rFonts w:ascii="Times New Roman" w:hAnsi="Times New Roman" w:cs="Times New Roman"/>
        </w:rPr>
        <w:t>представляемого претендентом в составе заявки</w:t>
      </w:r>
    </w:p>
    <w:p w:rsidR="00423FDC" w:rsidRPr="00AA2B8A" w:rsidRDefault="00423FDC" w:rsidP="002F2E65">
      <w:pPr>
        <w:pStyle w:val="ConsPlusNormal"/>
        <w:ind w:firstLine="540"/>
        <w:jc w:val="both"/>
        <w:rPr>
          <w:rFonts w:ascii="Times New Roman" w:hAnsi="Times New Roman" w:cs="Times New Roman"/>
        </w:rPr>
      </w:pPr>
    </w:p>
    <w:p w:rsidR="00423FDC" w:rsidRPr="00AA2B8A" w:rsidRDefault="00423FDC" w:rsidP="002F2E65">
      <w:pPr>
        <w:pStyle w:val="ConsPlusNormal"/>
        <w:ind w:firstLine="540"/>
        <w:jc w:val="both"/>
        <w:rPr>
          <w:rFonts w:ascii="Times New Roman" w:hAnsi="Times New Roman" w:cs="Times New Roman"/>
        </w:rPr>
      </w:pPr>
      <w:r w:rsidRPr="00AA2B8A">
        <w:rPr>
          <w:rFonts w:ascii="Times New Roman" w:hAnsi="Times New Roman" w:cs="Times New Roman"/>
        </w:rPr>
        <w:t xml:space="preserve">Бизнес-план представляет собой неотъемлемую часть заявки претендента на участие в конкурсном отборе по предоставлению </w:t>
      </w:r>
      <w:r>
        <w:rPr>
          <w:rFonts w:ascii="Times New Roman" w:hAnsi="Times New Roman" w:cs="Times New Roman"/>
        </w:rPr>
        <w:t>грантов начинающим субъектам малого предпринимательства</w:t>
      </w:r>
      <w:r w:rsidRPr="00AA2B8A">
        <w:rPr>
          <w:rFonts w:ascii="Times New Roman" w:hAnsi="Times New Roman" w:cs="Times New Roman"/>
        </w:rPr>
        <w:t>.</w:t>
      </w:r>
    </w:p>
    <w:p w:rsidR="00423FDC" w:rsidRPr="00AA2B8A" w:rsidRDefault="00423FDC" w:rsidP="002F2E65">
      <w:pPr>
        <w:pStyle w:val="ConsPlusNormal"/>
        <w:ind w:firstLine="540"/>
        <w:jc w:val="both"/>
        <w:rPr>
          <w:rFonts w:ascii="Times New Roman" w:hAnsi="Times New Roman" w:cs="Times New Roman"/>
        </w:rPr>
      </w:pPr>
    </w:p>
    <w:p w:rsidR="00423FDC" w:rsidRPr="00AA2B8A" w:rsidRDefault="00423FDC" w:rsidP="002F2E65">
      <w:pPr>
        <w:pStyle w:val="ConsPlusNormal"/>
        <w:jc w:val="center"/>
        <w:rPr>
          <w:rFonts w:ascii="Times New Roman" w:hAnsi="Times New Roman" w:cs="Times New Roman"/>
        </w:rPr>
      </w:pPr>
      <w:r w:rsidRPr="00AA2B8A">
        <w:rPr>
          <w:rFonts w:ascii="Times New Roman" w:hAnsi="Times New Roman" w:cs="Times New Roman"/>
        </w:rPr>
        <w:t>1. Титульный лист</w:t>
      </w:r>
    </w:p>
    <w:p w:rsidR="00423FDC" w:rsidRPr="00AA2B8A" w:rsidRDefault="00423FDC" w:rsidP="007E03A2">
      <w:pPr>
        <w:pStyle w:val="ConsPlusNormal"/>
        <w:jc w:val="right"/>
        <w:rPr>
          <w:rFonts w:ascii="Times New Roman" w:hAnsi="Times New Roman" w:cs="Times New Roman"/>
        </w:rPr>
      </w:pPr>
    </w:p>
    <w:p w:rsidR="00423FDC" w:rsidRPr="00AA2B8A" w:rsidRDefault="00423FDC" w:rsidP="007E03A2">
      <w:pPr>
        <w:pStyle w:val="ConsPlusNonformat"/>
        <w:jc w:val="right"/>
        <w:rPr>
          <w:rFonts w:ascii="Times New Roman" w:hAnsi="Times New Roman" w:cs="Times New Roman"/>
        </w:rPr>
      </w:pPr>
      <w:r w:rsidRPr="00AA2B8A">
        <w:rPr>
          <w:rFonts w:ascii="Times New Roman" w:hAnsi="Times New Roman" w:cs="Times New Roman"/>
        </w:rPr>
        <w:t xml:space="preserve">                                                                  Утверждаю</w:t>
      </w:r>
    </w:p>
    <w:p w:rsidR="00423FDC" w:rsidRPr="00AA2B8A" w:rsidRDefault="00423FDC" w:rsidP="007E03A2">
      <w:pPr>
        <w:pStyle w:val="ConsPlusNonformat"/>
        <w:jc w:val="right"/>
        <w:rPr>
          <w:rFonts w:ascii="Times New Roman" w:hAnsi="Times New Roman" w:cs="Times New Roman"/>
        </w:rPr>
      </w:pPr>
      <w:r w:rsidRPr="00AA2B8A">
        <w:rPr>
          <w:rFonts w:ascii="Times New Roman" w:hAnsi="Times New Roman" w:cs="Times New Roman"/>
        </w:rPr>
        <w:t xml:space="preserve">                                                          _________________</w:t>
      </w:r>
    </w:p>
    <w:p w:rsidR="00423FDC" w:rsidRPr="00AA2B8A" w:rsidRDefault="00423FDC" w:rsidP="007E03A2">
      <w:pPr>
        <w:pStyle w:val="ConsPlusNonformat"/>
        <w:jc w:val="right"/>
        <w:rPr>
          <w:rFonts w:ascii="Times New Roman" w:hAnsi="Times New Roman" w:cs="Times New Roman"/>
        </w:rPr>
      </w:pPr>
      <w:r w:rsidRPr="00AA2B8A">
        <w:rPr>
          <w:rFonts w:ascii="Times New Roman" w:hAnsi="Times New Roman" w:cs="Times New Roman"/>
        </w:rPr>
        <w:t xml:space="preserve">                                                            (должность)</w:t>
      </w:r>
    </w:p>
    <w:p w:rsidR="00423FDC" w:rsidRPr="00AA2B8A" w:rsidRDefault="00423FDC" w:rsidP="007E03A2">
      <w:pPr>
        <w:pStyle w:val="ConsPlusNonformat"/>
        <w:jc w:val="right"/>
        <w:rPr>
          <w:rFonts w:ascii="Times New Roman" w:hAnsi="Times New Roman" w:cs="Times New Roman"/>
        </w:rPr>
      </w:pPr>
      <w:r w:rsidRPr="00AA2B8A">
        <w:rPr>
          <w:rFonts w:ascii="Times New Roman" w:hAnsi="Times New Roman" w:cs="Times New Roman"/>
        </w:rPr>
        <w:t xml:space="preserve">                                                          _________________</w:t>
      </w:r>
    </w:p>
    <w:p w:rsidR="00423FDC" w:rsidRPr="00AA2B8A" w:rsidRDefault="00423FDC" w:rsidP="007E03A2">
      <w:pPr>
        <w:pStyle w:val="ConsPlusNonformat"/>
        <w:jc w:val="right"/>
        <w:rPr>
          <w:rFonts w:ascii="Times New Roman" w:hAnsi="Times New Roman" w:cs="Times New Roman"/>
        </w:rPr>
      </w:pPr>
      <w:r w:rsidRPr="00AA2B8A">
        <w:rPr>
          <w:rFonts w:ascii="Times New Roman" w:hAnsi="Times New Roman" w:cs="Times New Roman"/>
        </w:rPr>
        <w:t xml:space="preserve">                                                              (Ф.И.О.)</w:t>
      </w:r>
    </w:p>
    <w:p w:rsidR="00423FDC" w:rsidRPr="00AA2B8A" w:rsidRDefault="00423FDC" w:rsidP="007E03A2">
      <w:pPr>
        <w:pStyle w:val="ConsPlusNonformat"/>
        <w:jc w:val="right"/>
        <w:rPr>
          <w:rFonts w:ascii="Times New Roman" w:hAnsi="Times New Roman" w:cs="Times New Roman"/>
        </w:rPr>
      </w:pPr>
      <w:r w:rsidRPr="00AA2B8A">
        <w:rPr>
          <w:rFonts w:ascii="Times New Roman" w:hAnsi="Times New Roman" w:cs="Times New Roman"/>
        </w:rPr>
        <w:t xml:space="preserve">                                                    "____" ________ 20__ г.</w:t>
      </w:r>
    </w:p>
    <w:p w:rsidR="00423FDC" w:rsidRPr="00AA2B8A" w:rsidRDefault="00423FDC" w:rsidP="007E03A2">
      <w:pPr>
        <w:pStyle w:val="ConsPlusNonformat"/>
        <w:jc w:val="right"/>
        <w:rPr>
          <w:rFonts w:ascii="Times New Roman" w:hAnsi="Times New Roman" w:cs="Times New Roman"/>
        </w:rPr>
      </w:pPr>
      <w:r w:rsidRPr="00AA2B8A">
        <w:rPr>
          <w:rFonts w:ascii="Times New Roman" w:hAnsi="Times New Roman" w:cs="Times New Roman"/>
        </w:rPr>
        <w:t xml:space="preserve">                                                             М.П.</w:t>
      </w:r>
    </w:p>
    <w:p w:rsidR="00423FDC" w:rsidRPr="00AA2B8A" w:rsidRDefault="00423FDC" w:rsidP="00B346B3">
      <w:pPr>
        <w:pStyle w:val="ConsPlusNormal"/>
        <w:jc w:val="both"/>
        <w:rPr>
          <w:rFonts w:ascii="Times New Roman" w:hAnsi="Times New Roman" w:cs="Times New Roman"/>
        </w:rPr>
      </w:pPr>
    </w:p>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Бизнес-проект</w:t>
      </w:r>
    </w:p>
    <w:p w:rsidR="00423FDC" w:rsidRPr="00AA2B8A" w:rsidRDefault="00423FDC">
      <w:pPr>
        <w:pStyle w:val="ConsPlusNormal"/>
        <w:ind w:firstLine="540"/>
        <w:jc w:val="both"/>
        <w:rPr>
          <w:rFonts w:ascii="Times New Roman" w:hAnsi="Times New Roman" w:cs="Times New Roman"/>
        </w:rPr>
      </w:pP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Наименование бизнес-проекта;</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наименование и место нахождения юридического лица (Ф.И.О. и адрес регистрации индивидуального предпринимателя, адрес фактического размещения);</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Ф.И.О., адреса и телефоны основных учредителей с указанием доли в уставном капитале (для юридического лица);</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Ф.И.О. руководителя организации-претендента (индивидуального предпринимателя);</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суть проекта (кратко сформулированное основное направление намечаемой или осуществляемой деятельности претендента);</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источники финансирования проекта (в процентах): собственные средства, заемные средства (отдельно отечественные и иностранные), средства государственной поддержки, в т.ч. из областного бюджета;</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сметная стоимость проекта;</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направление вложения денежных средств;</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срок окупаемости и реализации проекта;</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кем и когда разработана и утверждена проектно-сметная документация (для строительства и реконструкции);</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наличие заключений государственной, а также экологической экспертизы (наименование организации (индивидуального предпринимателя) и даты утверждения), если это необходимо;</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заявление о конфиденциальности (в случае необходимости, в произвольной форме).</w:t>
      </w:r>
    </w:p>
    <w:p w:rsidR="00423FDC" w:rsidRPr="00AA2B8A" w:rsidRDefault="00423FDC">
      <w:pPr>
        <w:pStyle w:val="ConsPlusNormal"/>
        <w:ind w:firstLine="540"/>
        <w:jc w:val="both"/>
        <w:rPr>
          <w:rFonts w:ascii="Times New Roman" w:hAnsi="Times New Roman" w:cs="Times New Roman"/>
        </w:rPr>
      </w:pPr>
    </w:p>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2. Вводная часть или резюме проекта (3 - 4 стр.)</w:t>
      </w:r>
    </w:p>
    <w:p w:rsidR="00423FDC" w:rsidRPr="00AA2B8A" w:rsidRDefault="00423FDC">
      <w:pPr>
        <w:pStyle w:val="ConsPlusNormal"/>
        <w:jc w:val="center"/>
        <w:rPr>
          <w:rFonts w:ascii="Times New Roman" w:hAnsi="Times New Roman" w:cs="Times New Roman"/>
        </w:rPr>
      </w:pP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Характеристика проекта, раскрывающая суть и цели проекта и доказательства его выгодности, намерения по его реализации.</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Описание предлагаемых видов товаров (работ, услуг) (перечень и краткая характеристика свойств, особенностей, направления использования, объемы, цена реализации, спецификация). Информация по производимой продукции (выполняемым работам, предоставляемым услугам). Выручка от реализации товаров, работ, услуг.</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Перечислить преимущества проекта и возможности рынка сбыта товаров (работ, услуг): указать основных потребителей товаров (работ, услуг) с учетом анализа конкурентоспособности товаров (работ, услуг) и характеристики современного состояния данной сферы деятельности; рынки сбыта готовой продукции.</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Материально-технические ресурсы, необходимые для реализации бизнес-проекта: приобретение необходимого оборудования и техники, обеспеченность сырьем и материалами с указанием вида и объемов, поставщиков, ориентировочных цен, наличие и необходимость обеспечения энергетическими ресурсами, необходимость и возможность подключения к сетям, информация об имеющихся у претендента в наличии материально-технических ресурсах (название и направление использования, стоимость и срок приобретения, степень износа), краткая характеристика производственного процесса или процесса выполнения работ, предоставления услуг.</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В случае если бизнес-план предусматривает строительство объектов недвижимости, в данный раздел включаются следующие пункты: стоимость строительства; структура капитальных вложений, предусмотренная в проектно-сметной документации (в том числе строительно-монтажные работы); сведения о наличии необходимой разрешительной документации на строительство; затраты на оборудование; прочие затраты.</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Потребность в инвестициях и источники финансирования проекта (с разбивкой по годам): потребность в инвестициях, всего (тыс. руб.): _____________________________________________________________,</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в том числе:</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приобретение основных средств ________________________________;</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пополнение оборотных средств (указать направления использования и объемы в денежном выражении) _____________________________________;</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арендные платежи ____________________________________________.</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Общий объем финансирования, всего (тыс. руб.): ___________________,</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в том числе по источникам:</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собственные средства претендента (средства претендента, имеющиеся в наличии для реализации бизнес-проекта) _____________________________;</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заемные средства (кредиты, полученные в кредитных организациях, средства инвесторов) ________________________________________________;</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субсидия (грант) ______________________________________________.</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Ожидаемые результаты решения социальных проблем (создание новых рабочих мест, благоустройство прилегающей территории, использование труда инвалидов и т.п.).</w:t>
      </w:r>
    </w:p>
    <w:p w:rsidR="00423FDC" w:rsidRPr="00AA2B8A" w:rsidRDefault="00423FDC">
      <w:pPr>
        <w:pStyle w:val="ConsPlusNormal"/>
        <w:ind w:firstLine="540"/>
        <w:jc w:val="both"/>
        <w:rPr>
          <w:rFonts w:ascii="Times New Roman" w:hAnsi="Times New Roman" w:cs="Times New Roman"/>
        </w:rPr>
      </w:pPr>
    </w:p>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3. Анализ положения дел в отрасли</w:t>
      </w:r>
    </w:p>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(назначение раздела - указать характер отрасли</w:t>
      </w:r>
    </w:p>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(развивающаяся, стабильная, стагнирующая), 3 - 4 стр.)</w:t>
      </w:r>
    </w:p>
    <w:p w:rsidR="00423FDC" w:rsidRPr="00AA2B8A" w:rsidRDefault="00423FDC">
      <w:pPr>
        <w:pStyle w:val="ConsPlusNormal"/>
        <w:jc w:val="center"/>
        <w:rPr>
          <w:rFonts w:ascii="Times New Roman" w:hAnsi="Times New Roman" w:cs="Times New Roman"/>
        </w:rPr>
      </w:pP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Общая характеристика потребности и объем производства продукции в регионе или России. Значимость данного производства для экономического и социального развития страны или региона.</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Ожидаемая доля организации в производстве продукции в регионе или России.</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Потенциальные конкуренты (указать наименования и адреса основных производителей товара, их сильные и слабые стороны).</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Какие аналоги продукта и где появились за последние 3 года (указать, если аналогов нет).</w:t>
      </w:r>
    </w:p>
    <w:p w:rsidR="00423FDC" w:rsidRPr="00AA2B8A" w:rsidRDefault="00423FDC">
      <w:pPr>
        <w:pStyle w:val="ConsPlusNormal"/>
        <w:ind w:firstLine="540"/>
        <w:jc w:val="both"/>
        <w:rPr>
          <w:rFonts w:ascii="Times New Roman" w:hAnsi="Times New Roman" w:cs="Times New Roman"/>
        </w:rPr>
      </w:pPr>
    </w:p>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4. Производственный план</w:t>
      </w:r>
    </w:p>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(назначение раздела - аргументировать выбор</w:t>
      </w:r>
    </w:p>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производственного процесса и охарактеризовать</w:t>
      </w:r>
    </w:p>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технико-экономические показатели согласно проектно-сметной</w:t>
      </w:r>
    </w:p>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документации, утвержденной претендентом, до 5 стр.)</w:t>
      </w:r>
    </w:p>
    <w:p w:rsidR="00423FDC" w:rsidRPr="00AA2B8A" w:rsidRDefault="00423FDC">
      <w:pPr>
        <w:pStyle w:val="ConsPlusNormal"/>
        <w:ind w:firstLine="540"/>
        <w:jc w:val="both"/>
        <w:rPr>
          <w:rFonts w:ascii="Times New Roman" w:hAnsi="Times New Roman" w:cs="Times New Roman"/>
        </w:rPr>
      </w:pP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Программа производства и реализации продукции.</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Требования к организации производства.</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Состав основного оборудования, его поставщики и условия поставок (аренда, покупка). Условия использования оборудования.</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Поставщики основных видов сырья и материалов (название, условия поставок) и ориентировочные цены.</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Альтернативные источники снабжения сырьем и материалами.</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Численность работающих и затраты на оплату труда.</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Стоимость производственных основных фондов.</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Форма амортизации (простая, ускоренная). Основание для применения нормы ускоренной амортизации.</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Объем годовых затрат на выпуск продукции, переменных и постоянных затрат. Себестоимость единицы продукции.</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Стоимость строительства, структура капитальных вложений, предусмотренная в проектно-сметной документации и сметно-финансовом расчете, в том числе строительно-монтажные работы, затраты на оборудование, прочие затраты. Общая стоимость инвестиционного проекта.</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Обеспечение экологической и технической безопасности.</w:t>
      </w:r>
    </w:p>
    <w:p w:rsidR="00423FDC" w:rsidRPr="00AA2B8A" w:rsidRDefault="00423FDC">
      <w:pPr>
        <w:pStyle w:val="ConsPlusNormal"/>
        <w:ind w:firstLine="540"/>
        <w:jc w:val="both"/>
        <w:rPr>
          <w:rFonts w:ascii="Times New Roman" w:hAnsi="Times New Roman" w:cs="Times New Roman"/>
        </w:rPr>
      </w:pPr>
    </w:p>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5. План маркетинга</w:t>
      </w:r>
    </w:p>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(в разделе должно быть показано, что реализация товара</w:t>
      </w:r>
    </w:p>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не вызовет серьезных проблем, определен объем затрат</w:t>
      </w:r>
    </w:p>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на сбыт продукции, до 5 стр.)</w:t>
      </w:r>
    </w:p>
    <w:p w:rsidR="00423FDC" w:rsidRPr="00AA2B8A" w:rsidRDefault="00423FDC">
      <w:pPr>
        <w:pStyle w:val="ConsPlusNormal"/>
        <w:jc w:val="center"/>
        <w:rPr>
          <w:rFonts w:ascii="Times New Roman" w:hAnsi="Times New Roman" w:cs="Times New Roman"/>
        </w:rPr>
      </w:pP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Характеристика продукции, оценка фактического объема и потенциальных возможностей рынка, организация сбыта продукции, характеристика компаний, привлекаемых к ее реализации, конкурентная политика, расчет и прогноз оптовых и розничных цен на производимую продукцию, организация рекламной кампании и ориентировочный объем затрат на ее проведение.</w:t>
      </w:r>
    </w:p>
    <w:p w:rsidR="00423FDC" w:rsidRPr="00AA2B8A" w:rsidRDefault="00423FDC">
      <w:pPr>
        <w:pStyle w:val="ConsPlusNormal"/>
        <w:ind w:firstLine="540"/>
        <w:jc w:val="both"/>
        <w:rPr>
          <w:rFonts w:ascii="Times New Roman" w:hAnsi="Times New Roman" w:cs="Times New Roman"/>
        </w:rPr>
      </w:pPr>
    </w:p>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6. Организационный план (2 - 3 стр.)</w:t>
      </w:r>
    </w:p>
    <w:p w:rsidR="00423FDC" w:rsidRPr="00AA2B8A" w:rsidRDefault="00423FDC">
      <w:pPr>
        <w:pStyle w:val="ConsPlusNormal"/>
        <w:jc w:val="center"/>
        <w:rPr>
          <w:rFonts w:ascii="Times New Roman" w:hAnsi="Times New Roman" w:cs="Times New Roman"/>
        </w:rPr>
      </w:pP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Сведения о претенденте. Статус, размер уставного капитала, состав учредителей. Форма собственности претендента. Список членов совета директоров. Обладатели права подписи финансовых документов. Распределение обязанностей между членами руководящего состава.</w:t>
      </w:r>
    </w:p>
    <w:p w:rsidR="00423FDC" w:rsidRPr="00AA2B8A" w:rsidRDefault="00423FDC">
      <w:pPr>
        <w:pStyle w:val="ConsPlusNormal"/>
        <w:ind w:firstLine="540"/>
        <w:jc w:val="both"/>
        <w:rPr>
          <w:rFonts w:ascii="Times New Roman" w:hAnsi="Times New Roman" w:cs="Times New Roman"/>
        </w:rPr>
      </w:pPr>
    </w:p>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7. Финансовый план</w:t>
      </w:r>
    </w:p>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(данный раздел является ключевым, по нему планируются</w:t>
      </w:r>
    </w:p>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затраты на реализацию проекта и определяется</w:t>
      </w:r>
    </w:p>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его эффективность, до 5 стр.)</w:t>
      </w:r>
    </w:p>
    <w:p w:rsidR="00423FDC" w:rsidRPr="00AA2B8A" w:rsidRDefault="00423FDC">
      <w:pPr>
        <w:pStyle w:val="ConsPlusNormal"/>
        <w:jc w:val="center"/>
        <w:rPr>
          <w:rFonts w:ascii="Times New Roman" w:hAnsi="Times New Roman" w:cs="Times New Roman"/>
        </w:rPr>
      </w:pP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Объем финансирования проекта по источникам.</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Финансовые результаты реализации (план по прибыли) проекта. Прогноз движения денежных средств по годам реализации бизнес-проекта на основе оптимистических и пессимистических значений основных показателей.</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Экономическая эффективность по показателям чистого дисконтированного дохода (величина NPV) и срока окупаемости, индекса рентабельности, внутренней нормы доходности, индекса доходности.</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Расчет срока окупаемости и точки безубыточности бизнес-проекта.</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Бюджетный эффект бизнес-проекта.</w:t>
      </w:r>
    </w:p>
    <w:p w:rsidR="00423FDC" w:rsidRPr="00AA2B8A" w:rsidRDefault="00423FDC">
      <w:pPr>
        <w:pStyle w:val="ConsPlusNormal"/>
        <w:ind w:firstLine="540"/>
        <w:jc w:val="both"/>
        <w:rPr>
          <w:rFonts w:ascii="Times New Roman" w:hAnsi="Times New Roman" w:cs="Times New Roman"/>
        </w:rPr>
      </w:pPr>
    </w:p>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8. Оценка рисков</w:t>
      </w:r>
    </w:p>
    <w:p w:rsidR="00423FDC" w:rsidRPr="00AA2B8A" w:rsidRDefault="00423FDC">
      <w:pPr>
        <w:pStyle w:val="ConsPlusNormal"/>
        <w:jc w:val="center"/>
        <w:rPr>
          <w:rFonts w:ascii="Times New Roman" w:hAnsi="Times New Roman" w:cs="Times New Roman"/>
        </w:rPr>
      </w:pP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Рыночные, внешние риски. Внутренние или ресурсные риски.</w:t>
      </w:r>
    </w:p>
    <w:p w:rsidR="00423FDC" w:rsidRPr="00AA2B8A" w:rsidRDefault="00423FDC">
      <w:pPr>
        <w:pStyle w:val="ConsPlusNormal"/>
        <w:ind w:firstLine="540"/>
        <w:jc w:val="both"/>
        <w:rPr>
          <w:rFonts w:ascii="Times New Roman" w:hAnsi="Times New Roman" w:cs="Times New Roman"/>
        </w:rPr>
      </w:pPr>
    </w:p>
    <w:p w:rsidR="00423FDC" w:rsidRPr="00AA2B8A"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Pr="00AA2B8A" w:rsidRDefault="00423FDC">
      <w:pPr>
        <w:pStyle w:val="ConsPlusNormal"/>
        <w:ind w:firstLine="540"/>
        <w:jc w:val="both"/>
        <w:rPr>
          <w:rFonts w:ascii="Times New Roman" w:hAnsi="Times New Roman" w:cs="Times New Roman"/>
        </w:rPr>
      </w:pPr>
    </w:p>
    <w:p w:rsidR="00423FDC" w:rsidRDefault="00423FDC">
      <w:pPr>
        <w:pStyle w:val="ConsPlusNormal"/>
        <w:jc w:val="right"/>
        <w:rPr>
          <w:rFonts w:ascii="Times New Roman" w:hAnsi="Times New Roman" w:cs="Times New Roman"/>
        </w:rPr>
      </w:pPr>
    </w:p>
    <w:p w:rsidR="00423FDC" w:rsidRPr="00AA2B8A" w:rsidRDefault="00423FDC">
      <w:pPr>
        <w:pStyle w:val="ConsPlusNormal"/>
        <w:jc w:val="right"/>
        <w:rPr>
          <w:rFonts w:ascii="Times New Roman" w:hAnsi="Times New Roman" w:cs="Times New Roman"/>
        </w:rPr>
      </w:pPr>
      <w:r w:rsidRPr="00AA2B8A">
        <w:rPr>
          <w:rFonts w:ascii="Times New Roman" w:hAnsi="Times New Roman" w:cs="Times New Roman"/>
        </w:rPr>
        <w:t>Форма 3</w:t>
      </w:r>
    </w:p>
    <w:p w:rsidR="00423FDC" w:rsidRPr="00AA2B8A" w:rsidRDefault="00423FDC">
      <w:pPr>
        <w:pStyle w:val="ConsPlusNormal"/>
        <w:jc w:val="right"/>
        <w:rPr>
          <w:rFonts w:ascii="Times New Roman" w:hAnsi="Times New Roman" w:cs="Times New Roman"/>
        </w:rPr>
      </w:pPr>
      <w:r w:rsidRPr="00AA2B8A">
        <w:rPr>
          <w:rFonts w:ascii="Times New Roman" w:hAnsi="Times New Roman" w:cs="Times New Roman"/>
        </w:rPr>
        <w:t>к Положению</w:t>
      </w:r>
    </w:p>
    <w:p w:rsidR="00423FDC" w:rsidRPr="00AA2B8A" w:rsidRDefault="00423FDC">
      <w:pPr>
        <w:pStyle w:val="ConsPlusNormal"/>
        <w:jc w:val="right"/>
        <w:rPr>
          <w:rFonts w:ascii="Times New Roman" w:hAnsi="Times New Roman" w:cs="Times New Roman"/>
        </w:rPr>
      </w:pPr>
      <w:r w:rsidRPr="00AA2B8A">
        <w:rPr>
          <w:rFonts w:ascii="Times New Roman" w:hAnsi="Times New Roman" w:cs="Times New Roman"/>
        </w:rPr>
        <w:t>о порядке предоставления субсидий</w:t>
      </w:r>
    </w:p>
    <w:p w:rsidR="00423FDC" w:rsidRPr="00AA2B8A" w:rsidRDefault="00423FDC">
      <w:pPr>
        <w:pStyle w:val="ConsPlusNormal"/>
        <w:jc w:val="right"/>
        <w:rPr>
          <w:rFonts w:ascii="Times New Roman" w:hAnsi="Times New Roman" w:cs="Times New Roman"/>
        </w:rPr>
      </w:pPr>
      <w:r w:rsidRPr="00AA2B8A">
        <w:rPr>
          <w:rFonts w:ascii="Times New Roman" w:hAnsi="Times New Roman" w:cs="Times New Roman"/>
        </w:rPr>
        <w:t>субъектам малого и среднего</w:t>
      </w:r>
    </w:p>
    <w:p w:rsidR="00423FDC" w:rsidRPr="00AA2B8A" w:rsidRDefault="00423FDC">
      <w:pPr>
        <w:pStyle w:val="ConsPlusNormal"/>
        <w:jc w:val="right"/>
        <w:rPr>
          <w:rFonts w:ascii="Times New Roman" w:hAnsi="Times New Roman" w:cs="Times New Roman"/>
        </w:rPr>
      </w:pPr>
      <w:r w:rsidRPr="00AA2B8A">
        <w:rPr>
          <w:rFonts w:ascii="Times New Roman" w:hAnsi="Times New Roman" w:cs="Times New Roman"/>
        </w:rPr>
        <w:t>предпринимательства</w:t>
      </w:r>
    </w:p>
    <w:p w:rsidR="00423FDC" w:rsidRPr="00AA2B8A" w:rsidRDefault="00423FDC">
      <w:pPr>
        <w:pStyle w:val="ConsPlusNormal"/>
        <w:jc w:val="right"/>
        <w:rPr>
          <w:rFonts w:ascii="Times New Roman" w:hAnsi="Times New Roman" w:cs="Times New Roman"/>
        </w:rPr>
      </w:pPr>
      <w:r>
        <w:rPr>
          <w:rFonts w:ascii="Times New Roman" w:hAnsi="Times New Roman" w:cs="Times New Roman"/>
        </w:rPr>
        <w:t>города Фокино</w:t>
      </w:r>
      <w:r w:rsidRPr="00AA2B8A">
        <w:rPr>
          <w:rFonts w:ascii="Times New Roman" w:hAnsi="Times New Roman" w:cs="Times New Roman"/>
        </w:rPr>
        <w:t xml:space="preserve"> в 2015 году</w:t>
      </w:r>
    </w:p>
    <w:p w:rsidR="00423FDC" w:rsidRDefault="00423FDC">
      <w:pPr>
        <w:pStyle w:val="ConsPlusNormal"/>
        <w:ind w:firstLine="540"/>
        <w:jc w:val="both"/>
        <w:rPr>
          <w:rFonts w:ascii="Times New Roman" w:hAnsi="Times New Roman" w:cs="Times New Roman"/>
        </w:rPr>
      </w:pPr>
    </w:p>
    <w:p w:rsidR="00423FDC" w:rsidRDefault="00423FDC">
      <w:pPr>
        <w:pStyle w:val="ConsPlusNormal"/>
        <w:ind w:firstLine="540"/>
        <w:jc w:val="both"/>
        <w:rPr>
          <w:rFonts w:ascii="Times New Roman" w:hAnsi="Times New Roman" w:cs="Times New Roman"/>
        </w:rPr>
      </w:pPr>
    </w:p>
    <w:p w:rsidR="00423FDC" w:rsidRPr="00AA2B8A" w:rsidRDefault="00423FDC">
      <w:pPr>
        <w:pStyle w:val="ConsPlusNormal"/>
        <w:ind w:firstLine="540"/>
        <w:jc w:val="both"/>
        <w:rPr>
          <w:rFonts w:ascii="Times New Roman" w:hAnsi="Times New Roman" w:cs="Times New Roman"/>
        </w:rPr>
      </w:pPr>
    </w:p>
    <w:p w:rsidR="00423FDC" w:rsidRPr="00AA2B8A" w:rsidRDefault="00423FDC">
      <w:pPr>
        <w:pStyle w:val="ConsPlusNormal"/>
        <w:jc w:val="center"/>
        <w:rPr>
          <w:rFonts w:ascii="Times New Roman" w:hAnsi="Times New Roman" w:cs="Times New Roman"/>
        </w:rPr>
      </w:pPr>
      <w:bookmarkStart w:id="6" w:name="P636"/>
      <w:bookmarkEnd w:id="6"/>
      <w:r w:rsidRPr="00AA2B8A">
        <w:rPr>
          <w:rFonts w:ascii="Times New Roman" w:hAnsi="Times New Roman" w:cs="Times New Roman"/>
        </w:rPr>
        <w:t>Информация по бизнес-проекту на получение</w:t>
      </w:r>
    </w:p>
    <w:p w:rsidR="00423FDC" w:rsidRPr="00AA2B8A" w:rsidRDefault="00423FDC">
      <w:pPr>
        <w:pStyle w:val="ConsPlusNormal"/>
        <w:jc w:val="center"/>
        <w:rPr>
          <w:rFonts w:ascii="Times New Roman" w:hAnsi="Times New Roman" w:cs="Times New Roman"/>
        </w:rPr>
      </w:pPr>
      <w:r>
        <w:rPr>
          <w:rFonts w:ascii="Times New Roman" w:hAnsi="Times New Roman" w:cs="Times New Roman"/>
        </w:rPr>
        <w:t>грантов</w:t>
      </w:r>
      <w:r w:rsidRPr="00AA2B8A">
        <w:rPr>
          <w:rFonts w:ascii="Times New Roman" w:hAnsi="Times New Roman" w:cs="Times New Roman"/>
        </w:rPr>
        <w:t xml:space="preserve"> </w:t>
      </w:r>
      <w:r>
        <w:rPr>
          <w:rFonts w:ascii="Times New Roman" w:hAnsi="Times New Roman" w:cs="Times New Roman"/>
        </w:rPr>
        <w:t>начинающими субъектами</w:t>
      </w:r>
    </w:p>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малого предпринимательства</w:t>
      </w:r>
    </w:p>
    <w:p w:rsidR="00423FDC" w:rsidRPr="00AA2B8A" w:rsidRDefault="00423FDC" w:rsidP="00AA2B8A">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2"/>
        <w:gridCol w:w="6840"/>
        <w:gridCol w:w="1840"/>
      </w:tblGrid>
      <w:tr w:rsidR="00423FDC" w:rsidRPr="00AA2B8A">
        <w:tc>
          <w:tcPr>
            <w:tcW w:w="682" w:type="dxa"/>
          </w:tcPr>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N</w:t>
            </w:r>
          </w:p>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п/п</w:t>
            </w:r>
          </w:p>
        </w:tc>
        <w:tc>
          <w:tcPr>
            <w:tcW w:w="6840" w:type="dxa"/>
          </w:tcPr>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Наименование показателя</w:t>
            </w:r>
          </w:p>
        </w:tc>
        <w:tc>
          <w:tcPr>
            <w:tcW w:w="1840" w:type="dxa"/>
          </w:tcPr>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Расшифровка показателя</w:t>
            </w:r>
          </w:p>
        </w:tc>
      </w:tr>
      <w:tr w:rsidR="00423FDC" w:rsidRPr="00AA2B8A">
        <w:tc>
          <w:tcPr>
            <w:tcW w:w="682" w:type="dxa"/>
          </w:tcPr>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1.</w:t>
            </w:r>
          </w:p>
        </w:tc>
        <w:tc>
          <w:tcPr>
            <w:tcW w:w="6840" w:type="dxa"/>
          </w:tcPr>
          <w:p w:rsidR="00423FDC" w:rsidRPr="00AA2B8A" w:rsidRDefault="00423FDC">
            <w:pPr>
              <w:pStyle w:val="ConsPlusNormal"/>
              <w:rPr>
                <w:rFonts w:ascii="Times New Roman" w:hAnsi="Times New Roman" w:cs="Times New Roman"/>
              </w:rPr>
            </w:pPr>
            <w:r w:rsidRPr="00AA2B8A">
              <w:rPr>
                <w:rFonts w:ascii="Times New Roman" w:hAnsi="Times New Roman" w:cs="Times New Roman"/>
              </w:rPr>
              <w:t>Наименование бизнес-проекта</w:t>
            </w:r>
          </w:p>
        </w:tc>
        <w:tc>
          <w:tcPr>
            <w:tcW w:w="1840" w:type="dxa"/>
          </w:tcPr>
          <w:p w:rsidR="00423FDC" w:rsidRPr="00AA2B8A" w:rsidRDefault="00423FDC">
            <w:pPr>
              <w:pStyle w:val="ConsPlusNormal"/>
              <w:rPr>
                <w:rFonts w:ascii="Times New Roman" w:hAnsi="Times New Roman" w:cs="Times New Roman"/>
              </w:rPr>
            </w:pPr>
          </w:p>
        </w:tc>
      </w:tr>
      <w:tr w:rsidR="00423FDC" w:rsidRPr="00AA2B8A">
        <w:tc>
          <w:tcPr>
            <w:tcW w:w="682" w:type="dxa"/>
          </w:tcPr>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2.</w:t>
            </w:r>
          </w:p>
        </w:tc>
        <w:tc>
          <w:tcPr>
            <w:tcW w:w="6840" w:type="dxa"/>
          </w:tcPr>
          <w:p w:rsidR="00423FDC" w:rsidRPr="00AA2B8A" w:rsidRDefault="00423FDC">
            <w:pPr>
              <w:pStyle w:val="ConsPlusNormal"/>
              <w:rPr>
                <w:rFonts w:ascii="Times New Roman" w:hAnsi="Times New Roman" w:cs="Times New Roman"/>
              </w:rPr>
            </w:pPr>
            <w:r w:rsidRPr="00AA2B8A">
              <w:rPr>
                <w:rFonts w:ascii="Times New Roman" w:hAnsi="Times New Roman" w:cs="Times New Roman"/>
              </w:rPr>
              <w:t>Наименование и адрес организации (индивидуального предпринимателя)</w:t>
            </w:r>
          </w:p>
        </w:tc>
        <w:tc>
          <w:tcPr>
            <w:tcW w:w="1840" w:type="dxa"/>
          </w:tcPr>
          <w:p w:rsidR="00423FDC" w:rsidRPr="00AA2B8A" w:rsidRDefault="00423FDC">
            <w:pPr>
              <w:pStyle w:val="ConsPlusNormal"/>
              <w:rPr>
                <w:rFonts w:ascii="Times New Roman" w:hAnsi="Times New Roman" w:cs="Times New Roman"/>
              </w:rPr>
            </w:pPr>
          </w:p>
        </w:tc>
      </w:tr>
      <w:tr w:rsidR="00423FDC" w:rsidRPr="00AA2B8A">
        <w:tc>
          <w:tcPr>
            <w:tcW w:w="682" w:type="dxa"/>
          </w:tcPr>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3.</w:t>
            </w:r>
          </w:p>
        </w:tc>
        <w:tc>
          <w:tcPr>
            <w:tcW w:w="6840" w:type="dxa"/>
          </w:tcPr>
          <w:p w:rsidR="00423FDC" w:rsidRPr="00AA2B8A" w:rsidRDefault="00423FDC">
            <w:pPr>
              <w:pStyle w:val="ConsPlusNormal"/>
              <w:rPr>
                <w:rFonts w:ascii="Times New Roman" w:hAnsi="Times New Roman" w:cs="Times New Roman"/>
              </w:rPr>
            </w:pPr>
            <w:r w:rsidRPr="00AA2B8A">
              <w:rPr>
                <w:rFonts w:ascii="Times New Roman" w:hAnsi="Times New Roman" w:cs="Times New Roman"/>
              </w:rPr>
              <w:t xml:space="preserve">Имена (наименования), адреса и телефоны основных учредителей с указанием доли в уставном капитале </w:t>
            </w:r>
            <w:hyperlink w:anchor="P697" w:history="1">
              <w:r w:rsidRPr="00AA2B8A">
                <w:rPr>
                  <w:rFonts w:ascii="Times New Roman" w:hAnsi="Times New Roman" w:cs="Times New Roman"/>
                </w:rPr>
                <w:t>&lt;*&gt;</w:t>
              </w:r>
            </w:hyperlink>
          </w:p>
        </w:tc>
        <w:tc>
          <w:tcPr>
            <w:tcW w:w="1840" w:type="dxa"/>
          </w:tcPr>
          <w:p w:rsidR="00423FDC" w:rsidRPr="00AA2B8A" w:rsidRDefault="00423FDC">
            <w:pPr>
              <w:pStyle w:val="ConsPlusNormal"/>
              <w:rPr>
                <w:rFonts w:ascii="Times New Roman" w:hAnsi="Times New Roman" w:cs="Times New Roman"/>
              </w:rPr>
            </w:pPr>
          </w:p>
        </w:tc>
      </w:tr>
      <w:tr w:rsidR="00423FDC" w:rsidRPr="00AA2B8A">
        <w:tc>
          <w:tcPr>
            <w:tcW w:w="682" w:type="dxa"/>
          </w:tcPr>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4.</w:t>
            </w:r>
          </w:p>
        </w:tc>
        <w:tc>
          <w:tcPr>
            <w:tcW w:w="6840" w:type="dxa"/>
          </w:tcPr>
          <w:p w:rsidR="00423FDC" w:rsidRPr="00AA2B8A" w:rsidRDefault="00423FDC">
            <w:pPr>
              <w:pStyle w:val="ConsPlusNormal"/>
              <w:rPr>
                <w:rFonts w:ascii="Times New Roman" w:hAnsi="Times New Roman" w:cs="Times New Roman"/>
              </w:rPr>
            </w:pPr>
            <w:r w:rsidRPr="00AA2B8A">
              <w:rPr>
                <w:rFonts w:ascii="Times New Roman" w:hAnsi="Times New Roman" w:cs="Times New Roman"/>
              </w:rPr>
              <w:t>Фамилия, имя, отчество, телефон, факс контактного лица</w:t>
            </w:r>
          </w:p>
        </w:tc>
        <w:tc>
          <w:tcPr>
            <w:tcW w:w="1840" w:type="dxa"/>
          </w:tcPr>
          <w:p w:rsidR="00423FDC" w:rsidRPr="00AA2B8A" w:rsidRDefault="00423FDC">
            <w:pPr>
              <w:pStyle w:val="ConsPlusNormal"/>
              <w:rPr>
                <w:rFonts w:ascii="Times New Roman" w:hAnsi="Times New Roman" w:cs="Times New Roman"/>
              </w:rPr>
            </w:pPr>
          </w:p>
        </w:tc>
      </w:tr>
      <w:tr w:rsidR="00423FDC" w:rsidRPr="00AA2B8A">
        <w:tc>
          <w:tcPr>
            <w:tcW w:w="682" w:type="dxa"/>
          </w:tcPr>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5.</w:t>
            </w:r>
          </w:p>
        </w:tc>
        <w:tc>
          <w:tcPr>
            <w:tcW w:w="6840" w:type="dxa"/>
          </w:tcPr>
          <w:p w:rsidR="00423FDC" w:rsidRPr="00AA2B8A" w:rsidRDefault="00423FDC">
            <w:pPr>
              <w:pStyle w:val="ConsPlusNormal"/>
              <w:rPr>
                <w:rFonts w:ascii="Times New Roman" w:hAnsi="Times New Roman" w:cs="Times New Roman"/>
              </w:rPr>
            </w:pPr>
            <w:r w:rsidRPr="00AA2B8A">
              <w:rPr>
                <w:rFonts w:ascii="Times New Roman" w:hAnsi="Times New Roman" w:cs="Times New Roman"/>
              </w:rPr>
              <w:t>Суть бизнес-проекта (описание процесса реализации проекта с указанием затрат на его реализацию, планируемой выручки и прибыли, оставшейся после выплаты всех обязательных платежей (заработная плата работникам, налоги и т.д.)</w:t>
            </w:r>
          </w:p>
        </w:tc>
        <w:tc>
          <w:tcPr>
            <w:tcW w:w="1840" w:type="dxa"/>
          </w:tcPr>
          <w:p w:rsidR="00423FDC" w:rsidRPr="00AA2B8A" w:rsidRDefault="00423FDC">
            <w:pPr>
              <w:pStyle w:val="ConsPlusNormal"/>
              <w:rPr>
                <w:rFonts w:ascii="Times New Roman" w:hAnsi="Times New Roman" w:cs="Times New Roman"/>
              </w:rPr>
            </w:pPr>
          </w:p>
        </w:tc>
      </w:tr>
      <w:tr w:rsidR="00423FDC" w:rsidRPr="00AA2B8A">
        <w:tc>
          <w:tcPr>
            <w:tcW w:w="682" w:type="dxa"/>
          </w:tcPr>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6.</w:t>
            </w:r>
          </w:p>
        </w:tc>
        <w:tc>
          <w:tcPr>
            <w:tcW w:w="6840" w:type="dxa"/>
          </w:tcPr>
          <w:p w:rsidR="00423FDC" w:rsidRPr="00AA2B8A" w:rsidRDefault="00423FDC">
            <w:pPr>
              <w:pStyle w:val="ConsPlusNormal"/>
              <w:rPr>
                <w:rFonts w:ascii="Times New Roman" w:hAnsi="Times New Roman" w:cs="Times New Roman"/>
              </w:rPr>
            </w:pPr>
            <w:r w:rsidRPr="00AA2B8A">
              <w:rPr>
                <w:rFonts w:ascii="Times New Roman" w:hAnsi="Times New Roman" w:cs="Times New Roman"/>
              </w:rPr>
              <w:t>Сметная стоимость бизнес-проекта</w:t>
            </w:r>
          </w:p>
        </w:tc>
        <w:tc>
          <w:tcPr>
            <w:tcW w:w="1840" w:type="dxa"/>
          </w:tcPr>
          <w:p w:rsidR="00423FDC" w:rsidRPr="00AA2B8A" w:rsidRDefault="00423FDC">
            <w:pPr>
              <w:pStyle w:val="ConsPlusNormal"/>
              <w:rPr>
                <w:rFonts w:ascii="Times New Roman" w:hAnsi="Times New Roman" w:cs="Times New Roman"/>
              </w:rPr>
            </w:pPr>
          </w:p>
        </w:tc>
      </w:tr>
      <w:tr w:rsidR="00423FDC" w:rsidRPr="00AA2B8A">
        <w:tc>
          <w:tcPr>
            <w:tcW w:w="682" w:type="dxa"/>
            <w:vMerge w:val="restart"/>
          </w:tcPr>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7.</w:t>
            </w:r>
          </w:p>
        </w:tc>
        <w:tc>
          <w:tcPr>
            <w:tcW w:w="6840" w:type="dxa"/>
          </w:tcPr>
          <w:p w:rsidR="00423FDC" w:rsidRPr="00AA2B8A" w:rsidRDefault="00423FDC">
            <w:pPr>
              <w:pStyle w:val="ConsPlusNormal"/>
              <w:rPr>
                <w:rFonts w:ascii="Times New Roman" w:hAnsi="Times New Roman" w:cs="Times New Roman"/>
              </w:rPr>
            </w:pPr>
            <w:r w:rsidRPr="00AA2B8A">
              <w:rPr>
                <w:rFonts w:ascii="Times New Roman" w:hAnsi="Times New Roman" w:cs="Times New Roman"/>
              </w:rPr>
              <w:t>Источники финансирования бизнес-проекта (в денежном и процентном выражении), в том числе:</w:t>
            </w:r>
          </w:p>
          <w:p w:rsidR="00423FDC" w:rsidRPr="00AA2B8A" w:rsidRDefault="00423FDC" w:rsidP="009C1F91">
            <w:pPr>
              <w:pStyle w:val="ConsPlusNormal"/>
              <w:ind w:firstLine="278"/>
              <w:rPr>
                <w:rFonts w:ascii="Times New Roman" w:hAnsi="Times New Roman" w:cs="Times New Roman"/>
              </w:rPr>
            </w:pPr>
            <w:r w:rsidRPr="00AA2B8A">
              <w:rPr>
                <w:rFonts w:ascii="Times New Roman" w:hAnsi="Times New Roman" w:cs="Times New Roman"/>
              </w:rPr>
              <w:t>собственные средства</w:t>
            </w:r>
          </w:p>
        </w:tc>
        <w:tc>
          <w:tcPr>
            <w:tcW w:w="1840" w:type="dxa"/>
          </w:tcPr>
          <w:p w:rsidR="00423FDC" w:rsidRPr="00AA2B8A" w:rsidRDefault="00423FDC">
            <w:pPr>
              <w:pStyle w:val="ConsPlusNormal"/>
              <w:rPr>
                <w:rFonts w:ascii="Times New Roman" w:hAnsi="Times New Roman" w:cs="Times New Roman"/>
              </w:rPr>
            </w:pPr>
          </w:p>
        </w:tc>
      </w:tr>
      <w:tr w:rsidR="00423FDC" w:rsidRPr="00AA2B8A" w:rsidTr="009C1F91">
        <w:trPr>
          <w:trHeight w:val="165"/>
        </w:trPr>
        <w:tc>
          <w:tcPr>
            <w:tcW w:w="682" w:type="dxa"/>
            <w:vMerge/>
          </w:tcPr>
          <w:p w:rsidR="00423FDC" w:rsidRPr="00AA2B8A" w:rsidRDefault="00423FDC">
            <w:pPr>
              <w:pStyle w:val="ConsPlusNormal"/>
              <w:jc w:val="center"/>
              <w:rPr>
                <w:rFonts w:ascii="Times New Roman" w:hAnsi="Times New Roman" w:cs="Times New Roman"/>
              </w:rPr>
            </w:pPr>
          </w:p>
        </w:tc>
        <w:tc>
          <w:tcPr>
            <w:tcW w:w="6840" w:type="dxa"/>
          </w:tcPr>
          <w:p w:rsidR="00423FDC" w:rsidRPr="00AA2B8A" w:rsidRDefault="00423FDC" w:rsidP="009C1F91">
            <w:pPr>
              <w:pStyle w:val="ConsPlusNormal"/>
              <w:ind w:firstLine="278"/>
              <w:rPr>
                <w:rFonts w:ascii="Times New Roman" w:hAnsi="Times New Roman" w:cs="Times New Roman"/>
              </w:rPr>
            </w:pPr>
            <w:r w:rsidRPr="00AA2B8A">
              <w:rPr>
                <w:rFonts w:ascii="Times New Roman" w:hAnsi="Times New Roman" w:cs="Times New Roman"/>
              </w:rPr>
              <w:t>грант</w:t>
            </w:r>
          </w:p>
        </w:tc>
        <w:tc>
          <w:tcPr>
            <w:tcW w:w="1840" w:type="dxa"/>
          </w:tcPr>
          <w:p w:rsidR="00423FDC" w:rsidRPr="00AA2B8A" w:rsidRDefault="00423FDC">
            <w:pPr>
              <w:pStyle w:val="ConsPlusNormal"/>
              <w:rPr>
                <w:rFonts w:ascii="Times New Roman" w:hAnsi="Times New Roman" w:cs="Times New Roman"/>
              </w:rPr>
            </w:pPr>
          </w:p>
        </w:tc>
      </w:tr>
      <w:tr w:rsidR="00423FDC" w:rsidRPr="00AA2B8A" w:rsidTr="009C1F91">
        <w:trPr>
          <w:trHeight w:val="244"/>
        </w:trPr>
        <w:tc>
          <w:tcPr>
            <w:tcW w:w="682" w:type="dxa"/>
            <w:vMerge/>
          </w:tcPr>
          <w:p w:rsidR="00423FDC" w:rsidRPr="00AA2B8A" w:rsidRDefault="00423FDC">
            <w:pPr>
              <w:pStyle w:val="ConsPlusNormal"/>
              <w:jc w:val="center"/>
              <w:rPr>
                <w:rFonts w:ascii="Times New Roman" w:hAnsi="Times New Roman" w:cs="Times New Roman"/>
              </w:rPr>
            </w:pPr>
          </w:p>
        </w:tc>
        <w:tc>
          <w:tcPr>
            <w:tcW w:w="6840" w:type="dxa"/>
          </w:tcPr>
          <w:p w:rsidR="00423FDC" w:rsidRPr="00AA2B8A" w:rsidRDefault="00423FDC">
            <w:pPr>
              <w:pStyle w:val="ConsPlusNormal"/>
              <w:rPr>
                <w:rFonts w:ascii="Times New Roman" w:hAnsi="Times New Roman" w:cs="Times New Roman"/>
              </w:rPr>
            </w:pPr>
            <w:r>
              <w:rPr>
                <w:rFonts w:ascii="Times New Roman" w:hAnsi="Times New Roman" w:cs="Times New Roman"/>
              </w:rPr>
              <w:t xml:space="preserve">     </w:t>
            </w:r>
            <w:r w:rsidRPr="00AA2B8A">
              <w:rPr>
                <w:rFonts w:ascii="Times New Roman" w:hAnsi="Times New Roman" w:cs="Times New Roman"/>
              </w:rPr>
              <w:t>кредитные (заемные) средства</w:t>
            </w:r>
          </w:p>
        </w:tc>
        <w:tc>
          <w:tcPr>
            <w:tcW w:w="1840" w:type="dxa"/>
          </w:tcPr>
          <w:p w:rsidR="00423FDC" w:rsidRPr="00AA2B8A" w:rsidRDefault="00423FDC">
            <w:pPr>
              <w:pStyle w:val="ConsPlusNormal"/>
              <w:rPr>
                <w:rFonts w:ascii="Times New Roman" w:hAnsi="Times New Roman" w:cs="Times New Roman"/>
              </w:rPr>
            </w:pPr>
          </w:p>
        </w:tc>
      </w:tr>
      <w:tr w:rsidR="00423FDC" w:rsidRPr="00AA2B8A">
        <w:tc>
          <w:tcPr>
            <w:tcW w:w="682" w:type="dxa"/>
          </w:tcPr>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8.</w:t>
            </w:r>
          </w:p>
        </w:tc>
        <w:tc>
          <w:tcPr>
            <w:tcW w:w="6840" w:type="dxa"/>
          </w:tcPr>
          <w:p w:rsidR="00423FDC" w:rsidRPr="00AA2B8A" w:rsidRDefault="00423FDC">
            <w:pPr>
              <w:pStyle w:val="ConsPlusNormal"/>
              <w:rPr>
                <w:rFonts w:ascii="Times New Roman" w:hAnsi="Times New Roman" w:cs="Times New Roman"/>
              </w:rPr>
            </w:pPr>
            <w:r w:rsidRPr="00AA2B8A">
              <w:rPr>
                <w:rFonts w:ascii="Times New Roman" w:hAnsi="Times New Roman" w:cs="Times New Roman"/>
              </w:rPr>
              <w:t>Срок окупаемости бизнес-проекта (месяцев)</w:t>
            </w:r>
          </w:p>
        </w:tc>
        <w:tc>
          <w:tcPr>
            <w:tcW w:w="1840" w:type="dxa"/>
          </w:tcPr>
          <w:p w:rsidR="00423FDC" w:rsidRPr="00AA2B8A" w:rsidRDefault="00423FDC">
            <w:pPr>
              <w:pStyle w:val="ConsPlusNormal"/>
              <w:rPr>
                <w:rFonts w:ascii="Times New Roman" w:hAnsi="Times New Roman" w:cs="Times New Roman"/>
              </w:rPr>
            </w:pPr>
          </w:p>
        </w:tc>
      </w:tr>
      <w:tr w:rsidR="00423FDC" w:rsidRPr="00AA2B8A">
        <w:tc>
          <w:tcPr>
            <w:tcW w:w="682" w:type="dxa"/>
          </w:tcPr>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9.</w:t>
            </w:r>
          </w:p>
        </w:tc>
        <w:tc>
          <w:tcPr>
            <w:tcW w:w="6840" w:type="dxa"/>
          </w:tcPr>
          <w:p w:rsidR="00423FDC" w:rsidRPr="00AA2B8A" w:rsidRDefault="00423FDC">
            <w:pPr>
              <w:pStyle w:val="ConsPlusNormal"/>
              <w:rPr>
                <w:rFonts w:ascii="Times New Roman" w:hAnsi="Times New Roman" w:cs="Times New Roman"/>
              </w:rPr>
            </w:pPr>
            <w:r w:rsidRPr="00AA2B8A">
              <w:rPr>
                <w:rFonts w:ascii="Times New Roman" w:hAnsi="Times New Roman" w:cs="Times New Roman"/>
              </w:rPr>
              <w:t>Величина чистого дисконтированного дохода (тыс. рублей)</w:t>
            </w:r>
          </w:p>
        </w:tc>
        <w:tc>
          <w:tcPr>
            <w:tcW w:w="1840" w:type="dxa"/>
          </w:tcPr>
          <w:p w:rsidR="00423FDC" w:rsidRPr="00AA2B8A" w:rsidRDefault="00423FDC">
            <w:pPr>
              <w:pStyle w:val="ConsPlusNormal"/>
              <w:rPr>
                <w:rFonts w:ascii="Times New Roman" w:hAnsi="Times New Roman" w:cs="Times New Roman"/>
              </w:rPr>
            </w:pPr>
          </w:p>
        </w:tc>
      </w:tr>
      <w:tr w:rsidR="00423FDC" w:rsidRPr="00AA2B8A">
        <w:tc>
          <w:tcPr>
            <w:tcW w:w="682" w:type="dxa"/>
          </w:tcPr>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10.</w:t>
            </w:r>
          </w:p>
        </w:tc>
        <w:tc>
          <w:tcPr>
            <w:tcW w:w="6840" w:type="dxa"/>
          </w:tcPr>
          <w:p w:rsidR="00423FDC" w:rsidRPr="00AA2B8A" w:rsidRDefault="00423FDC">
            <w:pPr>
              <w:pStyle w:val="ConsPlusNormal"/>
              <w:rPr>
                <w:rFonts w:ascii="Times New Roman" w:hAnsi="Times New Roman" w:cs="Times New Roman"/>
              </w:rPr>
            </w:pPr>
            <w:r w:rsidRPr="00AA2B8A">
              <w:rPr>
                <w:rFonts w:ascii="Times New Roman" w:hAnsi="Times New Roman" w:cs="Times New Roman"/>
              </w:rPr>
              <w:t>Планируемый срок получения прибыли от реализации проекта с момента получения гранта (месяцев)</w:t>
            </w:r>
          </w:p>
        </w:tc>
        <w:tc>
          <w:tcPr>
            <w:tcW w:w="1840" w:type="dxa"/>
          </w:tcPr>
          <w:p w:rsidR="00423FDC" w:rsidRPr="00AA2B8A" w:rsidRDefault="00423FDC">
            <w:pPr>
              <w:pStyle w:val="ConsPlusNormal"/>
              <w:rPr>
                <w:rFonts w:ascii="Times New Roman" w:hAnsi="Times New Roman" w:cs="Times New Roman"/>
              </w:rPr>
            </w:pPr>
          </w:p>
        </w:tc>
      </w:tr>
      <w:tr w:rsidR="00423FDC" w:rsidRPr="00AA2B8A">
        <w:tc>
          <w:tcPr>
            <w:tcW w:w="682" w:type="dxa"/>
          </w:tcPr>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11.</w:t>
            </w:r>
          </w:p>
        </w:tc>
        <w:tc>
          <w:tcPr>
            <w:tcW w:w="6840" w:type="dxa"/>
          </w:tcPr>
          <w:p w:rsidR="00423FDC" w:rsidRPr="00AA2B8A" w:rsidRDefault="00423FDC">
            <w:pPr>
              <w:pStyle w:val="ConsPlusNormal"/>
              <w:rPr>
                <w:rFonts w:ascii="Times New Roman" w:hAnsi="Times New Roman" w:cs="Times New Roman"/>
              </w:rPr>
            </w:pPr>
            <w:r w:rsidRPr="00AA2B8A">
              <w:rPr>
                <w:rFonts w:ascii="Times New Roman" w:hAnsi="Times New Roman" w:cs="Times New Roman"/>
              </w:rPr>
              <w:t>Объем налоговых поступлений от реализации проекта в бюджетную систему Российской Федерации, всего (тыс. рублей)</w:t>
            </w:r>
          </w:p>
        </w:tc>
        <w:tc>
          <w:tcPr>
            <w:tcW w:w="1840" w:type="dxa"/>
          </w:tcPr>
          <w:p w:rsidR="00423FDC" w:rsidRPr="00AA2B8A" w:rsidRDefault="00423FDC">
            <w:pPr>
              <w:pStyle w:val="ConsPlusNormal"/>
              <w:rPr>
                <w:rFonts w:ascii="Times New Roman" w:hAnsi="Times New Roman" w:cs="Times New Roman"/>
              </w:rPr>
            </w:pPr>
          </w:p>
        </w:tc>
      </w:tr>
      <w:tr w:rsidR="00423FDC" w:rsidRPr="00AA2B8A">
        <w:tc>
          <w:tcPr>
            <w:tcW w:w="682" w:type="dxa"/>
          </w:tcPr>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12.</w:t>
            </w:r>
          </w:p>
        </w:tc>
        <w:tc>
          <w:tcPr>
            <w:tcW w:w="6840" w:type="dxa"/>
          </w:tcPr>
          <w:p w:rsidR="00423FDC" w:rsidRPr="00AA2B8A" w:rsidRDefault="00423FDC">
            <w:pPr>
              <w:pStyle w:val="ConsPlusNormal"/>
              <w:rPr>
                <w:rFonts w:ascii="Times New Roman" w:hAnsi="Times New Roman" w:cs="Times New Roman"/>
              </w:rPr>
            </w:pPr>
            <w:r w:rsidRPr="00AA2B8A">
              <w:rPr>
                <w:rFonts w:ascii="Times New Roman" w:hAnsi="Times New Roman" w:cs="Times New Roman"/>
              </w:rPr>
              <w:t>Фактическая среднесписочная численность работников за последний отчетный период (человек)</w:t>
            </w:r>
          </w:p>
        </w:tc>
        <w:tc>
          <w:tcPr>
            <w:tcW w:w="1840" w:type="dxa"/>
          </w:tcPr>
          <w:p w:rsidR="00423FDC" w:rsidRPr="00AA2B8A" w:rsidRDefault="00423FDC">
            <w:pPr>
              <w:pStyle w:val="ConsPlusNormal"/>
              <w:rPr>
                <w:rFonts w:ascii="Times New Roman" w:hAnsi="Times New Roman" w:cs="Times New Roman"/>
              </w:rPr>
            </w:pPr>
          </w:p>
        </w:tc>
      </w:tr>
      <w:tr w:rsidR="00423FDC" w:rsidRPr="00AA2B8A">
        <w:tc>
          <w:tcPr>
            <w:tcW w:w="682" w:type="dxa"/>
          </w:tcPr>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13.</w:t>
            </w:r>
          </w:p>
        </w:tc>
        <w:tc>
          <w:tcPr>
            <w:tcW w:w="6840" w:type="dxa"/>
          </w:tcPr>
          <w:p w:rsidR="00423FDC" w:rsidRPr="00AA2B8A" w:rsidRDefault="00423FDC">
            <w:pPr>
              <w:pStyle w:val="ConsPlusNormal"/>
              <w:rPr>
                <w:rFonts w:ascii="Times New Roman" w:hAnsi="Times New Roman" w:cs="Times New Roman"/>
              </w:rPr>
            </w:pPr>
            <w:r w:rsidRPr="00AA2B8A">
              <w:rPr>
                <w:rFonts w:ascii="Times New Roman" w:hAnsi="Times New Roman" w:cs="Times New Roman"/>
              </w:rPr>
              <w:t>Планируемая среднесписочная численность работников по итогам реализации проекта (человек)</w:t>
            </w:r>
          </w:p>
        </w:tc>
        <w:tc>
          <w:tcPr>
            <w:tcW w:w="1840" w:type="dxa"/>
          </w:tcPr>
          <w:p w:rsidR="00423FDC" w:rsidRPr="00AA2B8A" w:rsidRDefault="00423FDC">
            <w:pPr>
              <w:pStyle w:val="ConsPlusNormal"/>
              <w:rPr>
                <w:rFonts w:ascii="Times New Roman" w:hAnsi="Times New Roman" w:cs="Times New Roman"/>
              </w:rPr>
            </w:pPr>
          </w:p>
        </w:tc>
      </w:tr>
      <w:tr w:rsidR="00423FDC" w:rsidRPr="00AA2B8A">
        <w:tc>
          <w:tcPr>
            <w:tcW w:w="682" w:type="dxa"/>
          </w:tcPr>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14.</w:t>
            </w:r>
          </w:p>
        </w:tc>
        <w:tc>
          <w:tcPr>
            <w:tcW w:w="6840" w:type="dxa"/>
          </w:tcPr>
          <w:p w:rsidR="00423FDC" w:rsidRPr="00AA2B8A" w:rsidRDefault="00423FDC">
            <w:pPr>
              <w:pStyle w:val="ConsPlusNormal"/>
              <w:rPr>
                <w:rFonts w:ascii="Times New Roman" w:hAnsi="Times New Roman" w:cs="Times New Roman"/>
              </w:rPr>
            </w:pPr>
            <w:r w:rsidRPr="00AA2B8A">
              <w:rPr>
                <w:rFonts w:ascii="Times New Roman" w:hAnsi="Times New Roman" w:cs="Times New Roman"/>
              </w:rPr>
              <w:t>Среднемесячная заработная плата работников за последний отчетный период (тыс. рублей)</w:t>
            </w:r>
          </w:p>
        </w:tc>
        <w:tc>
          <w:tcPr>
            <w:tcW w:w="1840" w:type="dxa"/>
          </w:tcPr>
          <w:p w:rsidR="00423FDC" w:rsidRPr="00AA2B8A" w:rsidRDefault="00423FDC">
            <w:pPr>
              <w:pStyle w:val="ConsPlusNormal"/>
              <w:rPr>
                <w:rFonts w:ascii="Times New Roman" w:hAnsi="Times New Roman" w:cs="Times New Roman"/>
              </w:rPr>
            </w:pPr>
          </w:p>
        </w:tc>
      </w:tr>
      <w:tr w:rsidR="00423FDC" w:rsidRPr="00AA2B8A">
        <w:tc>
          <w:tcPr>
            <w:tcW w:w="682" w:type="dxa"/>
          </w:tcPr>
          <w:p w:rsidR="00423FDC" w:rsidRPr="00AA2B8A" w:rsidRDefault="00423FDC">
            <w:pPr>
              <w:pStyle w:val="ConsPlusNormal"/>
              <w:jc w:val="center"/>
              <w:rPr>
                <w:rFonts w:ascii="Times New Roman" w:hAnsi="Times New Roman" w:cs="Times New Roman"/>
              </w:rPr>
            </w:pPr>
            <w:r w:rsidRPr="00AA2B8A">
              <w:rPr>
                <w:rFonts w:ascii="Times New Roman" w:hAnsi="Times New Roman" w:cs="Times New Roman"/>
              </w:rPr>
              <w:t>15.</w:t>
            </w:r>
          </w:p>
        </w:tc>
        <w:tc>
          <w:tcPr>
            <w:tcW w:w="6840" w:type="dxa"/>
          </w:tcPr>
          <w:p w:rsidR="00423FDC" w:rsidRPr="00AA2B8A" w:rsidRDefault="00423FDC">
            <w:pPr>
              <w:pStyle w:val="ConsPlusNormal"/>
              <w:rPr>
                <w:rFonts w:ascii="Times New Roman" w:hAnsi="Times New Roman" w:cs="Times New Roman"/>
              </w:rPr>
            </w:pPr>
            <w:r w:rsidRPr="00AA2B8A">
              <w:rPr>
                <w:rFonts w:ascii="Times New Roman" w:hAnsi="Times New Roman" w:cs="Times New Roman"/>
              </w:rPr>
              <w:t xml:space="preserve">Прочие значимые показатели </w:t>
            </w:r>
            <w:hyperlink w:anchor="P698" w:history="1">
              <w:r w:rsidRPr="00AA2B8A">
                <w:rPr>
                  <w:rFonts w:ascii="Times New Roman" w:hAnsi="Times New Roman" w:cs="Times New Roman"/>
                </w:rPr>
                <w:t>&lt;**&gt;</w:t>
              </w:r>
            </w:hyperlink>
          </w:p>
        </w:tc>
        <w:tc>
          <w:tcPr>
            <w:tcW w:w="1840" w:type="dxa"/>
          </w:tcPr>
          <w:p w:rsidR="00423FDC" w:rsidRPr="00AA2B8A" w:rsidRDefault="00423FDC">
            <w:pPr>
              <w:pStyle w:val="ConsPlusNormal"/>
              <w:rPr>
                <w:rFonts w:ascii="Times New Roman" w:hAnsi="Times New Roman" w:cs="Times New Roman"/>
              </w:rPr>
            </w:pPr>
          </w:p>
        </w:tc>
      </w:tr>
    </w:tbl>
    <w:p w:rsidR="00423FDC" w:rsidRPr="00AA2B8A" w:rsidRDefault="00423FDC">
      <w:pPr>
        <w:pStyle w:val="ConsPlusNormal"/>
        <w:ind w:firstLine="540"/>
        <w:jc w:val="both"/>
        <w:rPr>
          <w:rFonts w:ascii="Times New Roman" w:hAnsi="Times New Roman" w:cs="Times New Roman"/>
        </w:rPr>
      </w:pPr>
    </w:p>
    <w:p w:rsidR="00423FDC" w:rsidRDefault="00423FDC">
      <w:pPr>
        <w:pStyle w:val="ConsPlusNonformat"/>
        <w:jc w:val="both"/>
        <w:rPr>
          <w:rFonts w:ascii="Times New Roman" w:hAnsi="Times New Roman" w:cs="Times New Roman"/>
        </w:rPr>
      </w:pPr>
      <w:r w:rsidRPr="00AA2B8A">
        <w:rPr>
          <w:rFonts w:ascii="Times New Roman" w:hAnsi="Times New Roman" w:cs="Times New Roman"/>
        </w:rPr>
        <w:t xml:space="preserve">Приложения к бизнес-проекту </w:t>
      </w:r>
      <w:hyperlink w:anchor="P699" w:history="1">
        <w:r w:rsidRPr="00AA2B8A">
          <w:rPr>
            <w:rFonts w:ascii="Times New Roman" w:hAnsi="Times New Roman" w:cs="Times New Roman"/>
          </w:rPr>
          <w:t>&lt;***&gt;</w:t>
        </w:r>
      </w:hyperlink>
      <w:r w:rsidRPr="00AA2B8A">
        <w:rPr>
          <w:rFonts w:ascii="Times New Roman" w:hAnsi="Times New Roman" w:cs="Times New Roman"/>
        </w:rPr>
        <w:t xml:space="preserve"> на _____ л. в _____ экз.</w:t>
      </w:r>
    </w:p>
    <w:p w:rsidR="00423FDC" w:rsidRDefault="00423FDC">
      <w:pPr>
        <w:pStyle w:val="ConsPlusNonformat"/>
        <w:jc w:val="both"/>
        <w:rPr>
          <w:rFonts w:ascii="Times New Roman" w:hAnsi="Times New Roman" w:cs="Times New Roman"/>
        </w:rPr>
      </w:pPr>
    </w:p>
    <w:p w:rsidR="00423FDC" w:rsidRPr="00AA2B8A" w:rsidRDefault="00423FDC">
      <w:pPr>
        <w:pStyle w:val="ConsPlusNonformat"/>
        <w:jc w:val="both"/>
        <w:rPr>
          <w:rFonts w:ascii="Times New Roman" w:hAnsi="Times New Roman" w:cs="Times New Roman"/>
        </w:rPr>
      </w:pPr>
    </w:p>
    <w:p w:rsidR="00423FDC" w:rsidRPr="00AA2B8A" w:rsidRDefault="00423FDC">
      <w:pPr>
        <w:pStyle w:val="ConsPlusNonformat"/>
        <w:jc w:val="both"/>
        <w:rPr>
          <w:rFonts w:ascii="Times New Roman" w:hAnsi="Times New Roman" w:cs="Times New Roman"/>
        </w:rPr>
      </w:pPr>
      <w:r w:rsidRPr="00AA2B8A">
        <w:rPr>
          <w:rFonts w:ascii="Times New Roman" w:hAnsi="Times New Roman" w:cs="Times New Roman"/>
        </w:rPr>
        <w:t>Подпись заявителя ______________________ /_______________________/</w:t>
      </w:r>
    </w:p>
    <w:p w:rsidR="00423FDC" w:rsidRPr="00AA2B8A" w:rsidRDefault="00423FDC">
      <w:pPr>
        <w:pStyle w:val="ConsPlusNonformat"/>
        <w:jc w:val="both"/>
        <w:rPr>
          <w:rFonts w:ascii="Times New Roman" w:hAnsi="Times New Roman" w:cs="Times New Roman"/>
        </w:rPr>
      </w:pPr>
      <w:r w:rsidRPr="00AA2B8A">
        <w:rPr>
          <w:rFonts w:ascii="Times New Roman" w:hAnsi="Times New Roman" w:cs="Times New Roman"/>
        </w:rPr>
        <w:t xml:space="preserve">                                            Расшифровка подписи</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w:t>
      </w:r>
    </w:p>
    <w:p w:rsidR="00423FDC" w:rsidRPr="00AA2B8A" w:rsidRDefault="00423FDC">
      <w:pPr>
        <w:pStyle w:val="ConsPlusNormal"/>
        <w:ind w:firstLine="540"/>
        <w:jc w:val="both"/>
        <w:rPr>
          <w:rFonts w:ascii="Times New Roman" w:hAnsi="Times New Roman" w:cs="Times New Roman"/>
        </w:rPr>
      </w:pPr>
      <w:bookmarkStart w:id="7" w:name="P697"/>
      <w:bookmarkEnd w:id="7"/>
      <w:r w:rsidRPr="00AA2B8A">
        <w:rPr>
          <w:rFonts w:ascii="Times New Roman" w:hAnsi="Times New Roman" w:cs="Times New Roman"/>
        </w:rPr>
        <w:t>&lt;*&gt; Заполняется юридическими лицами.</w:t>
      </w:r>
    </w:p>
    <w:p w:rsidR="00423FDC" w:rsidRPr="00AA2B8A" w:rsidRDefault="00423FDC">
      <w:pPr>
        <w:pStyle w:val="ConsPlusNormal"/>
        <w:ind w:firstLine="540"/>
        <w:jc w:val="both"/>
        <w:rPr>
          <w:rFonts w:ascii="Times New Roman" w:hAnsi="Times New Roman" w:cs="Times New Roman"/>
        </w:rPr>
      </w:pPr>
      <w:bookmarkStart w:id="8" w:name="P698"/>
      <w:bookmarkEnd w:id="8"/>
      <w:r w:rsidRPr="00AA2B8A">
        <w:rPr>
          <w:rFonts w:ascii="Times New Roman" w:hAnsi="Times New Roman" w:cs="Times New Roman"/>
        </w:rPr>
        <w:t>&lt;**&gt; Заполняется при наличии таковых.</w:t>
      </w:r>
    </w:p>
    <w:p w:rsidR="00423FDC" w:rsidRPr="00AA2B8A" w:rsidRDefault="00423FDC">
      <w:pPr>
        <w:pStyle w:val="ConsPlusNormal"/>
        <w:ind w:firstLine="540"/>
        <w:jc w:val="both"/>
        <w:rPr>
          <w:rFonts w:ascii="Times New Roman" w:hAnsi="Times New Roman" w:cs="Times New Roman"/>
        </w:rPr>
      </w:pPr>
      <w:bookmarkStart w:id="9" w:name="P699"/>
      <w:bookmarkEnd w:id="9"/>
      <w:r w:rsidRPr="00AA2B8A">
        <w:rPr>
          <w:rFonts w:ascii="Times New Roman" w:hAnsi="Times New Roman" w:cs="Times New Roman"/>
        </w:rPr>
        <w:t>&lt;***&gt; В качестве дополнительных обоснований к бизнес-проекту могут прилагаться:</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бухгалтерские и финансовые отчеты;</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аудиторские заключения;</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данные по анализу рынка;</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спецификации продукта, фотографии;</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копии рекламных проспектов;</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резюме владельцев и менеджеров;</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копии разрешений, свидетельств и иных документов, подтверждающих возможности инициатора бизнес-проекта реализовать проект;</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копии договоров и протоколов о намерениях, которые в перспективе будут способствовать реализации бизнес-проекта;</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необходимые чертежи;</w:t>
      </w:r>
    </w:p>
    <w:p w:rsidR="00423FDC" w:rsidRPr="00AA2B8A" w:rsidRDefault="00423FDC">
      <w:pPr>
        <w:pStyle w:val="ConsPlusNormal"/>
        <w:ind w:firstLine="540"/>
        <w:jc w:val="both"/>
        <w:rPr>
          <w:rFonts w:ascii="Times New Roman" w:hAnsi="Times New Roman" w:cs="Times New Roman"/>
        </w:rPr>
      </w:pPr>
      <w:r w:rsidRPr="00AA2B8A">
        <w:rPr>
          <w:rFonts w:ascii="Times New Roman" w:hAnsi="Times New Roman" w:cs="Times New Roman"/>
        </w:rPr>
        <w:t>проектно-сметная документация.</w:t>
      </w:r>
    </w:p>
    <w:p w:rsidR="00423FDC" w:rsidRPr="00AA2B8A" w:rsidRDefault="00423FDC">
      <w:pPr>
        <w:pStyle w:val="ConsPlusNormal"/>
        <w:ind w:firstLine="540"/>
        <w:jc w:val="both"/>
        <w:rPr>
          <w:rFonts w:ascii="Times New Roman" w:hAnsi="Times New Roman" w:cs="Times New Roman"/>
        </w:rPr>
      </w:pPr>
    </w:p>
    <w:p w:rsidR="00423FDC" w:rsidRPr="00AA2B8A" w:rsidRDefault="00423FDC">
      <w:pPr>
        <w:pStyle w:val="ConsPlusNormal"/>
        <w:ind w:firstLine="540"/>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24A7A">
      <w:pPr>
        <w:pStyle w:val="ConsPlusNonformat"/>
        <w:jc w:val="both"/>
        <w:rPr>
          <w:rFonts w:ascii="Times New Roman" w:hAnsi="Times New Roman" w:cs="Times New Roman"/>
        </w:rPr>
      </w:pPr>
    </w:p>
    <w:p w:rsidR="00423FDC" w:rsidRDefault="00423FDC" w:rsidP="003C5096">
      <w:pPr>
        <w:pStyle w:val="ConsPlusNonformat"/>
        <w:jc w:val="both"/>
        <w:rPr>
          <w:rFonts w:ascii="Times New Roman" w:hAnsi="Times New Roman" w:cs="Times New Roman"/>
        </w:rPr>
      </w:pPr>
    </w:p>
    <w:p w:rsidR="00423FDC" w:rsidRPr="00AA2B8A" w:rsidRDefault="00423FDC" w:rsidP="003C5096">
      <w:pPr>
        <w:pStyle w:val="ConsPlusNormal"/>
        <w:jc w:val="right"/>
        <w:rPr>
          <w:rFonts w:ascii="Times New Roman" w:hAnsi="Times New Roman" w:cs="Times New Roman"/>
        </w:rPr>
      </w:pPr>
      <w:r>
        <w:rPr>
          <w:rFonts w:ascii="Times New Roman" w:hAnsi="Times New Roman" w:cs="Times New Roman"/>
        </w:rPr>
        <w:t>Форма 4</w:t>
      </w:r>
    </w:p>
    <w:p w:rsidR="00423FDC" w:rsidRPr="00AA2B8A" w:rsidRDefault="00423FDC" w:rsidP="003C5096">
      <w:pPr>
        <w:pStyle w:val="ConsPlusNormal"/>
        <w:jc w:val="right"/>
        <w:rPr>
          <w:rFonts w:ascii="Times New Roman" w:hAnsi="Times New Roman" w:cs="Times New Roman"/>
        </w:rPr>
      </w:pPr>
      <w:r w:rsidRPr="00AA2B8A">
        <w:rPr>
          <w:rFonts w:ascii="Times New Roman" w:hAnsi="Times New Roman" w:cs="Times New Roman"/>
        </w:rPr>
        <w:t>к Положению</w:t>
      </w:r>
    </w:p>
    <w:p w:rsidR="00423FDC" w:rsidRPr="00AA2B8A" w:rsidRDefault="00423FDC" w:rsidP="003C5096">
      <w:pPr>
        <w:pStyle w:val="ConsPlusNormal"/>
        <w:jc w:val="right"/>
        <w:rPr>
          <w:rFonts w:ascii="Times New Roman" w:hAnsi="Times New Roman" w:cs="Times New Roman"/>
        </w:rPr>
      </w:pPr>
      <w:r w:rsidRPr="00AA2B8A">
        <w:rPr>
          <w:rFonts w:ascii="Times New Roman" w:hAnsi="Times New Roman" w:cs="Times New Roman"/>
        </w:rPr>
        <w:t>о порядке предоставления субсидий</w:t>
      </w:r>
    </w:p>
    <w:p w:rsidR="00423FDC" w:rsidRPr="00AA2B8A" w:rsidRDefault="00423FDC" w:rsidP="003C5096">
      <w:pPr>
        <w:pStyle w:val="ConsPlusNormal"/>
        <w:jc w:val="right"/>
        <w:rPr>
          <w:rFonts w:ascii="Times New Roman" w:hAnsi="Times New Roman" w:cs="Times New Roman"/>
        </w:rPr>
      </w:pPr>
      <w:r w:rsidRPr="00AA2B8A">
        <w:rPr>
          <w:rFonts w:ascii="Times New Roman" w:hAnsi="Times New Roman" w:cs="Times New Roman"/>
        </w:rPr>
        <w:t>субъектам малого и среднего</w:t>
      </w:r>
    </w:p>
    <w:p w:rsidR="00423FDC" w:rsidRPr="00AA2B8A" w:rsidRDefault="00423FDC" w:rsidP="003C5096">
      <w:pPr>
        <w:pStyle w:val="ConsPlusNormal"/>
        <w:jc w:val="right"/>
        <w:rPr>
          <w:rFonts w:ascii="Times New Roman" w:hAnsi="Times New Roman" w:cs="Times New Roman"/>
        </w:rPr>
      </w:pPr>
      <w:r w:rsidRPr="00AA2B8A">
        <w:rPr>
          <w:rFonts w:ascii="Times New Roman" w:hAnsi="Times New Roman" w:cs="Times New Roman"/>
        </w:rPr>
        <w:t>предпринимательства</w:t>
      </w:r>
    </w:p>
    <w:p w:rsidR="00423FDC" w:rsidRPr="00AA2B8A" w:rsidRDefault="00423FDC" w:rsidP="003C5096">
      <w:pPr>
        <w:pStyle w:val="ConsPlusNormal"/>
        <w:jc w:val="right"/>
        <w:rPr>
          <w:rFonts w:ascii="Times New Roman" w:hAnsi="Times New Roman" w:cs="Times New Roman"/>
        </w:rPr>
      </w:pPr>
      <w:r>
        <w:rPr>
          <w:rFonts w:ascii="Times New Roman" w:hAnsi="Times New Roman" w:cs="Times New Roman"/>
        </w:rPr>
        <w:t>города Фокино</w:t>
      </w:r>
      <w:r w:rsidRPr="00AA2B8A">
        <w:rPr>
          <w:rFonts w:ascii="Times New Roman" w:hAnsi="Times New Roman" w:cs="Times New Roman"/>
        </w:rPr>
        <w:t xml:space="preserve"> в 2015 году</w:t>
      </w:r>
    </w:p>
    <w:p w:rsidR="00423FDC" w:rsidRDefault="00423FDC" w:rsidP="003C5096">
      <w:pPr>
        <w:pStyle w:val="ConsPlusNonformat"/>
        <w:jc w:val="both"/>
        <w:rPr>
          <w:rFonts w:ascii="Times New Roman" w:hAnsi="Times New Roman" w:cs="Times New Roman"/>
        </w:rPr>
      </w:pPr>
    </w:p>
    <w:p w:rsidR="00423FDC" w:rsidRDefault="00423FDC" w:rsidP="003C5096">
      <w:pPr>
        <w:pStyle w:val="ConsPlusNonformat"/>
        <w:jc w:val="center"/>
        <w:rPr>
          <w:rFonts w:ascii="Times New Roman" w:hAnsi="Times New Roman" w:cs="Times New Roman"/>
        </w:rPr>
      </w:pPr>
    </w:p>
    <w:p w:rsidR="00423FDC" w:rsidRDefault="00423FDC" w:rsidP="003C5096">
      <w:pPr>
        <w:pStyle w:val="ConsPlusNonformat"/>
        <w:jc w:val="center"/>
        <w:rPr>
          <w:rFonts w:ascii="Times New Roman" w:hAnsi="Times New Roman" w:cs="Times New Roman"/>
        </w:rPr>
      </w:pPr>
    </w:p>
    <w:p w:rsidR="00423FDC" w:rsidRDefault="00423FDC" w:rsidP="003C5096">
      <w:pPr>
        <w:pStyle w:val="ConsPlusNonformat"/>
        <w:jc w:val="center"/>
        <w:rPr>
          <w:rFonts w:ascii="Times New Roman" w:hAnsi="Times New Roman" w:cs="Times New Roman"/>
        </w:rPr>
      </w:pPr>
    </w:p>
    <w:p w:rsidR="00423FDC" w:rsidRDefault="00423FDC" w:rsidP="003C5096">
      <w:pPr>
        <w:pStyle w:val="ConsPlusNonformat"/>
        <w:jc w:val="center"/>
        <w:rPr>
          <w:rFonts w:ascii="Times New Roman" w:hAnsi="Times New Roman" w:cs="Times New Roman"/>
        </w:rPr>
      </w:pPr>
    </w:p>
    <w:p w:rsidR="00423FDC" w:rsidRDefault="00423FDC" w:rsidP="003C5096">
      <w:pPr>
        <w:pStyle w:val="ConsPlusNonformat"/>
        <w:jc w:val="center"/>
        <w:rPr>
          <w:rFonts w:ascii="Times New Roman" w:hAnsi="Times New Roman" w:cs="Times New Roman"/>
        </w:rPr>
      </w:pPr>
    </w:p>
    <w:p w:rsidR="00423FDC" w:rsidRPr="0078795B" w:rsidRDefault="00423FDC" w:rsidP="003C5096">
      <w:pPr>
        <w:pStyle w:val="ConsPlusNonformat"/>
        <w:jc w:val="center"/>
        <w:rPr>
          <w:rFonts w:ascii="Times New Roman" w:hAnsi="Times New Roman" w:cs="Times New Roman"/>
          <w:sz w:val="24"/>
          <w:szCs w:val="24"/>
        </w:rPr>
      </w:pPr>
      <w:r w:rsidRPr="0078795B">
        <w:rPr>
          <w:rFonts w:ascii="Times New Roman" w:hAnsi="Times New Roman" w:cs="Times New Roman"/>
          <w:sz w:val="24"/>
          <w:szCs w:val="24"/>
        </w:rPr>
        <w:t xml:space="preserve">ЖУРНАЛ </w:t>
      </w:r>
    </w:p>
    <w:p w:rsidR="00423FDC" w:rsidRDefault="00423FDC" w:rsidP="003C5096">
      <w:pPr>
        <w:pStyle w:val="ConsPlusNonformat"/>
        <w:jc w:val="center"/>
        <w:rPr>
          <w:rFonts w:ascii="Times New Roman" w:hAnsi="Times New Roman" w:cs="Times New Roman"/>
          <w:sz w:val="24"/>
          <w:szCs w:val="24"/>
        </w:rPr>
      </w:pPr>
    </w:p>
    <w:p w:rsidR="00423FDC" w:rsidRPr="0078795B" w:rsidRDefault="00423FDC" w:rsidP="003C5096">
      <w:pPr>
        <w:pStyle w:val="ConsPlusNonformat"/>
        <w:jc w:val="center"/>
        <w:rPr>
          <w:rFonts w:ascii="Times New Roman" w:hAnsi="Times New Roman" w:cs="Times New Roman"/>
          <w:sz w:val="24"/>
          <w:szCs w:val="24"/>
        </w:rPr>
      </w:pPr>
    </w:p>
    <w:p w:rsidR="00423FDC" w:rsidRPr="0078795B" w:rsidRDefault="00423FDC" w:rsidP="003C5096">
      <w:pPr>
        <w:pStyle w:val="ConsPlusNonformat"/>
        <w:jc w:val="center"/>
        <w:rPr>
          <w:rFonts w:ascii="Times New Roman" w:hAnsi="Times New Roman" w:cs="Times New Roman"/>
          <w:sz w:val="24"/>
          <w:szCs w:val="24"/>
        </w:rPr>
      </w:pPr>
      <w:r w:rsidRPr="0078795B">
        <w:rPr>
          <w:rFonts w:ascii="Times New Roman" w:hAnsi="Times New Roman" w:cs="Times New Roman"/>
          <w:sz w:val="24"/>
          <w:szCs w:val="24"/>
        </w:rPr>
        <w:t>регистрации заявок на участие в конкурсном отборе</w:t>
      </w:r>
    </w:p>
    <w:p w:rsidR="00423FDC" w:rsidRPr="0078795B" w:rsidRDefault="00423FDC" w:rsidP="003C5096">
      <w:pPr>
        <w:pStyle w:val="ConsPlusNonformat"/>
        <w:jc w:val="center"/>
        <w:rPr>
          <w:rFonts w:ascii="Times New Roman" w:hAnsi="Times New Roman" w:cs="Times New Roman"/>
          <w:sz w:val="24"/>
          <w:szCs w:val="24"/>
        </w:rPr>
      </w:pPr>
      <w:r w:rsidRPr="0078795B">
        <w:rPr>
          <w:rFonts w:ascii="Times New Roman" w:hAnsi="Times New Roman" w:cs="Times New Roman"/>
          <w:sz w:val="24"/>
          <w:szCs w:val="24"/>
        </w:rPr>
        <w:t>на предоставление грантов начинающим субъектам малого предпринимательства</w:t>
      </w:r>
    </w:p>
    <w:p w:rsidR="00423FDC" w:rsidRDefault="00423FDC" w:rsidP="003C5096">
      <w:pPr>
        <w:pStyle w:val="ConsPlusNonformat"/>
        <w:jc w:val="center"/>
        <w:rPr>
          <w:rFonts w:ascii="Times New Roman" w:hAnsi="Times New Roman" w:cs="Times New Roman"/>
        </w:rPr>
      </w:pPr>
    </w:p>
    <w:p w:rsidR="00423FDC" w:rsidRDefault="00423FDC" w:rsidP="003C5096">
      <w:pPr>
        <w:pStyle w:val="ConsPlusNonformat"/>
        <w:rPr>
          <w:rFonts w:ascii="Times New Roman" w:hAnsi="Times New Roman" w:cs="Times New Roman"/>
        </w:rPr>
      </w:pPr>
      <w:r>
        <w:rPr>
          <w:rFonts w:ascii="Times New Roman" w:hAnsi="Times New Roman" w:cs="Times New Roman"/>
        </w:rPr>
        <w:t>Начало приема заявок:</w:t>
      </w:r>
    </w:p>
    <w:p w:rsidR="00423FDC" w:rsidRDefault="00423FDC" w:rsidP="003C5096">
      <w:pPr>
        <w:pStyle w:val="ConsPlusNonformat"/>
        <w:rPr>
          <w:rFonts w:ascii="Times New Roman" w:hAnsi="Times New Roman" w:cs="Times New Roman"/>
        </w:rPr>
      </w:pPr>
      <w:r>
        <w:rPr>
          <w:rFonts w:ascii="Times New Roman" w:hAnsi="Times New Roman" w:cs="Times New Roman"/>
        </w:rPr>
        <w:t>Окончание приема заявок:</w:t>
      </w:r>
    </w:p>
    <w:p w:rsidR="00423FDC" w:rsidRDefault="00423FDC" w:rsidP="003C5096">
      <w:pPr>
        <w:pStyle w:val="ConsPlusNonformat"/>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3355"/>
        <w:gridCol w:w="1991"/>
        <w:gridCol w:w="1991"/>
        <w:gridCol w:w="2025"/>
      </w:tblGrid>
      <w:tr w:rsidR="00423FDC" w:rsidTr="003F3EEE">
        <w:trPr>
          <w:trHeight w:val="1086"/>
        </w:trPr>
        <w:tc>
          <w:tcPr>
            <w:tcW w:w="708" w:type="dxa"/>
            <w:vAlign w:val="center"/>
          </w:tcPr>
          <w:p w:rsidR="00423FDC" w:rsidRPr="003F3EEE" w:rsidRDefault="00423FDC" w:rsidP="003C5096">
            <w:pPr>
              <w:pStyle w:val="ConsPlusNonformat"/>
              <w:jc w:val="center"/>
              <w:rPr>
                <w:rFonts w:ascii="Times New Roman" w:hAnsi="Times New Roman" w:cs="Times New Roman"/>
                <w:sz w:val="24"/>
                <w:szCs w:val="24"/>
              </w:rPr>
            </w:pPr>
            <w:r w:rsidRPr="003F3EEE">
              <w:rPr>
                <w:rFonts w:ascii="Times New Roman" w:hAnsi="Times New Roman" w:cs="Times New Roman"/>
                <w:sz w:val="24"/>
                <w:szCs w:val="24"/>
              </w:rPr>
              <w:t>№ п/п</w:t>
            </w:r>
          </w:p>
        </w:tc>
        <w:tc>
          <w:tcPr>
            <w:tcW w:w="3410" w:type="dxa"/>
            <w:vAlign w:val="center"/>
          </w:tcPr>
          <w:p w:rsidR="00423FDC" w:rsidRPr="003F3EEE" w:rsidRDefault="00423FDC" w:rsidP="003C5096">
            <w:pPr>
              <w:pStyle w:val="ConsPlusNonformat"/>
              <w:jc w:val="center"/>
              <w:rPr>
                <w:rFonts w:ascii="Times New Roman" w:hAnsi="Times New Roman" w:cs="Times New Roman"/>
                <w:sz w:val="24"/>
                <w:szCs w:val="24"/>
              </w:rPr>
            </w:pPr>
            <w:r w:rsidRPr="003F3EEE">
              <w:rPr>
                <w:rFonts w:ascii="Times New Roman" w:hAnsi="Times New Roman" w:cs="Times New Roman"/>
                <w:sz w:val="24"/>
                <w:szCs w:val="24"/>
              </w:rPr>
              <w:t xml:space="preserve">Наименование субъекта малого предпринимательства, подавшего заявку </w:t>
            </w:r>
          </w:p>
        </w:tc>
        <w:tc>
          <w:tcPr>
            <w:tcW w:w="2059" w:type="dxa"/>
            <w:vAlign w:val="center"/>
          </w:tcPr>
          <w:p w:rsidR="00423FDC" w:rsidRPr="003F3EEE" w:rsidRDefault="00423FDC" w:rsidP="003C5096">
            <w:pPr>
              <w:pStyle w:val="ConsPlusNonformat"/>
              <w:jc w:val="center"/>
              <w:rPr>
                <w:rFonts w:ascii="Times New Roman" w:hAnsi="Times New Roman" w:cs="Times New Roman"/>
                <w:sz w:val="24"/>
                <w:szCs w:val="24"/>
              </w:rPr>
            </w:pPr>
            <w:r w:rsidRPr="003F3EEE">
              <w:rPr>
                <w:rFonts w:ascii="Times New Roman" w:hAnsi="Times New Roman" w:cs="Times New Roman"/>
                <w:sz w:val="24"/>
                <w:szCs w:val="24"/>
              </w:rPr>
              <w:t>Дата подачи заявки</w:t>
            </w:r>
          </w:p>
        </w:tc>
        <w:tc>
          <w:tcPr>
            <w:tcW w:w="2059" w:type="dxa"/>
            <w:vAlign w:val="center"/>
          </w:tcPr>
          <w:p w:rsidR="00423FDC" w:rsidRPr="003F3EEE" w:rsidRDefault="00423FDC" w:rsidP="003C5096">
            <w:pPr>
              <w:pStyle w:val="ConsPlusNonformat"/>
              <w:jc w:val="center"/>
              <w:rPr>
                <w:rFonts w:ascii="Times New Roman" w:hAnsi="Times New Roman" w:cs="Times New Roman"/>
                <w:sz w:val="24"/>
                <w:szCs w:val="24"/>
              </w:rPr>
            </w:pPr>
            <w:r w:rsidRPr="003F3EEE">
              <w:rPr>
                <w:rFonts w:ascii="Times New Roman" w:hAnsi="Times New Roman" w:cs="Times New Roman"/>
                <w:sz w:val="24"/>
                <w:szCs w:val="24"/>
              </w:rPr>
              <w:t>Время подачи заявки</w:t>
            </w:r>
          </w:p>
        </w:tc>
        <w:tc>
          <w:tcPr>
            <w:tcW w:w="2060" w:type="dxa"/>
            <w:vAlign w:val="center"/>
          </w:tcPr>
          <w:p w:rsidR="00423FDC" w:rsidRPr="003F3EEE" w:rsidRDefault="00423FDC" w:rsidP="003C5096">
            <w:pPr>
              <w:pStyle w:val="ConsPlusNonformat"/>
              <w:jc w:val="center"/>
              <w:rPr>
                <w:rFonts w:ascii="Times New Roman" w:hAnsi="Times New Roman" w:cs="Times New Roman"/>
                <w:sz w:val="24"/>
                <w:szCs w:val="24"/>
              </w:rPr>
            </w:pPr>
            <w:r w:rsidRPr="003F3EEE">
              <w:rPr>
                <w:rFonts w:ascii="Times New Roman" w:hAnsi="Times New Roman" w:cs="Times New Roman"/>
                <w:sz w:val="24"/>
                <w:szCs w:val="24"/>
              </w:rPr>
              <w:t>Примечание</w:t>
            </w:r>
          </w:p>
        </w:tc>
      </w:tr>
      <w:tr w:rsidR="00423FDC" w:rsidTr="003F3EEE">
        <w:tc>
          <w:tcPr>
            <w:tcW w:w="708" w:type="dxa"/>
            <w:vAlign w:val="center"/>
          </w:tcPr>
          <w:p w:rsidR="00423FDC" w:rsidRPr="003F3EEE" w:rsidRDefault="00423FDC" w:rsidP="003C5096">
            <w:pPr>
              <w:pStyle w:val="ConsPlusNonformat"/>
              <w:jc w:val="center"/>
              <w:rPr>
                <w:rFonts w:ascii="Times New Roman" w:hAnsi="Times New Roman" w:cs="Times New Roman"/>
                <w:sz w:val="24"/>
                <w:szCs w:val="24"/>
              </w:rPr>
            </w:pPr>
          </w:p>
        </w:tc>
        <w:tc>
          <w:tcPr>
            <w:tcW w:w="3410" w:type="dxa"/>
            <w:vAlign w:val="center"/>
          </w:tcPr>
          <w:p w:rsidR="00423FDC" w:rsidRPr="003F3EEE" w:rsidRDefault="00423FDC" w:rsidP="003C5096">
            <w:pPr>
              <w:pStyle w:val="ConsPlusNonformat"/>
              <w:jc w:val="center"/>
              <w:rPr>
                <w:rFonts w:ascii="Times New Roman" w:hAnsi="Times New Roman" w:cs="Times New Roman"/>
                <w:sz w:val="24"/>
                <w:szCs w:val="24"/>
              </w:rPr>
            </w:pPr>
          </w:p>
        </w:tc>
        <w:tc>
          <w:tcPr>
            <w:tcW w:w="2059" w:type="dxa"/>
            <w:vAlign w:val="center"/>
          </w:tcPr>
          <w:p w:rsidR="00423FDC" w:rsidRPr="003F3EEE" w:rsidRDefault="00423FDC" w:rsidP="003C5096">
            <w:pPr>
              <w:pStyle w:val="ConsPlusNonformat"/>
              <w:jc w:val="center"/>
              <w:rPr>
                <w:rFonts w:ascii="Times New Roman" w:hAnsi="Times New Roman" w:cs="Times New Roman"/>
                <w:sz w:val="24"/>
                <w:szCs w:val="24"/>
              </w:rPr>
            </w:pPr>
          </w:p>
        </w:tc>
        <w:tc>
          <w:tcPr>
            <w:tcW w:w="2059" w:type="dxa"/>
            <w:vAlign w:val="center"/>
          </w:tcPr>
          <w:p w:rsidR="00423FDC" w:rsidRPr="003F3EEE" w:rsidRDefault="00423FDC" w:rsidP="003C5096">
            <w:pPr>
              <w:pStyle w:val="ConsPlusNonformat"/>
              <w:jc w:val="center"/>
              <w:rPr>
                <w:rFonts w:ascii="Times New Roman" w:hAnsi="Times New Roman" w:cs="Times New Roman"/>
                <w:sz w:val="24"/>
                <w:szCs w:val="24"/>
              </w:rPr>
            </w:pPr>
          </w:p>
        </w:tc>
        <w:tc>
          <w:tcPr>
            <w:tcW w:w="2060" w:type="dxa"/>
            <w:vAlign w:val="center"/>
          </w:tcPr>
          <w:p w:rsidR="00423FDC" w:rsidRPr="003F3EEE" w:rsidRDefault="00423FDC" w:rsidP="003C5096">
            <w:pPr>
              <w:pStyle w:val="ConsPlusNonformat"/>
              <w:jc w:val="center"/>
              <w:rPr>
                <w:rFonts w:ascii="Times New Roman" w:hAnsi="Times New Roman" w:cs="Times New Roman"/>
                <w:sz w:val="24"/>
                <w:szCs w:val="24"/>
              </w:rPr>
            </w:pPr>
          </w:p>
        </w:tc>
      </w:tr>
      <w:tr w:rsidR="00423FDC" w:rsidTr="003F3EEE">
        <w:tc>
          <w:tcPr>
            <w:tcW w:w="708" w:type="dxa"/>
            <w:vAlign w:val="center"/>
          </w:tcPr>
          <w:p w:rsidR="00423FDC" w:rsidRPr="003F3EEE" w:rsidRDefault="00423FDC" w:rsidP="003C5096">
            <w:pPr>
              <w:pStyle w:val="ConsPlusNonformat"/>
              <w:jc w:val="center"/>
              <w:rPr>
                <w:rFonts w:ascii="Times New Roman" w:hAnsi="Times New Roman" w:cs="Times New Roman"/>
                <w:sz w:val="24"/>
                <w:szCs w:val="24"/>
              </w:rPr>
            </w:pPr>
          </w:p>
        </w:tc>
        <w:tc>
          <w:tcPr>
            <w:tcW w:w="3410" w:type="dxa"/>
            <w:vAlign w:val="center"/>
          </w:tcPr>
          <w:p w:rsidR="00423FDC" w:rsidRPr="003F3EEE" w:rsidRDefault="00423FDC" w:rsidP="003C5096">
            <w:pPr>
              <w:pStyle w:val="ConsPlusNonformat"/>
              <w:jc w:val="center"/>
              <w:rPr>
                <w:rFonts w:ascii="Times New Roman" w:hAnsi="Times New Roman" w:cs="Times New Roman"/>
                <w:sz w:val="24"/>
                <w:szCs w:val="24"/>
              </w:rPr>
            </w:pPr>
          </w:p>
        </w:tc>
        <w:tc>
          <w:tcPr>
            <w:tcW w:w="2059" w:type="dxa"/>
            <w:vAlign w:val="center"/>
          </w:tcPr>
          <w:p w:rsidR="00423FDC" w:rsidRPr="003F3EEE" w:rsidRDefault="00423FDC" w:rsidP="003C5096">
            <w:pPr>
              <w:pStyle w:val="ConsPlusNonformat"/>
              <w:jc w:val="center"/>
              <w:rPr>
                <w:rFonts w:ascii="Times New Roman" w:hAnsi="Times New Roman" w:cs="Times New Roman"/>
                <w:sz w:val="24"/>
                <w:szCs w:val="24"/>
              </w:rPr>
            </w:pPr>
          </w:p>
        </w:tc>
        <w:tc>
          <w:tcPr>
            <w:tcW w:w="2059" w:type="dxa"/>
            <w:vAlign w:val="center"/>
          </w:tcPr>
          <w:p w:rsidR="00423FDC" w:rsidRPr="003F3EEE" w:rsidRDefault="00423FDC" w:rsidP="003C5096">
            <w:pPr>
              <w:pStyle w:val="ConsPlusNonformat"/>
              <w:jc w:val="center"/>
              <w:rPr>
                <w:rFonts w:ascii="Times New Roman" w:hAnsi="Times New Roman" w:cs="Times New Roman"/>
                <w:sz w:val="24"/>
                <w:szCs w:val="24"/>
              </w:rPr>
            </w:pPr>
          </w:p>
        </w:tc>
        <w:tc>
          <w:tcPr>
            <w:tcW w:w="2060" w:type="dxa"/>
            <w:vAlign w:val="center"/>
          </w:tcPr>
          <w:p w:rsidR="00423FDC" w:rsidRPr="003F3EEE" w:rsidRDefault="00423FDC" w:rsidP="003C5096">
            <w:pPr>
              <w:pStyle w:val="ConsPlusNonformat"/>
              <w:jc w:val="center"/>
              <w:rPr>
                <w:rFonts w:ascii="Times New Roman" w:hAnsi="Times New Roman" w:cs="Times New Roman"/>
                <w:sz w:val="24"/>
                <w:szCs w:val="24"/>
              </w:rPr>
            </w:pPr>
          </w:p>
        </w:tc>
      </w:tr>
      <w:tr w:rsidR="00423FDC" w:rsidTr="003F3EEE">
        <w:tc>
          <w:tcPr>
            <w:tcW w:w="708" w:type="dxa"/>
            <w:vAlign w:val="center"/>
          </w:tcPr>
          <w:p w:rsidR="00423FDC" w:rsidRPr="003F3EEE" w:rsidRDefault="00423FDC" w:rsidP="003C5096">
            <w:pPr>
              <w:pStyle w:val="ConsPlusNonformat"/>
              <w:jc w:val="center"/>
              <w:rPr>
                <w:rFonts w:ascii="Times New Roman" w:hAnsi="Times New Roman" w:cs="Times New Roman"/>
                <w:sz w:val="24"/>
                <w:szCs w:val="24"/>
              </w:rPr>
            </w:pPr>
          </w:p>
        </w:tc>
        <w:tc>
          <w:tcPr>
            <w:tcW w:w="3410" w:type="dxa"/>
            <w:vAlign w:val="center"/>
          </w:tcPr>
          <w:p w:rsidR="00423FDC" w:rsidRPr="003F3EEE" w:rsidRDefault="00423FDC" w:rsidP="003C5096">
            <w:pPr>
              <w:pStyle w:val="ConsPlusNonformat"/>
              <w:jc w:val="center"/>
              <w:rPr>
                <w:rFonts w:ascii="Times New Roman" w:hAnsi="Times New Roman" w:cs="Times New Roman"/>
                <w:sz w:val="24"/>
                <w:szCs w:val="24"/>
              </w:rPr>
            </w:pPr>
          </w:p>
        </w:tc>
        <w:tc>
          <w:tcPr>
            <w:tcW w:w="2059" w:type="dxa"/>
            <w:vAlign w:val="center"/>
          </w:tcPr>
          <w:p w:rsidR="00423FDC" w:rsidRPr="003F3EEE" w:rsidRDefault="00423FDC" w:rsidP="003C5096">
            <w:pPr>
              <w:pStyle w:val="ConsPlusNonformat"/>
              <w:jc w:val="center"/>
              <w:rPr>
                <w:rFonts w:ascii="Times New Roman" w:hAnsi="Times New Roman" w:cs="Times New Roman"/>
                <w:sz w:val="24"/>
                <w:szCs w:val="24"/>
              </w:rPr>
            </w:pPr>
          </w:p>
        </w:tc>
        <w:tc>
          <w:tcPr>
            <w:tcW w:w="2059" w:type="dxa"/>
            <w:vAlign w:val="center"/>
          </w:tcPr>
          <w:p w:rsidR="00423FDC" w:rsidRPr="003F3EEE" w:rsidRDefault="00423FDC" w:rsidP="003C5096">
            <w:pPr>
              <w:pStyle w:val="ConsPlusNonformat"/>
              <w:jc w:val="center"/>
              <w:rPr>
                <w:rFonts w:ascii="Times New Roman" w:hAnsi="Times New Roman" w:cs="Times New Roman"/>
                <w:sz w:val="24"/>
                <w:szCs w:val="24"/>
              </w:rPr>
            </w:pPr>
          </w:p>
        </w:tc>
        <w:tc>
          <w:tcPr>
            <w:tcW w:w="2060" w:type="dxa"/>
            <w:vAlign w:val="center"/>
          </w:tcPr>
          <w:p w:rsidR="00423FDC" w:rsidRPr="003F3EEE" w:rsidRDefault="00423FDC" w:rsidP="003C5096">
            <w:pPr>
              <w:pStyle w:val="ConsPlusNonformat"/>
              <w:jc w:val="center"/>
              <w:rPr>
                <w:rFonts w:ascii="Times New Roman" w:hAnsi="Times New Roman" w:cs="Times New Roman"/>
                <w:sz w:val="24"/>
                <w:szCs w:val="24"/>
              </w:rPr>
            </w:pPr>
          </w:p>
        </w:tc>
      </w:tr>
      <w:tr w:rsidR="00423FDC" w:rsidTr="003F3EEE">
        <w:tc>
          <w:tcPr>
            <w:tcW w:w="708" w:type="dxa"/>
            <w:vAlign w:val="center"/>
          </w:tcPr>
          <w:p w:rsidR="00423FDC" w:rsidRPr="003F3EEE" w:rsidRDefault="00423FDC" w:rsidP="003C5096">
            <w:pPr>
              <w:pStyle w:val="ConsPlusNonformat"/>
              <w:jc w:val="center"/>
              <w:rPr>
                <w:rFonts w:ascii="Times New Roman" w:hAnsi="Times New Roman" w:cs="Times New Roman"/>
                <w:sz w:val="24"/>
                <w:szCs w:val="24"/>
              </w:rPr>
            </w:pPr>
          </w:p>
        </w:tc>
        <w:tc>
          <w:tcPr>
            <w:tcW w:w="3410" w:type="dxa"/>
            <w:vAlign w:val="center"/>
          </w:tcPr>
          <w:p w:rsidR="00423FDC" w:rsidRPr="003F3EEE" w:rsidRDefault="00423FDC" w:rsidP="003C5096">
            <w:pPr>
              <w:pStyle w:val="ConsPlusNonformat"/>
              <w:jc w:val="center"/>
              <w:rPr>
                <w:rFonts w:ascii="Times New Roman" w:hAnsi="Times New Roman" w:cs="Times New Roman"/>
                <w:sz w:val="24"/>
                <w:szCs w:val="24"/>
              </w:rPr>
            </w:pPr>
          </w:p>
        </w:tc>
        <w:tc>
          <w:tcPr>
            <w:tcW w:w="2059" w:type="dxa"/>
            <w:vAlign w:val="center"/>
          </w:tcPr>
          <w:p w:rsidR="00423FDC" w:rsidRPr="003F3EEE" w:rsidRDefault="00423FDC" w:rsidP="003C5096">
            <w:pPr>
              <w:pStyle w:val="ConsPlusNonformat"/>
              <w:jc w:val="center"/>
              <w:rPr>
                <w:rFonts w:ascii="Times New Roman" w:hAnsi="Times New Roman" w:cs="Times New Roman"/>
                <w:sz w:val="24"/>
                <w:szCs w:val="24"/>
              </w:rPr>
            </w:pPr>
          </w:p>
        </w:tc>
        <w:tc>
          <w:tcPr>
            <w:tcW w:w="2059" w:type="dxa"/>
            <w:vAlign w:val="center"/>
          </w:tcPr>
          <w:p w:rsidR="00423FDC" w:rsidRPr="003F3EEE" w:rsidRDefault="00423FDC" w:rsidP="003C5096">
            <w:pPr>
              <w:pStyle w:val="ConsPlusNonformat"/>
              <w:jc w:val="center"/>
              <w:rPr>
                <w:rFonts w:ascii="Times New Roman" w:hAnsi="Times New Roman" w:cs="Times New Roman"/>
                <w:sz w:val="24"/>
                <w:szCs w:val="24"/>
              </w:rPr>
            </w:pPr>
          </w:p>
        </w:tc>
        <w:tc>
          <w:tcPr>
            <w:tcW w:w="2060" w:type="dxa"/>
            <w:vAlign w:val="center"/>
          </w:tcPr>
          <w:p w:rsidR="00423FDC" w:rsidRPr="003F3EEE" w:rsidRDefault="00423FDC" w:rsidP="003C5096">
            <w:pPr>
              <w:pStyle w:val="ConsPlusNonformat"/>
              <w:jc w:val="center"/>
              <w:rPr>
                <w:rFonts w:ascii="Times New Roman" w:hAnsi="Times New Roman" w:cs="Times New Roman"/>
                <w:sz w:val="24"/>
                <w:szCs w:val="24"/>
              </w:rPr>
            </w:pPr>
          </w:p>
        </w:tc>
      </w:tr>
    </w:tbl>
    <w:p w:rsidR="00423FDC" w:rsidRDefault="00423FDC" w:rsidP="00092BA0">
      <w:pPr>
        <w:pStyle w:val="ConsPlusNonformat"/>
        <w:rPr>
          <w:rFonts w:ascii="Times New Roman" w:hAnsi="Times New Roman" w:cs="Times New Roman"/>
        </w:rPr>
      </w:pPr>
    </w:p>
    <w:p w:rsidR="00423FDC" w:rsidRDefault="00423FDC" w:rsidP="00092BA0">
      <w:pPr>
        <w:pStyle w:val="ConsPlusNonformat"/>
        <w:rPr>
          <w:rFonts w:ascii="Times New Roman" w:hAnsi="Times New Roman" w:cs="Times New Roman"/>
        </w:rPr>
      </w:pPr>
    </w:p>
    <w:p w:rsidR="00423FDC" w:rsidRDefault="00423FDC" w:rsidP="00092BA0">
      <w:pPr>
        <w:pStyle w:val="ConsPlusNonformat"/>
        <w:rPr>
          <w:rFonts w:ascii="Times New Roman" w:hAnsi="Times New Roman" w:cs="Times New Roman"/>
        </w:rPr>
        <w:sectPr w:rsidR="00423FDC" w:rsidSect="003C5096">
          <w:pgSz w:w="11907" w:h="16840"/>
          <w:pgMar w:top="709" w:right="743" w:bottom="567" w:left="1321" w:header="0" w:footer="0" w:gutter="0"/>
          <w:cols w:space="720"/>
          <w:docGrid w:linePitch="299"/>
        </w:sectPr>
      </w:pPr>
    </w:p>
    <w:p w:rsidR="00423FDC" w:rsidRPr="00AA2B8A" w:rsidRDefault="00423FDC" w:rsidP="009A244E">
      <w:pPr>
        <w:pStyle w:val="ConsPlusNormal"/>
        <w:jc w:val="right"/>
        <w:rPr>
          <w:rFonts w:ascii="Times New Roman" w:hAnsi="Times New Roman" w:cs="Times New Roman"/>
        </w:rPr>
      </w:pPr>
      <w:r>
        <w:rPr>
          <w:rFonts w:ascii="Times New Roman" w:hAnsi="Times New Roman" w:cs="Times New Roman"/>
        </w:rPr>
        <w:t>Форма 5</w:t>
      </w:r>
    </w:p>
    <w:p w:rsidR="00423FDC" w:rsidRPr="00AA2B8A" w:rsidRDefault="00423FDC" w:rsidP="009A244E">
      <w:pPr>
        <w:pStyle w:val="ConsPlusNormal"/>
        <w:jc w:val="right"/>
        <w:rPr>
          <w:rFonts w:ascii="Times New Roman" w:hAnsi="Times New Roman" w:cs="Times New Roman"/>
        </w:rPr>
      </w:pPr>
      <w:r w:rsidRPr="00AA2B8A">
        <w:rPr>
          <w:rFonts w:ascii="Times New Roman" w:hAnsi="Times New Roman" w:cs="Times New Roman"/>
        </w:rPr>
        <w:t>к Положению</w:t>
      </w:r>
    </w:p>
    <w:p w:rsidR="00423FDC" w:rsidRPr="00AA2B8A" w:rsidRDefault="00423FDC" w:rsidP="009A244E">
      <w:pPr>
        <w:pStyle w:val="ConsPlusNormal"/>
        <w:jc w:val="right"/>
        <w:rPr>
          <w:rFonts w:ascii="Times New Roman" w:hAnsi="Times New Roman" w:cs="Times New Roman"/>
        </w:rPr>
      </w:pPr>
      <w:r w:rsidRPr="00AA2B8A">
        <w:rPr>
          <w:rFonts w:ascii="Times New Roman" w:hAnsi="Times New Roman" w:cs="Times New Roman"/>
        </w:rPr>
        <w:t>о порядке предоставления субсидий</w:t>
      </w:r>
    </w:p>
    <w:p w:rsidR="00423FDC" w:rsidRPr="00AA2B8A" w:rsidRDefault="00423FDC" w:rsidP="009A244E">
      <w:pPr>
        <w:pStyle w:val="ConsPlusNormal"/>
        <w:jc w:val="right"/>
        <w:rPr>
          <w:rFonts w:ascii="Times New Roman" w:hAnsi="Times New Roman" w:cs="Times New Roman"/>
        </w:rPr>
      </w:pPr>
      <w:r w:rsidRPr="00AA2B8A">
        <w:rPr>
          <w:rFonts w:ascii="Times New Roman" w:hAnsi="Times New Roman" w:cs="Times New Roman"/>
        </w:rPr>
        <w:t>субъектам малого и среднего</w:t>
      </w:r>
    </w:p>
    <w:p w:rsidR="00423FDC" w:rsidRPr="00AA2B8A" w:rsidRDefault="00423FDC" w:rsidP="009A244E">
      <w:pPr>
        <w:pStyle w:val="ConsPlusNormal"/>
        <w:jc w:val="right"/>
        <w:rPr>
          <w:rFonts w:ascii="Times New Roman" w:hAnsi="Times New Roman" w:cs="Times New Roman"/>
        </w:rPr>
      </w:pPr>
      <w:r w:rsidRPr="00AA2B8A">
        <w:rPr>
          <w:rFonts w:ascii="Times New Roman" w:hAnsi="Times New Roman" w:cs="Times New Roman"/>
        </w:rPr>
        <w:t>предпринимательства</w:t>
      </w:r>
    </w:p>
    <w:p w:rsidR="00423FDC" w:rsidRPr="00AA2B8A" w:rsidRDefault="00423FDC" w:rsidP="009A244E">
      <w:pPr>
        <w:pStyle w:val="ConsPlusNormal"/>
        <w:jc w:val="right"/>
        <w:rPr>
          <w:rFonts w:ascii="Times New Roman" w:hAnsi="Times New Roman" w:cs="Times New Roman"/>
        </w:rPr>
      </w:pPr>
      <w:r>
        <w:rPr>
          <w:rFonts w:ascii="Times New Roman" w:hAnsi="Times New Roman" w:cs="Times New Roman"/>
        </w:rPr>
        <w:t>города Фокино</w:t>
      </w:r>
      <w:r w:rsidRPr="00AA2B8A">
        <w:rPr>
          <w:rFonts w:ascii="Times New Roman" w:hAnsi="Times New Roman" w:cs="Times New Roman"/>
        </w:rPr>
        <w:t xml:space="preserve"> в 2015 году</w:t>
      </w:r>
    </w:p>
    <w:p w:rsidR="00423FDC" w:rsidRPr="00C81356" w:rsidRDefault="00423FDC" w:rsidP="009A244E">
      <w:pPr>
        <w:pStyle w:val="ConsPlusNormal"/>
        <w:jc w:val="right"/>
        <w:rPr>
          <w:rFonts w:ascii="Times New Roman" w:hAnsi="Times New Roman" w:cs="Times New Roman"/>
          <w:sz w:val="24"/>
          <w:szCs w:val="24"/>
        </w:rPr>
      </w:pPr>
    </w:p>
    <w:p w:rsidR="00423FDC" w:rsidRDefault="00423FDC" w:rsidP="009A244E">
      <w:pPr>
        <w:pStyle w:val="ConsPlusNormal"/>
        <w:jc w:val="right"/>
        <w:rPr>
          <w:rFonts w:ascii="Times New Roman" w:hAnsi="Times New Roman" w:cs="Times New Roman"/>
          <w:sz w:val="24"/>
          <w:szCs w:val="24"/>
        </w:rPr>
      </w:pPr>
    </w:p>
    <w:p w:rsidR="00423FDC" w:rsidRPr="00C81356" w:rsidRDefault="00423FDC" w:rsidP="009A244E">
      <w:pPr>
        <w:pStyle w:val="ConsPlusNormal"/>
        <w:jc w:val="right"/>
        <w:rPr>
          <w:rFonts w:ascii="Times New Roman" w:hAnsi="Times New Roman" w:cs="Times New Roman"/>
          <w:sz w:val="24"/>
          <w:szCs w:val="24"/>
        </w:rPr>
      </w:pPr>
    </w:p>
    <w:p w:rsidR="00423FDC" w:rsidRPr="002055FB" w:rsidRDefault="00423FDC" w:rsidP="0068467E">
      <w:pPr>
        <w:pStyle w:val="ConsPlusNonformat"/>
        <w:jc w:val="center"/>
        <w:rPr>
          <w:rFonts w:ascii="Times New Roman" w:hAnsi="Times New Roman" w:cs="Times New Roman"/>
          <w:b/>
          <w:sz w:val="24"/>
          <w:szCs w:val="24"/>
        </w:rPr>
      </w:pPr>
      <w:bookmarkStart w:id="10" w:name="Par1163"/>
      <w:bookmarkEnd w:id="10"/>
      <w:r w:rsidRPr="002055FB">
        <w:rPr>
          <w:rFonts w:ascii="Times New Roman" w:hAnsi="Times New Roman" w:cs="Times New Roman"/>
          <w:b/>
          <w:sz w:val="24"/>
          <w:szCs w:val="24"/>
        </w:rPr>
        <w:t>Договор N _____ о предоставлении гранта</w:t>
      </w:r>
    </w:p>
    <w:p w:rsidR="00423FDC" w:rsidRPr="00C81356" w:rsidRDefault="00423FDC" w:rsidP="0068467E">
      <w:pPr>
        <w:pStyle w:val="ConsPlusNonformat"/>
        <w:jc w:val="center"/>
        <w:rPr>
          <w:rFonts w:ascii="Times New Roman" w:hAnsi="Times New Roman" w:cs="Times New Roman"/>
          <w:sz w:val="24"/>
          <w:szCs w:val="24"/>
        </w:rPr>
      </w:pPr>
    </w:p>
    <w:p w:rsidR="00423FDC" w:rsidRPr="00C81356" w:rsidRDefault="00423FDC" w:rsidP="009A244E">
      <w:pPr>
        <w:pStyle w:val="ConsPlusNonformat"/>
        <w:rPr>
          <w:rFonts w:ascii="Times New Roman" w:hAnsi="Times New Roman" w:cs="Times New Roman"/>
          <w:sz w:val="24"/>
          <w:szCs w:val="24"/>
        </w:rPr>
      </w:pPr>
    </w:p>
    <w:p w:rsidR="00423FDC" w:rsidRPr="00C81356" w:rsidRDefault="00423FDC" w:rsidP="009A244E">
      <w:pPr>
        <w:pStyle w:val="ConsPlusNonformat"/>
        <w:rPr>
          <w:rFonts w:ascii="Times New Roman" w:hAnsi="Times New Roman" w:cs="Times New Roman"/>
          <w:sz w:val="24"/>
          <w:szCs w:val="24"/>
        </w:rPr>
      </w:pPr>
      <w:r>
        <w:rPr>
          <w:rFonts w:ascii="Times New Roman" w:hAnsi="Times New Roman" w:cs="Times New Roman"/>
          <w:sz w:val="24"/>
          <w:szCs w:val="24"/>
        </w:rPr>
        <w:t xml:space="preserve">г. Фокино                                        </w:t>
      </w:r>
      <w:r w:rsidRPr="00C81356">
        <w:rPr>
          <w:rFonts w:ascii="Times New Roman" w:hAnsi="Times New Roman" w:cs="Times New Roman"/>
          <w:sz w:val="24"/>
          <w:szCs w:val="24"/>
        </w:rPr>
        <w:t xml:space="preserve">                                          "___" _______ 20_____ г.</w:t>
      </w:r>
    </w:p>
    <w:p w:rsidR="00423FDC" w:rsidRDefault="00423FDC" w:rsidP="009A244E">
      <w:pPr>
        <w:pStyle w:val="ConsPlusNonformat"/>
        <w:rPr>
          <w:rFonts w:ascii="Times New Roman" w:hAnsi="Times New Roman" w:cs="Times New Roman"/>
          <w:sz w:val="24"/>
          <w:szCs w:val="24"/>
        </w:rPr>
      </w:pPr>
    </w:p>
    <w:p w:rsidR="00423FDC" w:rsidRPr="00C81356" w:rsidRDefault="00423FDC" w:rsidP="009A244E">
      <w:pPr>
        <w:pStyle w:val="ConsPlusNonformat"/>
        <w:rPr>
          <w:rFonts w:ascii="Times New Roman" w:hAnsi="Times New Roman" w:cs="Times New Roman"/>
          <w:sz w:val="24"/>
          <w:szCs w:val="24"/>
        </w:rPr>
      </w:pPr>
    </w:p>
    <w:p w:rsidR="00423FDC" w:rsidRPr="00C81356" w:rsidRDefault="00423FDC" w:rsidP="005D702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города Фокино в лице ___________________________________</w:t>
      </w:r>
      <w:r w:rsidRPr="00C81356">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_______, именуемая в  дальнейшем  "Администрация</w:t>
      </w:r>
      <w:r w:rsidRPr="00C81356">
        <w:rPr>
          <w:rFonts w:ascii="Times New Roman" w:hAnsi="Times New Roman" w:cs="Times New Roman"/>
          <w:sz w:val="24"/>
          <w:szCs w:val="24"/>
        </w:rPr>
        <w:t>",  с  одной</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стороны, и ___________________ в лице ___________, </w:t>
      </w:r>
      <w:r>
        <w:rPr>
          <w:rFonts w:ascii="Times New Roman" w:hAnsi="Times New Roman" w:cs="Times New Roman"/>
          <w:sz w:val="24"/>
          <w:szCs w:val="24"/>
        </w:rPr>
        <w:t xml:space="preserve">  </w:t>
      </w:r>
      <w:r w:rsidRPr="00C81356">
        <w:rPr>
          <w:rFonts w:ascii="Times New Roman" w:hAnsi="Times New Roman" w:cs="Times New Roman"/>
          <w:sz w:val="24"/>
          <w:szCs w:val="24"/>
        </w:rPr>
        <w:t>действующий на основании</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_________, </w:t>
      </w:r>
      <w:r>
        <w:rPr>
          <w:rFonts w:ascii="Times New Roman" w:hAnsi="Times New Roman" w:cs="Times New Roman"/>
          <w:sz w:val="24"/>
          <w:szCs w:val="24"/>
        </w:rPr>
        <w:t xml:space="preserve">  </w:t>
      </w:r>
      <w:r w:rsidRPr="00C81356">
        <w:rPr>
          <w:rFonts w:ascii="Times New Roman" w:hAnsi="Times New Roman" w:cs="Times New Roman"/>
          <w:sz w:val="24"/>
          <w:szCs w:val="24"/>
        </w:rPr>
        <w:t>именуемый</w:t>
      </w:r>
      <w:r>
        <w:rPr>
          <w:rFonts w:ascii="Times New Roman" w:hAnsi="Times New Roman" w:cs="Times New Roman"/>
          <w:sz w:val="24"/>
          <w:szCs w:val="24"/>
        </w:rPr>
        <w:t xml:space="preserve">  </w:t>
      </w:r>
      <w:r w:rsidRPr="00C81356">
        <w:rPr>
          <w:rFonts w:ascii="Times New Roman" w:hAnsi="Times New Roman" w:cs="Times New Roman"/>
          <w:sz w:val="24"/>
          <w:szCs w:val="24"/>
        </w:rPr>
        <w:t>в</w:t>
      </w:r>
      <w:r>
        <w:rPr>
          <w:rFonts w:ascii="Times New Roman" w:hAnsi="Times New Roman" w:cs="Times New Roman"/>
          <w:sz w:val="24"/>
          <w:szCs w:val="24"/>
        </w:rPr>
        <w:t xml:space="preserve">  дальнейшем </w:t>
      </w:r>
      <w:r w:rsidRPr="00C81356">
        <w:rPr>
          <w:rFonts w:ascii="Times New Roman" w:hAnsi="Times New Roman" w:cs="Times New Roman"/>
          <w:sz w:val="24"/>
          <w:szCs w:val="24"/>
        </w:rPr>
        <w:t>"Получатель", с другой стороны, совместно</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именуемые   </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"Стороны",  на  </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основании  Положения о  </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порядке  </w:t>
      </w:r>
      <w:r>
        <w:rPr>
          <w:rFonts w:ascii="Times New Roman" w:hAnsi="Times New Roman" w:cs="Times New Roman"/>
          <w:sz w:val="24"/>
          <w:szCs w:val="24"/>
        </w:rPr>
        <w:t xml:space="preserve"> </w:t>
      </w:r>
      <w:r w:rsidRPr="00C81356">
        <w:rPr>
          <w:rFonts w:ascii="Times New Roman" w:hAnsi="Times New Roman" w:cs="Times New Roman"/>
          <w:sz w:val="24"/>
          <w:szCs w:val="24"/>
        </w:rPr>
        <w:t>предоставления</w:t>
      </w:r>
      <w:r>
        <w:rPr>
          <w:rFonts w:ascii="Times New Roman" w:hAnsi="Times New Roman" w:cs="Times New Roman"/>
          <w:sz w:val="24"/>
          <w:szCs w:val="24"/>
        </w:rPr>
        <w:t xml:space="preserve"> субсидий </w:t>
      </w:r>
      <w:r w:rsidRPr="00C81356">
        <w:rPr>
          <w:rFonts w:ascii="Times New Roman" w:hAnsi="Times New Roman" w:cs="Times New Roman"/>
          <w:sz w:val="24"/>
          <w:szCs w:val="24"/>
        </w:rPr>
        <w:t xml:space="preserve">субъектам </w:t>
      </w:r>
      <w:r>
        <w:rPr>
          <w:rFonts w:ascii="Times New Roman" w:hAnsi="Times New Roman" w:cs="Times New Roman"/>
          <w:sz w:val="24"/>
          <w:szCs w:val="24"/>
        </w:rPr>
        <w:t xml:space="preserve">  </w:t>
      </w:r>
      <w:r w:rsidRPr="00C81356">
        <w:rPr>
          <w:rFonts w:ascii="Times New Roman" w:hAnsi="Times New Roman" w:cs="Times New Roman"/>
          <w:sz w:val="24"/>
          <w:szCs w:val="24"/>
        </w:rPr>
        <w:t>малого</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 среднего</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 пред</w:t>
      </w:r>
      <w:r>
        <w:rPr>
          <w:rFonts w:ascii="Times New Roman" w:hAnsi="Times New Roman" w:cs="Times New Roman"/>
          <w:sz w:val="24"/>
          <w:szCs w:val="24"/>
        </w:rPr>
        <w:t xml:space="preserve">принимательства  города Фокино </w:t>
      </w:r>
      <w:r w:rsidRPr="00C81356">
        <w:rPr>
          <w:rFonts w:ascii="Times New Roman" w:hAnsi="Times New Roman" w:cs="Times New Roman"/>
          <w:sz w:val="24"/>
          <w:szCs w:val="24"/>
        </w:rPr>
        <w:t xml:space="preserve"> в</w:t>
      </w:r>
      <w:r>
        <w:rPr>
          <w:rFonts w:ascii="Times New Roman" w:hAnsi="Times New Roman" w:cs="Times New Roman"/>
          <w:sz w:val="24"/>
          <w:szCs w:val="24"/>
        </w:rPr>
        <w:t xml:space="preserve"> 2015 году</w:t>
      </w:r>
      <w:r w:rsidRPr="00C813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утвержденного </w:t>
      </w:r>
      <w:r>
        <w:rPr>
          <w:rFonts w:ascii="Times New Roman" w:hAnsi="Times New Roman" w:cs="Times New Roman"/>
          <w:sz w:val="24"/>
          <w:szCs w:val="24"/>
        </w:rPr>
        <w:t xml:space="preserve">  </w:t>
      </w:r>
      <w:r w:rsidRPr="00C81356">
        <w:rPr>
          <w:rFonts w:ascii="Times New Roman" w:hAnsi="Times New Roman" w:cs="Times New Roman"/>
          <w:sz w:val="24"/>
          <w:szCs w:val="24"/>
        </w:rPr>
        <w:t>Постановлением</w:t>
      </w:r>
      <w:r>
        <w:rPr>
          <w:rFonts w:ascii="Times New Roman" w:hAnsi="Times New Roman" w:cs="Times New Roman"/>
          <w:sz w:val="24"/>
          <w:szCs w:val="24"/>
        </w:rPr>
        <w:t xml:space="preserve">   Администрации  города  Фокино</w:t>
      </w:r>
      <w:r w:rsidRPr="00C813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1356">
        <w:rPr>
          <w:rFonts w:ascii="Times New Roman" w:hAnsi="Times New Roman" w:cs="Times New Roman"/>
          <w:sz w:val="24"/>
          <w:szCs w:val="24"/>
        </w:rPr>
        <w:t>от</w:t>
      </w:r>
      <w:r>
        <w:rPr>
          <w:rFonts w:ascii="Times New Roman" w:hAnsi="Times New Roman" w:cs="Times New Roman"/>
          <w:sz w:val="24"/>
          <w:szCs w:val="24"/>
        </w:rPr>
        <w:t xml:space="preserve">  </w:t>
      </w:r>
      <w:r w:rsidRPr="00C81356">
        <w:rPr>
          <w:rFonts w:ascii="Times New Roman" w:hAnsi="Times New Roman" w:cs="Times New Roman"/>
          <w:sz w:val="24"/>
          <w:szCs w:val="24"/>
        </w:rPr>
        <w:t>"___" ______ 201</w:t>
      </w:r>
      <w:r>
        <w:rPr>
          <w:rFonts w:ascii="Times New Roman" w:hAnsi="Times New Roman" w:cs="Times New Roman"/>
          <w:sz w:val="24"/>
          <w:szCs w:val="24"/>
        </w:rPr>
        <w:t>5</w:t>
      </w:r>
      <w:r w:rsidRPr="00C81356">
        <w:rPr>
          <w:rFonts w:ascii="Times New Roman" w:hAnsi="Times New Roman" w:cs="Times New Roman"/>
          <w:sz w:val="24"/>
          <w:szCs w:val="24"/>
        </w:rPr>
        <w:t>года N ____, заключили настоящий Договор о нижеследующем.</w:t>
      </w:r>
    </w:p>
    <w:p w:rsidR="00423FDC" w:rsidRPr="00C81356" w:rsidRDefault="00423FDC" w:rsidP="009A244E">
      <w:pPr>
        <w:pStyle w:val="ConsPlusNonformat"/>
        <w:rPr>
          <w:rFonts w:ascii="Times New Roman" w:hAnsi="Times New Roman" w:cs="Times New Roman"/>
          <w:sz w:val="24"/>
          <w:szCs w:val="24"/>
        </w:rPr>
      </w:pPr>
    </w:p>
    <w:p w:rsidR="00423FDC" w:rsidRPr="00C81356" w:rsidRDefault="00423FDC" w:rsidP="009A244E">
      <w:pPr>
        <w:pStyle w:val="ConsPlusNonformat"/>
        <w:rPr>
          <w:rFonts w:ascii="Times New Roman" w:hAnsi="Times New Roman" w:cs="Times New Roman"/>
          <w:sz w:val="24"/>
          <w:szCs w:val="24"/>
        </w:rPr>
      </w:pPr>
      <w:bookmarkStart w:id="11" w:name="Par1177"/>
      <w:bookmarkEnd w:id="11"/>
      <w:r w:rsidRPr="00C81356">
        <w:rPr>
          <w:rFonts w:ascii="Times New Roman" w:hAnsi="Times New Roman" w:cs="Times New Roman"/>
          <w:sz w:val="24"/>
          <w:szCs w:val="24"/>
        </w:rPr>
        <w:t xml:space="preserve">                           1. Общие положения</w:t>
      </w:r>
    </w:p>
    <w:p w:rsidR="00423FDC" w:rsidRPr="00C81356" w:rsidRDefault="00423FDC" w:rsidP="009A244E">
      <w:pPr>
        <w:pStyle w:val="ConsPlusNonformat"/>
        <w:rPr>
          <w:rFonts w:ascii="Times New Roman" w:hAnsi="Times New Roman" w:cs="Times New Roman"/>
          <w:sz w:val="24"/>
          <w:szCs w:val="24"/>
        </w:rPr>
      </w:pPr>
    </w:p>
    <w:p w:rsidR="00423FDC" w:rsidRPr="00C81356" w:rsidRDefault="00423FDC" w:rsidP="006637B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1.1. Настоящий Договор </w:t>
      </w:r>
      <w:r w:rsidRPr="00C81356">
        <w:rPr>
          <w:rFonts w:ascii="Times New Roman" w:hAnsi="Times New Roman" w:cs="Times New Roman"/>
          <w:sz w:val="24"/>
          <w:szCs w:val="24"/>
        </w:rPr>
        <w:t>заключен</w:t>
      </w:r>
      <w:r w:rsidRPr="001C450F">
        <w:rPr>
          <w:rFonts w:ascii="Times New Roman" w:hAnsi="Times New Roman" w:cs="Times New Roman"/>
          <w:sz w:val="24"/>
          <w:szCs w:val="24"/>
        </w:rPr>
        <w:t xml:space="preserve"> </w:t>
      </w:r>
      <w:r>
        <w:rPr>
          <w:rFonts w:ascii="Times New Roman" w:hAnsi="Times New Roman" w:cs="Times New Roman"/>
          <w:sz w:val="24"/>
          <w:szCs w:val="24"/>
        </w:rPr>
        <w:t>в рамках реализации мероприятий муниципальной программы «Реализация полномочий исполнительного органа власти городского округа «город Фокино» (2015 – 2017 годы), утвержденной Постановлением Администрации города Фокино от 14 ноября 2014 года № 721-П,</w:t>
      </w:r>
      <w:r w:rsidRPr="001C450F">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1C450F">
        <w:rPr>
          <w:rFonts w:ascii="Times New Roman" w:hAnsi="Times New Roman" w:cs="Times New Roman"/>
          <w:sz w:val="24"/>
          <w:szCs w:val="24"/>
        </w:rPr>
        <w:t>соответствии с</w:t>
      </w:r>
      <w:r>
        <w:rPr>
          <w:rFonts w:ascii="Times New Roman" w:hAnsi="Times New Roman" w:cs="Times New Roman"/>
          <w:sz w:val="24"/>
          <w:szCs w:val="24"/>
        </w:rPr>
        <w:t xml:space="preserve"> Бюджетным кодексом</w:t>
      </w:r>
      <w:r w:rsidRPr="001C450F">
        <w:rPr>
          <w:rFonts w:ascii="Times New Roman" w:hAnsi="Times New Roman" w:cs="Times New Roman"/>
          <w:sz w:val="24"/>
          <w:szCs w:val="24"/>
        </w:rPr>
        <w:t xml:space="preserve"> Российской Федерации, Федеральным </w:t>
      </w:r>
      <w:hyperlink r:id="rId21" w:history="1">
        <w:r w:rsidRPr="001C450F">
          <w:rPr>
            <w:rFonts w:ascii="Times New Roman" w:hAnsi="Times New Roman" w:cs="Times New Roman"/>
            <w:sz w:val="24"/>
            <w:szCs w:val="24"/>
          </w:rPr>
          <w:t>законом</w:t>
        </w:r>
      </w:hyperlink>
      <w:r w:rsidRPr="001C450F">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w:t>
      </w:r>
      <w:r>
        <w:rPr>
          <w:rFonts w:ascii="Times New Roman" w:hAnsi="Times New Roman" w:cs="Times New Roman"/>
          <w:sz w:val="24"/>
          <w:szCs w:val="24"/>
        </w:rPr>
        <w:t xml:space="preserve"> Постановлением Администрации города Фокино от    </w:t>
      </w:r>
      <w:r w:rsidRPr="00C81356">
        <w:rPr>
          <w:rFonts w:ascii="Times New Roman" w:hAnsi="Times New Roman" w:cs="Times New Roman"/>
          <w:sz w:val="24"/>
          <w:szCs w:val="24"/>
        </w:rPr>
        <w:t xml:space="preserve"> "___" ____ 201</w:t>
      </w:r>
      <w:r>
        <w:rPr>
          <w:rFonts w:ascii="Times New Roman" w:hAnsi="Times New Roman" w:cs="Times New Roman"/>
          <w:sz w:val="24"/>
          <w:szCs w:val="24"/>
        </w:rPr>
        <w:t>_</w:t>
      </w:r>
      <w:r w:rsidRPr="00C81356">
        <w:rPr>
          <w:rFonts w:ascii="Times New Roman" w:hAnsi="Times New Roman" w:cs="Times New Roman"/>
          <w:sz w:val="24"/>
          <w:szCs w:val="24"/>
        </w:rPr>
        <w:t xml:space="preserve"> года N ___</w:t>
      </w:r>
      <w:r>
        <w:rPr>
          <w:rFonts w:ascii="Times New Roman" w:hAnsi="Times New Roman" w:cs="Times New Roman"/>
          <w:sz w:val="24"/>
          <w:szCs w:val="24"/>
        </w:rPr>
        <w:t xml:space="preserve"> </w:t>
      </w:r>
      <w:r w:rsidRPr="00C81356">
        <w:rPr>
          <w:rFonts w:ascii="Times New Roman" w:hAnsi="Times New Roman" w:cs="Times New Roman"/>
          <w:sz w:val="24"/>
          <w:szCs w:val="24"/>
        </w:rPr>
        <w:t>"Об утверждении Положения о  порядке  предоставления   субсидий   субъектам</w:t>
      </w:r>
      <w:r>
        <w:rPr>
          <w:rFonts w:ascii="Times New Roman" w:hAnsi="Times New Roman" w:cs="Times New Roman"/>
          <w:sz w:val="24"/>
          <w:szCs w:val="24"/>
        </w:rPr>
        <w:t xml:space="preserve"> </w:t>
      </w:r>
      <w:r w:rsidRPr="00C81356">
        <w:rPr>
          <w:rFonts w:ascii="Times New Roman" w:hAnsi="Times New Roman" w:cs="Times New Roman"/>
          <w:sz w:val="24"/>
          <w:szCs w:val="24"/>
        </w:rPr>
        <w:t>малого и среднего пред</w:t>
      </w:r>
      <w:r>
        <w:rPr>
          <w:rFonts w:ascii="Times New Roman" w:hAnsi="Times New Roman" w:cs="Times New Roman"/>
          <w:sz w:val="24"/>
          <w:szCs w:val="24"/>
        </w:rPr>
        <w:t>принимательства города Фокино в 2015</w:t>
      </w:r>
      <w:r w:rsidRPr="00C81356">
        <w:rPr>
          <w:rFonts w:ascii="Times New Roman" w:hAnsi="Times New Roman" w:cs="Times New Roman"/>
          <w:sz w:val="24"/>
          <w:szCs w:val="24"/>
        </w:rPr>
        <w:t xml:space="preserve"> году".</w:t>
      </w:r>
    </w:p>
    <w:p w:rsidR="00423FDC" w:rsidRPr="00C81356" w:rsidRDefault="00423FDC" w:rsidP="009A244E">
      <w:pPr>
        <w:pStyle w:val="ConsPlusNonformat"/>
        <w:rPr>
          <w:rFonts w:ascii="Times New Roman" w:hAnsi="Times New Roman" w:cs="Times New Roman"/>
          <w:sz w:val="24"/>
          <w:szCs w:val="24"/>
        </w:rPr>
      </w:pPr>
    </w:p>
    <w:p w:rsidR="00423FDC" w:rsidRPr="00C81356" w:rsidRDefault="00423FDC" w:rsidP="009A244E">
      <w:pPr>
        <w:pStyle w:val="ConsPlusNonformat"/>
        <w:rPr>
          <w:rFonts w:ascii="Times New Roman" w:hAnsi="Times New Roman" w:cs="Times New Roman"/>
          <w:sz w:val="24"/>
          <w:szCs w:val="24"/>
        </w:rPr>
      </w:pPr>
      <w:bookmarkStart w:id="12" w:name="Par1187"/>
      <w:bookmarkEnd w:id="12"/>
      <w:r w:rsidRPr="00C81356">
        <w:rPr>
          <w:rFonts w:ascii="Times New Roman" w:hAnsi="Times New Roman" w:cs="Times New Roman"/>
          <w:sz w:val="24"/>
          <w:szCs w:val="24"/>
        </w:rPr>
        <w:t xml:space="preserve">                            2. Предмет Договора</w:t>
      </w:r>
    </w:p>
    <w:p w:rsidR="00423FDC" w:rsidRPr="00C81356" w:rsidRDefault="00423FDC" w:rsidP="009A244E">
      <w:pPr>
        <w:pStyle w:val="ConsPlusNonformat"/>
        <w:rPr>
          <w:rFonts w:ascii="Times New Roman" w:hAnsi="Times New Roman" w:cs="Times New Roman"/>
          <w:sz w:val="24"/>
          <w:szCs w:val="24"/>
        </w:rPr>
      </w:pPr>
    </w:p>
    <w:p w:rsidR="00423FDC" w:rsidRPr="00C81356" w:rsidRDefault="00423FDC" w:rsidP="00DF1C6D">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2.1. Предметом   настоящего    Договора     является     предоставление</w:t>
      </w:r>
      <w:r>
        <w:rPr>
          <w:rFonts w:ascii="Times New Roman" w:hAnsi="Times New Roman" w:cs="Times New Roman"/>
          <w:sz w:val="24"/>
          <w:szCs w:val="24"/>
        </w:rPr>
        <w:t xml:space="preserve"> Администрацией города     Фокино   </w:t>
      </w:r>
      <w:r w:rsidRPr="00C81356">
        <w:rPr>
          <w:rFonts w:ascii="Times New Roman" w:hAnsi="Times New Roman" w:cs="Times New Roman"/>
          <w:sz w:val="24"/>
          <w:szCs w:val="24"/>
        </w:rPr>
        <w:t xml:space="preserve"> субсидии  (далее - гранта)   на  финансирование  расходов,</w:t>
      </w:r>
      <w:r>
        <w:rPr>
          <w:rFonts w:ascii="Times New Roman" w:hAnsi="Times New Roman" w:cs="Times New Roman"/>
          <w:sz w:val="24"/>
          <w:szCs w:val="24"/>
        </w:rPr>
        <w:t xml:space="preserve"> </w:t>
      </w:r>
      <w:r w:rsidRPr="00C81356">
        <w:rPr>
          <w:rFonts w:ascii="Times New Roman" w:hAnsi="Times New Roman" w:cs="Times New Roman"/>
          <w:sz w:val="24"/>
          <w:szCs w:val="24"/>
        </w:rPr>
        <w:t>предусмотренных в соответствии с бизнес-проектом __________________________</w:t>
      </w:r>
    </w:p>
    <w:p w:rsidR="00423FDC" w:rsidRPr="00C81356" w:rsidRDefault="00423FDC" w:rsidP="00DF1C6D">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(указать наименование проекта)</w:t>
      </w:r>
    </w:p>
    <w:p w:rsidR="00423FDC" w:rsidRDefault="00423FDC" w:rsidP="00DF1C6D">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по  созданию  собственного  дела   Получателю </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размере,   </w:t>
      </w:r>
      <w:r>
        <w:rPr>
          <w:rFonts w:ascii="Times New Roman" w:hAnsi="Times New Roman" w:cs="Times New Roman"/>
          <w:sz w:val="24"/>
          <w:szCs w:val="24"/>
        </w:rPr>
        <w:t xml:space="preserve">  </w:t>
      </w:r>
      <w:r w:rsidRPr="00C81356">
        <w:rPr>
          <w:rFonts w:ascii="Times New Roman" w:hAnsi="Times New Roman" w:cs="Times New Roman"/>
          <w:sz w:val="24"/>
          <w:szCs w:val="24"/>
        </w:rPr>
        <w:t>предусмотренном</w:t>
      </w:r>
      <w:r>
        <w:rPr>
          <w:rFonts w:ascii="Times New Roman" w:hAnsi="Times New Roman" w:cs="Times New Roman"/>
          <w:sz w:val="24"/>
          <w:szCs w:val="24"/>
        </w:rPr>
        <w:t xml:space="preserve"> подпунктом  3.1.1. пункта 3.1.</w:t>
      </w:r>
      <w:r w:rsidRPr="00C81356">
        <w:rPr>
          <w:rFonts w:ascii="Times New Roman" w:hAnsi="Times New Roman" w:cs="Times New Roman"/>
          <w:sz w:val="24"/>
          <w:szCs w:val="24"/>
        </w:rPr>
        <w:t xml:space="preserve"> настоящего Договора, на  возмещение  затрат</w:t>
      </w:r>
      <w:r>
        <w:rPr>
          <w:rFonts w:ascii="Times New Roman" w:hAnsi="Times New Roman" w:cs="Times New Roman"/>
          <w:sz w:val="24"/>
          <w:szCs w:val="24"/>
        </w:rPr>
        <w:t xml:space="preserve"> по проекту</w:t>
      </w:r>
    </w:p>
    <w:p w:rsidR="00423FDC" w:rsidRPr="006E5C54" w:rsidRDefault="00423FDC" w:rsidP="00AA641A">
      <w:pPr>
        <w:tabs>
          <w:tab w:val="left" w:pos="0"/>
        </w:tabs>
        <w:jc w:val="both"/>
        <w:rPr>
          <w:color w:val="000000"/>
          <w:szCs w:val="28"/>
        </w:rPr>
      </w:pPr>
      <w:r w:rsidRPr="006E5C54">
        <w:rPr>
          <w:color w:val="000000"/>
          <w:szCs w:val="28"/>
        </w:rPr>
        <w:t>2.2. Срок реализации бизнес-проекта указанного в п.2.1. Договора составляет __________________.</w:t>
      </w:r>
    </w:p>
    <w:p w:rsidR="00423FDC" w:rsidRPr="00C81356" w:rsidRDefault="00423FDC" w:rsidP="009A244E">
      <w:pPr>
        <w:pStyle w:val="ConsPlusNonformat"/>
        <w:rPr>
          <w:rFonts w:ascii="Times New Roman" w:hAnsi="Times New Roman" w:cs="Times New Roman"/>
          <w:sz w:val="24"/>
          <w:szCs w:val="24"/>
        </w:rPr>
      </w:pPr>
    </w:p>
    <w:p w:rsidR="00423FDC" w:rsidRPr="00C81356" w:rsidRDefault="00423FDC" w:rsidP="009A244E">
      <w:pPr>
        <w:pStyle w:val="ConsPlusNonformat"/>
        <w:rPr>
          <w:rFonts w:ascii="Times New Roman" w:hAnsi="Times New Roman" w:cs="Times New Roman"/>
          <w:sz w:val="24"/>
          <w:szCs w:val="24"/>
        </w:rPr>
      </w:pPr>
      <w:bookmarkStart w:id="13" w:name="Par1197"/>
      <w:bookmarkEnd w:id="13"/>
      <w:r w:rsidRPr="00C81356">
        <w:rPr>
          <w:rFonts w:ascii="Times New Roman" w:hAnsi="Times New Roman" w:cs="Times New Roman"/>
          <w:sz w:val="24"/>
          <w:szCs w:val="24"/>
        </w:rPr>
        <w:t xml:space="preserve">                           3. Обязанности Сторон</w:t>
      </w:r>
    </w:p>
    <w:p w:rsidR="00423FDC" w:rsidRPr="00C81356" w:rsidRDefault="00423FDC" w:rsidP="009A244E">
      <w:pPr>
        <w:pStyle w:val="ConsPlusNonformat"/>
        <w:rPr>
          <w:rFonts w:ascii="Times New Roman" w:hAnsi="Times New Roman" w:cs="Times New Roman"/>
          <w:sz w:val="24"/>
          <w:szCs w:val="24"/>
        </w:rPr>
      </w:pPr>
    </w:p>
    <w:p w:rsidR="00423FDC" w:rsidRPr="00C81356" w:rsidRDefault="00423FDC" w:rsidP="00C967D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3.1. Администрация </w:t>
      </w:r>
      <w:r w:rsidRPr="00C81356">
        <w:rPr>
          <w:rFonts w:ascii="Times New Roman" w:hAnsi="Times New Roman" w:cs="Times New Roman"/>
          <w:sz w:val="24"/>
          <w:szCs w:val="24"/>
        </w:rPr>
        <w:t xml:space="preserve"> обязуется:</w:t>
      </w:r>
    </w:p>
    <w:p w:rsidR="00423FDC" w:rsidRPr="00C81356" w:rsidRDefault="00423FDC" w:rsidP="00C967D6">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3.1.1. Перечислить на расчетный счет По</w:t>
      </w:r>
      <w:r>
        <w:rPr>
          <w:rFonts w:ascii="Times New Roman" w:hAnsi="Times New Roman" w:cs="Times New Roman"/>
          <w:sz w:val="24"/>
          <w:szCs w:val="24"/>
        </w:rPr>
        <w:t>лучателя грант в сумме _______</w:t>
      </w:r>
      <w:r w:rsidRPr="00C81356">
        <w:rPr>
          <w:rFonts w:ascii="Times New Roman" w:hAnsi="Times New Roman" w:cs="Times New Roman"/>
          <w:sz w:val="24"/>
          <w:szCs w:val="24"/>
        </w:rPr>
        <w:t>(_______________) рублей ________ копеек.</w:t>
      </w:r>
    </w:p>
    <w:p w:rsidR="00423FDC" w:rsidRPr="00C81356" w:rsidRDefault="00423FDC" w:rsidP="00C967D6">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3.1.2. Обеспечить     своевременное    перечисление  денежных   средств</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Получателю в соответствии с </w:t>
      </w:r>
      <w:hyperlink w:anchor="Par1236" w:tooltip="Ссылка на текущий документ" w:history="1">
        <w:r w:rsidRPr="00C81356">
          <w:rPr>
            <w:rFonts w:ascii="Times New Roman" w:hAnsi="Times New Roman" w:cs="Times New Roman"/>
            <w:color w:val="0000FF"/>
            <w:sz w:val="24"/>
            <w:szCs w:val="24"/>
          </w:rPr>
          <w:t>разделом 4</w:t>
        </w:r>
      </w:hyperlink>
      <w:r w:rsidRPr="00C81356">
        <w:rPr>
          <w:rFonts w:ascii="Times New Roman" w:hAnsi="Times New Roman" w:cs="Times New Roman"/>
          <w:sz w:val="24"/>
          <w:szCs w:val="24"/>
        </w:rPr>
        <w:t xml:space="preserve"> настоящего Договора.</w:t>
      </w:r>
    </w:p>
    <w:p w:rsidR="00423FDC" w:rsidRPr="00C81356" w:rsidRDefault="00423FDC" w:rsidP="00C967D6">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3.1.3. Осуществлять контроль за реализацией бизнес-проекта, запрашивать</w:t>
      </w:r>
      <w:r>
        <w:rPr>
          <w:rFonts w:ascii="Times New Roman" w:hAnsi="Times New Roman" w:cs="Times New Roman"/>
          <w:sz w:val="24"/>
          <w:szCs w:val="24"/>
        </w:rPr>
        <w:t xml:space="preserve"> у Получателя </w:t>
      </w:r>
      <w:r w:rsidRPr="00C81356">
        <w:rPr>
          <w:rFonts w:ascii="Times New Roman" w:hAnsi="Times New Roman" w:cs="Times New Roman"/>
          <w:sz w:val="24"/>
          <w:szCs w:val="24"/>
        </w:rPr>
        <w:t>документы,  подтверждающие  расходы  по  реализации  бизнес-</w:t>
      </w:r>
      <w:r>
        <w:rPr>
          <w:rFonts w:ascii="Times New Roman" w:hAnsi="Times New Roman" w:cs="Times New Roman"/>
          <w:sz w:val="24"/>
          <w:szCs w:val="24"/>
        </w:rPr>
        <w:t>проекта.</w:t>
      </w:r>
    </w:p>
    <w:p w:rsidR="00423FDC" w:rsidRPr="00C81356" w:rsidRDefault="00423FDC" w:rsidP="00C967D6">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3.1.4. Направлять Получателю  (по   адресу,   указанному   в  настоящем</w:t>
      </w:r>
      <w:r>
        <w:rPr>
          <w:rFonts w:ascii="Times New Roman" w:hAnsi="Times New Roman" w:cs="Times New Roman"/>
          <w:sz w:val="24"/>
          <w:szCs w:val="24"/>
        </w:rPr>
        <w:t xml:space="preserve"> </w:t>
      </w:r>
      <w:r w:rsidRPr="00C81356">
        <w:rPr>
          <w:rFonts w:ascii="Times New Roman" w:hAnsi="Times New Roman" w:cs="Times New Roman"/>
          <w:sz w:val="24"/>
          <w:szCs w:val="24"/>
        </w:rPr>
        <w:t>Договоре) уведомление о  возврате  бюджетных  средств,  предоставленных  по</w:t>
      </w:r>
      <w:r>
        <w:rPr>
          <w:rFonts w:ascii="Times New Roman" w:hAnsi="Times New Roman" w:cs="Times New Roman"/>
          <w:sz w:val="24"/>
          <w:szCs w:val="24"/>
        </w:rPr>
        <w:t xml:space="preserve"> </w:t>
      </w:r>
      <w:r w:rsidRPr="00C81356">
        <w:rPr>
          <w:rFonts w:ascii="Times New Roman" w:hAnsi="Times New Roman" w:cs="Times New Roman"/>
          <w:sz w:val="24"/>
          <w:szCs w:val="24"/>
        </w:rPr>
        <w:t>настоящему Договору в виде гранта, путем их перечисления  на  лицевой  счет</w:t>
      </w:r>
      <w:r>
        <w:rPr>
          <w:rFonts w:ascii="Times New Roman" w:hAnsi="Times New Roman" w:cs="Times New Roman"/>
          <w:sz w:val="24"/>
          <w:szCs w:val="24"/>
        </w:rPr>
        <w:t xml:space="preserve"> Администрации города Фокино</w:t>
      </w:r>
      <w:r w:rsidRPr="00C81356">
        <w:rPr>
          <w:rFonts w:ascii="Times New Roman" w:hAnsi="Times New Roman" w:cs="Times New Roman"/>
          <w:sz w:val="24"/>
          <w:szCs w:val="24"/>
        </w:rPr>
        <w:t xml:space="preserve">  в случае выявления недостоверности представленных Получателем</w:t>
      </w:r>
      <w:r>
        <w:rPr>
          <w:rFonts w:ascii="Times New Roman" w:hAnsi="Times New Roman" w:cs="Times New Roman"/>
          <w:sz w:val="24"/>
          <w:szCs w:val="24"/>
        </w:rPr>
        <w:t xml:space="preserve"> </w:t>
      </w:r>
      <w:r w:rsidRPr="00C81356">
        <w:rPr>
          <w:rFonts w:ascii="Times New Roman" w:hAnsi="Times New Roman" w:cs="Times New Roman"/>
          <w:sz w:val="24"/>
          <w:szCs w:val="24"/>
        </w:rPr>
        <w:t>сведений и документов, а также в случае  непредставления  отчетов  и  (или)</w:t>
      </w:r>
      <w:r>
        <w:rPr>
          <w:rFonts w:ascii="Times New Roman" w:hAnsi="Times New Roman" w:cs="Times New Roman"/>
          <w:sz w:val="24"/>
          <w:szCs w:val="24"/>
        </w:rPr>
        <w:t xml:space="preserve"> </w:t>
      </w:r>
      <w:r w:rsidRPr="00C81356">
        <w:rPr>
          <w:rFonts w:ascii="Times New Roman" w:hAnsi="Times New Roman" w:cs="Times New Roman"/>
          <w:sz w:val="24"/>
          <w:szCs w:val="24"/>
        </w:rPr>
        <w:t>документов, подтверждающих реализацию бизнес-проекта.</w:t>
      </w:r>
    </w:p>
    <w:p w:rsidR="00423FDC" w:rsidRPr="00C81356" w:rsidRDefault="00423FDC" w:rsidP="00C967D6">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3.1.</w:t>
      </w:r>
      <w:r>
        <w:rPr>
          <w:rFonts w:ascii="Times New Roman" w:hAnsi="Times New Roman" w:cs="Times New Roman"/>
          <w:sz w:val="24"/>
          <w:szCs w:val="24"/>
        </w:rPr>
        <w:t>5</w:t>
      </w:r>
      <w:r w:rsidRPr="00C81356">
        <w:rPr>
          <w:rFonts w:ascii="Times New Roman" w:hAnsi="Times New Roman" w:cs="Times New Roman"/>
          <w:sz w:val="24"/>
          <w:szCs w:val="24"/>
        </w:rPr>
        <w:t>. Принимать       все   необходимые    меры   в   соответствии   с</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законодательством  Российской   Федерации </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  по   принудительному  </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 возврату</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бюджетных </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средств, предоставленных </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по </w:t>
      </w:r>
      <w:r>
        <w:rPr>
          <w:rFonts w:ascii="Times New Roman" w:hAnsi="Times New Roman" w:cs="Times New Roman"/>
          <w:sz w:val="24"/>
          <w:szCs w:val="24"/>
        </w:rPr>
        <w:t xml:space="preserve">  </w:t>
      </w:r>
      <w:r w:rsidRPr="00C81356">
        <w:rPr>
          <w:rFonts w:ascii="Times New Roman" w:hAnsi="Times New Roman" w:cs="Times New Roman"/>
          <w:sz w:val="24"/>
          <w:szCs w:val="24"/>
        </w:rPr>
        <w:t>настоящему</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 Договору</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 виде  гранта, </w:t>
      </w:r>
      <w:r>
        <w:rPr>
          <w:rFonts w:ascii="Times New Roman" w:hAnsi="Times New Roman" w:cs="Times New Roman"/>
          <w:sz w:val="24"/>
          <w:szCs w:val="24"/>
        </w:rPr>
        <w:t xml:space="preserve">  </w:t>
      </w:r>
      <w:r w:rsidRPr="00C81356">
        <w:rPr>
          <w:rFonts w:ascii="Times New Roman" w:hAnsi="Times New Roman" w:cs="Times New Roman"/>
          <w:sz w:val="24"/>
          <w:szCs w:val="24"/>
        </w:rPr>
        <w:t>в</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случае </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выявления </w:t>
      </w:r>
      <w:r>
        <w:rPr>
          <w:rFonts w:ascii="Times New Roman" w:hAnsi="Times New Roman" w:cs="Times New Roman"/>
          <w:sz w:val="24"/>
          <w:szCs w:val="24"/>
        </w:rPr>
        <w:t xml:space="preserve">недостоверности </w:t>
      </w:r>
      <w:r w:rsidRPr="00C81356">
        <w:rPr>
          <w:rFonts w:ascii="Times New Roman" w:hAnsi="Times New Roman" w:cs="Times New Roman"/>
          <w:sz w:val="24"/>
          <w:szCs w:val="24"/>
        </w:rPr>
        <w:t xml:space="preserve"> представленных  Получателем  сведений  и</w:t>
      </w:r>
      <w:r>
        <w:rPr>
          <w:rFonts w:ascii="Times New Roman" w:hAnsi="Times New Roman" w:cs="Times New Roman"/>
          <w:sz w:val="24"/>
          <w:szCs w:val="24"/>
        </w:rPr>
        <w:t xml:space="preserve">  </w:t>
      </w:r>
      <w:r w:rsidRPr="00C81356">
        <w:rPr>
          <w:rFonts w:ascii="Times New Roman" w:hAnsi="Times New Roman" w:cs="Times New Roman"/>
          <w:sz w:val="24"/>
          <w:szCs w:val="24"/>
        </w:rPr>
        <w:t>документов.</w:t>
      </w:r>
    </w:p>
    <w:p w:rsidR="00423FDC" w:rsidRPr="00C81356" w:rsidRDefault="00423FDC" w:rsidP="00C967D6">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3.2. Получатель обязуется:</w:t>
      </w:r>
    </w:p>
    <w:p w:rsidR="00423FDC" w:rsidRPr="00C81356" w:rsidRDefault="00423FDC" w:rsidP="00C967D6">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3.2.1. Обеспечить    поэтапное   выполнение    комплекса   мероприятий,</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предусмотренных </w:t>
      </w:r>
      <w:r>
        <w:rPr>
          <w:rFonts w:ascii="Times New Roman" w:hAnsi="Times New Roman" w:cs="Times New Roman"/>
          <w:sz w:val="24"/>
          <w:szCs w:val="24"/>
        </w:rPr>
        <w:t xml:space="preserve">   </w:t>
      </w:r>
      <w:r w:rsidRPr="00C81356">
        <w:rPr>
          <w:rFonts w:ascii="Times New Roman" w:hAnsi="Times New Roman" w:cs="Times New Roman"/>
          <w:sz w:val="24"/>
          <w:szCs w:val="24"/>
        </w:rPr>
        <w:t>бизнес-проектом по</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 созданию собственного дела.</w:t>
      </w:r>
    </w:p>
    <w:p w:rsidR="00423FDC" w:rsidRPr="00C81356" w:rsidRDefault="00423FDC" w:rsidP="00C967D6">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3.2.2. Своевременн</w:t>
      </w:r>
      <w:r>
        <w:rPr>
          <w:rFonts w:ascii="Times New Roman" w:hAnsi="Times New Roman" w:cs="Times New Roman"/>
          <w:sz w:val="24"/>
          <w:szCs w:val="24"/>
        </w:rPr>
        <w:t xml:space="preserve">о    представлять   Администрации </w:t>
      </w:r>
      <w:r w:rsidRPr="00C81356">
        <w:rPr>
          <w:rFonts w:ascii="Times New Roman" w:hAnsi="Times New Roman" w:cs="Times New Roman"/>
          <w:sz w:val="24"/>
          <w:szCs w:val="24"/>
        </w:rPr>
        <w:t xml:space="preserve"> в   соответствии   с</w:t>
      </w:r>
      <w:r>
        <w:rPr>
          <w:rFonts w:ascii="Times New Roman" w:hAnsi="Times New Roman" w:cs="Times New Roman"/>
          <w:sz w:val="24"/>
          <w:szCs w:val="24"/>
        </w:rPr>
        <w:t xml:space="preserve"> пунктом 5.1 настоящего    Договора  отчеты  и    </w:t>
      </w:r>
      <w:r w:rsidRPr="00C81356">
        <w:rPr>
          <w:rFonts w:ascii="Times New Roman" w:hAnsi="Times New Roman" w:cs="Times New Roman"/>
          <w:sz w:val="24"/>
          <w:szCs w:val="24"/>
        </w:rPr>
        <w:t>документы,  подтверждающие</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реализацию </w:t>
      </w:r>
      <w:r>
        <w:rPr>
          <w:rFonts w:ascii="Times New Roman" w:hAnsi="Times New Roman" w:cs="Times New Roman"/>
          <w:sz w:val="24"/>
          <w:szCs w:val="24"/>
        </w:rPr>
        <w:t xml:space="preserve"> </w:t>
      </w:r>
      <w:r w:rsidRPr="00C81356">
        <w:rPr>
          <w:rFonts w:ascii="Times New Roman" w:hAnsi="Times New Roman" w:cs="Times New Roman"/>
          <w:sz w:val="24"/>
          <w:szCs w:val="24"/>
        </w:rPr>
        <w:t>бизнес-проекта.</w:t>
      </w:r>
    </w:p>
    <w:p w:rsidR="00423FDC" w:rsidRPr="00C81356" w:rsidRDefault="00423FDC" w:rsidP="00C967D6">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3.2.3. Представить      по    пер</w:t>
      </w:r>
      <w:r>
        <w:rPr>
          <w:rFonts w:ascii="Times New Roman" w:hAnsi="Times New Roman" w:cs="Times New Roman"/>
          <w:sz w:val="24"/>
          <w:szCs w:val="24"/>
        </w:rPr>
        <w:t>вому   требованию   Администрации</w:t>
      </w:r>
      <w:r w:rsidRPr="00C81356">
        <w:rPr>
          <w:rFonts w:ascii="Times New Roman" w:hAnsi="Times New Roman" w:cs="Times New Roman"/>
          <w:sz w:val="24"/>
          <w:szCs w:val="24"/>
        </w:rPr>
        <w:t xml:space="preserve">   или</w:t>
      </w:r>
      <w:r>
        <w:rPr>
          <w:rFonts w:ascii="Times New Roman" w:hAnsi="Times New Roman" w:cs="Times New Roman"/>
          <w:sz w:val="24"/>
          <w:szCs w:val="24"/>
        </w:rPr>
        <w:t xml:space="preserve"> уполномоченного ей</w:t>
      </w:r>
      <w:r w:rsidRPr="00C81356">
        <w:rPr>
          <w:rFonts w:ascii="Times New Roman" w:hAnsi="Times New Roman" w:cs="Times New Roman"/>
          <w:sz w:val="24"/>
          <w:szCs w:val="24"/>
        </w:rPr>
        <w:t xml:space="preserve"> лица в течение 5   рабочих   дней   со   дня   получения</w:t>
      </w:r>
      <w:r>
        <w:rPr>
          <w:rFonts w:ascii="Times New Roman" w:hAnsi="Times New Roman" w:cs="Times New Roman"/>
          <w:sz w:val="24"/>
          <w:szCs w:val="24"/>
        </w:rPr>
        <w:t xml:space="preserve"> соответствующего</w:t>
      </w:r>
      <w:r w:rsidRPr="00C81356">
        <w:rPr>
          <w:rFonts w:ascii="Times New Roman" w:hAnsi="Times New Roman" w:cs="Times New Roman"/>
          <w:sz w:val="24"/>
          <w:szCs w:val="24"/>
        </w:rPr>
        <w:t xml:space="preserve"> запроса </w:t>
      </w:r>
      <w:r>
        <w:rPr>
          <w:rFonts w:ascii="Times New Roman" w:hAnsi="Times New Roman" w:cs="Times New Roman"/>
          <w:sz w:val="24"/>
          <w:szCs w:val="24"/>
        </w:rPr>
        <w:t xml:space="preserve"> </w:t>
      </w:r>
      <w:r w:rsidRPr="00C81356">
        <w:rPr>
          <w:rFonts w:ascii="Times New Roman" w:hAnsi="Times New Roman" w:cs="Times New Roman"/>
          <w:sz w:val="24"/>
          <w:szCs w:val="24"/>
        </w:rPr>
        <w:t>всю</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 запрашиваемую </w:t>
      </w:r>
      <w:r>
        <w:rPr>
          <w:rFonts w:ascii="Times New Roman" w:hAnsi="Times New Roman" w:cs="Times New Roman"/>
          <w:sz w:val="24"/>
          <w:szCs w:val="24"/>
        </w:rPr>
        <w:t xml:space="preserve">   </w:t>
      </w:r>
      <w:r w:rsidRPr="00C81356">
        <w:rPr>
          <w:rFonts w:ascii="Times New Roman" w:hAnsi="Times New Roman" w:cs="Times New Roman"/>
          <w:sz w:val="24"/>
          <w:szCs w:val="24"/>
        </w:rPr>
        <w:t>документацию</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 целях проверки  и</w:t>
      </w:r>
      <w:r>
        <w:rPr>
          <w:rFonts w:ascii="Times New Roman" w:hAnsi="Times New Roman" w:cs="Times New Roman"/>
          <w:sz w:val="24"/>
          <w:szCs w:val="24"/>
        </w:rPr>
        <w:t xml:space="preserve"> </w:t>
      </w:r>
      <w:r w:rsidRPr="00C81356">
        <w:rPr>
          <w:rFonts w:ascii="Times New Roman" w:hAnsi="Times New Roman" w:cs="Times New Roman"/>
          <w:sz w:val="24"/>
          <w:szCs w:val="24"/>
        </w:rPr>
        <w:t>контроля за исполнением Получателем обязательств по настоящему Договору.</w:t>
      </w:r>
    </w:p>
    <w:p w:rsidR="00423FDC" w:rsidRPr="00C81356" w:rsidRDefault="00423FDC" w:rsidP="00C967D6">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3.2.4. При   выявлении   недостоверности   представленных   Получателем</w:t>
      </w:r>
      <w:r>
        <w:rPr>
          <w:rFonts w:ascii="Times New Roman" w:hAnsi="Times New Roman" w:cs="Times New Roman"/>
          <w:sz w:val="24"/>
          <w:szCs w:val="24"/>
        </w:rPr>
        <w:t xml:space="preserve"> сведений </w:t>
      </w:r>
      <w:r w:rsidRPr="00C81356">
        <w:rPr>
          <w:rFonts w:ascii="Times New Roman" w:hAnsi="Times New Roman" w:cs="Times New Roman"/>
          <w:sz w:val="24"/>
          <w:szCs w:val="24"/>
        </w:rPr>
        <w:t>и документов, а также в случае  непредставления  отчетов  и  (или)</w:t>
      </w:r>
      <w:r>
        <w:rPr>
          <w:rFonts w:ascii="Times New Roman" w:hAnsi="Times New Roman" w:cs="Times New Roman"/>
          <w:sz w:val="24"/>
          <w:szCs w:val="24"/>
        </w:rPr>
        <w:t xml:space="preserve"> документов,</w:t>
      </w:r>
      <w:r w:rsidRPr="00C81356">
        <w:rPr>
          <w:rFonts w:ascii="Times New Roman" w:hAnsi="Times New Roman" w:cs="Times New Roman"/>
          <w:sz w:val="24"/>
          <w:szCs w:val="24"/>
        </w:rPr>
        <w:t xml:space="preserve">    подтверждающих    реализацию   бизнес-проекта,   возвратить</w:t>
      </w:r>
      <w:r>
        <w:rPr>
          <w:rFonts w:ascii="Times New Roman" w:hAnsi="Times New Roman" w:cs="Times New Roman"/>
          <w:sz w:val="24"/>
          <w:szCs w:val="24"/>
        </w:rPr>
        <w:t xml:space="preserve"> </w:t>
      </w:r>
      <w:r w:rsidRPr="00C81356">
        <w:rPr>
          <w:rFonts w:ascii="Times New Roman" w:hAnsi="Times New Roman" w:cs="Times New Roman"/>
          <w:sz w:val="24"/>
          <w:szCs w:val="24"/>
        </w:rPr>
        <w:t>бюджетные средства, предоставленные по настоящему Договору в  виде  гранта,</w:t>
      </w:r>
      <w:r>
        <w:rPr>
          <w:rFonts w:ascii="Times New Roman" w:hAnsi="Times New Roman" w:cs="Times New Roman"/>
          <w:sz w:val="24"/>
          <w:szCs w:val="24"/>
        </w:rPr>
        <w:t xml:space="preserve"> </w:t>
      </w:r>
      <w:r w:rsidRPr="00C81356">
        <w:rPr>
          <w:rFonts w:ascii="Times New Roman" w:hAnsi="Times New Roman" w:cs="Times New Roman"/>
          <w:sz w:val="24"/>
          <w:szCs w:val="24"/>
        </w:rPr>
        <w:t>путем их перечисле</w:t>
      </w:r>
      <w:r>
        <w:rPr>
          <w:rFonts w:ascii="Times New Roman" w:hAnsi="Times New Roman" w:cs="Times New Roman"/>
          <w:sz w:val="24"/>
          <w:szCs w:val="24"/>
        </w:rPr>
        <w:t xml:space="preserve">ния на лицевой счет Администрации города Фокино </w:t>
      </w:r>
      <w:r w:rsidRPr="00C81356">
        <w:rPr>
          <w:rFonts w:ascii="Times New Roman" w:hAnsi="Times New Roman" w:cs="Times New Roman"/>
          <w:sz w:val="24"/>
          <w:szCs w:val="24"/>
        </w:rPr>
        <w:t xml:space="preserve">  в двухнедельный срок со</w:t>
      </w:r>
      <w:r>
        <w:rPr>
          <w:rFonts w:ascii="Times New Roman" w:hAnsi="Times New Roman" w:cs="Times New Roman"/>
          <w:sz w:val="24"/>
          <w:szCs w:val="24"/>
        </w:rPr>
        <w:t xml:space="preserve"> дня  направления  Администрацией </w:t>
      </w:r>
      <w:r w:rsidRPr="00C81356">
        <w:rPr>
          <w:rFonts w:ascii="Times New Roman" w:hAnsi="Times New Roman" w:cs="Times New Roman"/>
          <w:sz w:val="24"/>
          <w:szCs w:val="24"/>
        </w:rPr>
        <w:t xml:space="preserve">  соответствующего  уведомления  о  возврате</w:t>
      </w:r>
      <w:r>
        <w:rPr>
          <w:rFonts w:ascii="Times New Roman" w:hAnsi="Times New Roman" w:cs="Times New Roman"/>
          <w:sz w:val="24"/>
          <w:szCs w:val="24"/>
        </w:rPr>
        <w:t xml:space="preserve"> </w:t>
      </w:r>
      <w:r w:rsidRPr="00C81356">
        <w:rPr>
          <w:rFonts w:ascii="Times New Roman" w:hAnsi="Times New Roman" w:cs="Times New Roman"/>
          <w:sz w:val="24"/>
          <w:szCs w:val="24"/>
        </w:rPr>
        <w:t>бюджетных средств.</w:t>
      </w:r>
    </w:p>
    <w:p w:rsidR="00423FDC" w:rsidRPr="00C81356" w:rsidRDefault="00423FDC" w:rsidP="009A244E">
      <w:pPr>
        <w:pStyle w:val="ConsPlusNonformat"/>
        <w:jc w:val="both"/>
        <w:rPr>
          <w:rFonts w:ascii="Times New Roman" w:hAnsi="Times New Roman" w:cs="Times New Roman"/>
          <w:sz w:val="24"/>
          <w:szCs w:val="24"/>
        </w:rPr>
      </w:pPr>
    </w:p>
    <w:p w:rsidR="00423FDC" w:rsidRPr="00C81356" w:rsidRDefault="00423FDC" w:rsidP="009A244E">
      <w:pPr>
        <w:pStyle w:val="ConsPlusNonformat"/>
        <w:rPr>
          <w:rFonts w:ascii="Times New Roman" w:hAnsi="Times New Roman" w:cs="Times New Roman"/>
          <w:sz w:val="24"/>
          <w:szCs w:val="24"/>
        </w:rPr>
      </w:pPr>
      <w:bookmarkStart w:id="14" w:name="Par1236"/>
      <w:bookmarkEnd w:id="14"/>
      <w:r w:rsidRPr="00C81356">
        <w:rPr>
          <w:rFonts w:ascii="Times New Roman" w:hAnsi="Times New Roman" w:cs="Times New Roman"/>
          <w:sz w:val="24"/>
          <w:szCs w:val="24"/>
        </w:rPr>
        <w:t xml:space="preserve">                             4. Порядок финансирования</w:t>
      </w:r>
    </w:p>
    <w:p w:rsidR="00423FDC" w:rsidRPr="00C81356" w:rsidRDefault="00423FDC" w:rsidP="009A244E">
      <w:pPr>
        <w:pStyle w:val="ConsPlusNonformat"/>
        <w:rPr>
          <w:rFonts w:ascii="Times New Roman" w:hAnsi="Times New Roman" w:cs="Times New Roman"/>
          <w:sz w:val="24"/>
          <w:szCs w:val="24"/>
        </w:rPr>
      </w:pPr>
    </w:p>
    <w:p w:rsidR="00423FDC" w:rsidRPr="00C81356" w:rsidRDefault="00423FDC" w:rsidP="009A244E">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Грант </w:t>
      </w:r>
      <w:r>
        <w:rPr>
          <w:rFonts w:ascii="Times New Roman" w:hAnsi="Times New Roman" w:cs="Times New Roman"/>
          <w:sz w:val="24"/>
          <w:szCs w:val="24"/>
        </w:rPr>
        <w:t xml:space="preserve">предоставляется  Администрацией города Фокино </w:t>
      </w:r>
      <w:r w:rsidRPr="00C81356">
        <w:rPr>
          <w:rFonts w:ascii="Times New Roman" w:hAnsi="Times New Roman" w:cs="Times New Roman"/>
          <w:sz w:val="24"/>
          <w:szCs w:val="24"/>
        </w:rPr>
        <w:t xml:space="preserve"> путем безналичного  перечисления</w:t>
      </w:r>
      <w:r>
        <w:rPr>
          <w:rFonts w:ascii="Times New Roman" w:hAnsi="Times New Roman" w:cs="Times New Roman"/>
          <w:sz w:val="24"/>
          <w:szCs w:val="24"/>
        </w:rPr>
        <w:t xml:space="preserve"> </w:t>
      </w:r>
      <w:r w:rsidRPr="00C81356">
        <w:rPr>
          <w:rFonts w:ascii="Times New Roman" w:hAnsi="Times New Roman" w:cs="Times New Roman"/>
          <w:sz w:val="24"/>
          <w:szCs w:val="24"/>
        </w:rPr>
        <w:t>денежных  средств  с</w:t>
      </w:r>
      <w:r>
        <w:rPr>
          <w:rFonts w:ascii="Times New Roman" w:hAnsi="Times New Roman" w:cs="Times New Roman"/>
          <w:sz w:val="24"/>
          <w:szCs w:val="24"/>
        </w:rPr>
        <w:t xml:space="preserve">  лицевого  счета  Администрации</w:t>
      </w:r>
      <w:r w:rsidRPr="00C81356">
        <w:rPr>
          <w:rFonts w:ascii="Times New Roman" w:hAnsi="Times New Roman" w:cs="Times New Roman"/>
          <w:sz w:val="24"/>
          <w:szCs w:val="24"/>
        </w:rPr>
        <w:t xml:space="preserve">  на   расчетный   счет</w:t>
      </w:r>
      <w:r>
        <w:rPr>
          <w:rFonts w:ascii="Times New Roman" w:hAnsi="Times New Roman" w:cs="Times New Roman"/>
          <w:sz w:val="24"/>
          <w:szCs w:val="24"/>
        </w:rPr>
        <w:t xml:space="preserve"> </w:t>
      </w:r>
      <w:r w:rsidRPr="00C81356">
        <w:rPr>
          <w:rFonts w:ascii="Times New Roman" w:hAnsi="Times New Roman" w:cs="Times New Roman"/>
          <w:sz w:val="24"/>
          <w:szCs w:val="24"/>
        </w:rPr>
        <w:t>Получателя, указанный в н</w:t>
      </w:r>
      <w:r>
        <w:rPr>
          <w:rFonts w:ascii="Times New Roman" w:hAnsi="Times New Roman" w:cs="Times New Roman"/>
          <w:sz w:val="24"/>
          <w:szCs w:val="24"/>
        </w:rPr>
        <w:t>астоящем Договоре, в  течение 10</w:t>
      </w:r>
      <w:r w:rsidRPr="00C81356">
        <w:rPr>
          <w:rFonts w:ascii="Times New Roman" w:hAnsi="Times New Roman" w:cs="Times New Roman"/>
          <w:sz w:val="24"/>
          <w:szCs w:val="24"/>
        </w:rPr>
        <w:t xml:space="preserve"> рабочих  дней  со</w:t>
      </w:r>
      <w:r>
        <w:rPr>
          <w:rFonts w:ascii="Times New Roman" w:hAnsi="Times New Roman" w:cs="Times New Roman"/>
          <w:sz w:val="24"/>
          <w:szCs w:val="24"/>
        </w:rPr>
        <w:t xml:space="preserve"> дня подписания </w:t>
      </w:r>
      <w:r w:rsidRPr="00C81356">
        <w:rPr>
          <w:rFonts w:ascii="Times New Roman" w:hAnsi="Times New Roman" w:cs="Times New Roman"/>
          <w:sz w:val="24"/>
          <w:szCs w:val="24"/>
        </w:rPr>
        <w:t>настоящего Договора.</w:t>
      </w:r>
    </w:p>
    <w:p w:rsidR="00423FDC" w:rsidRPr="00C81356" w:rsidRDefault="00423FDC" w:rsidP="009A244E">
      <w:pPr>
        <w:pStyle w:val="ConsPlusNonformat"/>
        <w:rPr>
          <w:rFonts w:ascii="Times New Roman" w:hAnsi="Times New Roman" w:cs="Times New Roman"/>
          <w:sz w:val="24"/>
          <w:szCs w:val="24"/>
        </w:rPr>
      </w:pPr>
    </w:p>
    <w:p w:rsidR="00423FDC" w:rsidRPr="00C81356" w:rsidRDefault="00423FDC" w:rsidP="009A244E">
      <w:pPr>
        <w:pStyle w:val="ConsPlusNonformat"/>
        <w:rPr>
          <w:rFonts w:ascii="Times New Roman" w:hAnsi="Times New Roman" w:cs="Times New Roman"/>
          <w:sz w:val="24"/>
          <w:szCs w:val="24"/>
        </w:rPr>
      </w:pPr>
      <w:bookmarkStart w:id="15" w:name="Par1243"/>
      <w:bookmarkEnd w:id="15"/>
      <w:r w:rsidRPr="00C81356">
        <w:rPr>
          <w:rFonts w:ascii="Times New Roman" w:hAnsi="Times New Roman" w:cs="Times New Roman"/>
          <w:sz w:val="24"/>
          <w:szCs w:val="24"/>
        </w:rPr>
        <w:t xml:space="preserve">   </w:t>
      </w:r>
      <w:r>
        <w:rPr>
          <w:rFonts w:ascii="Times New Roman" w:hAnsi="Times New Roman" w:cs="Times New Roman"/>
          <w:sz w:val="24"/>
          <w:szCs w:val="24"/>
        </w:rPr>
        <w:t xml:space="preserve">                  5. Контроль за </w:t>
      </w:r>
      <w:r w:rsidRPr="00C81356">
        <w:rPr>
          <w:rFonts w:ascii="Times New Roman" w:hAnsi="Times New Roman" w:cs="Times New Roman"/>
          <w:sz w:val="24"/>
          <w:szCs w:val="24"/>
        </w:rPr>
        <w:t>ход</w:t>
      </w:r>
      <w:r>
        <w:rPr>
          <w:rFonts w:ascii="Times New Roman" w:hAnsi="Times New Roman" w:cs="Times New Roman"/>
          <w:sz w:val="24"/>
          <w:szCs w:val="24"/>
        </w:rPr>
        <w:t>ом</w:t>
      </w:r>
      <w:r w:rsidRPr="00C81356">
        <w:rPr>
          <w:rFonts w:ascii="Times New Roman" w:hAnsi="Times New Roman" w:cs="Times New Roman"/>
          <w:sz w:val="24"/>
          <w:szCs w:val="24"/>
        </w:rPr>
        <w:t xml:space="preserve"> реализации бизнес-проекта</w:t>
      </w:r>
    </w:p>
    <w:p w:rsidR="00423FDC" w:rsidRPr="00C81356" w:rsidRDefault="00423FDC" w:rsidP="009A244E">
      <w:pPr>
        <w:pStyle w:val="ConsPlusNonformat"/>
        <w:rPr>
          <w:rFonts w:ascii="Times New Roman" w:hAnsi="Times New Roman" w:cs="Times New Roman"/>
          <w:sz w:val="24"/>
          <w:szCs w:val="24"/>
        </w:rPr>
      </w:pPr>
    </w:p>
    <w:p w:rsidR="00423FDC" w:rsidRPr="00DE38EA" w:rsidRDefault="00423FDC" w:rsidP="00BD6356">
      <w:pPr>
        <w:pStyle w:val="a"/>
        <w:rPr>
          <w:color w:val="000000"/>
          <w:sz w:val="24"/>
          <w:szCs w:val="24"/>
        </w:rPr>
      </w:pPr>
      <w:bookmarkStart w:id="16" w:name="Par1245"/>
      <w:bookmarkEnd w:id="16"/>
      <w:r w:rsidRPr="00DE38EA">
        <w:rPr>
          <w:color w:val="000000"/>
          <w:sz w:val="24"/>
          <w:szCs w:val="24"/>
        </w:rPr>
        <w:t>5.1. Обязательным условием при предоставлении субсидий является согласие получателей субсидий на осуществление Департаментом и органами государственного финансового контроля проверок соблюдения Получателями условий, целей и порядка их предоставления.</w:t>
      </w:r>
    </w:p>
    <w:p w:rsidR="00423FDC" w:rsidRPr="00DE38EA" w:rsidRDefault="00423FDC" w:rsidP="00BD6356">
      <w:pPr>
        <w:pStyle w:val="a"/>
        <w:rPr>
          <w:color w:val="000000"/>
          <w:sz w:val="24"/>
          <w:szCs w:val="24"/>
        </w:rPr>
      </w:pPr>
      <w:r w:rsidRPr="00DE38EA">
        <w:rPr>
          <w:color w:val="000000"/>
          <w:sz w:val="24"/>
          <w:szCs w:val="24"/>
        </w:rPr>
        <w:t>5.2. Получатель ежеквартально не позднее 20 числа месяца, следующего за отчётным кварталом, а за 4 квартал – до 25 января представляет в Департамент отчёты и документы, подтверждающие реализацию бизнес-проекта.</w:t>
      </w:r>
    </w:p>
    <w:p w:rsidR="00423FDC" w:rsidRPr="00DE38EA" w:rsidRDefault="00423FDC" w:rsidP="00BD6356">
      <w:pPr>
        <w:pStyle w:val="a"/>
        <w:rPr>
          <w:color w:val="000000"/>
          <w:sz w:val="24"/>
          <w:szCs w:val="24"/>
        </w:rPr>
      </w:pPr>
      <w:r w:rsidRPr="00DE38EA">
        <w:rPr>
          <w:color w:val="000000"/>
          <w:sz w:val="24"/>
          <w:szCs w:val="24"/>
        </w:rPr>
        <w:t>В качестве документов, представляются:</w:t>
      </w:r>
    </w:p>
    <w:p w:rsidR="00423FDC" w:rsidRPr="00DE38EA" w:rsidRDefault="00423FDC" w:rsidP="00BD6356">
      <w:pPr>
        <w:pStyle w:val="a"/>
        <w:rPr>
          <w:color w:val="000000"/>
          <w:sz w:val="24"/>
          <w:szCs w:val="24"/>
        </w:rPr>
      </w:pPr>
      <w:r w:rsidRPr="00DE38EA">
        <w:rPr>
          <w:color w:val="000000"/>
          <w:sz w:val="24"/>
          <w:szCs w:val="24"/>
        </w:rPr>
        <w:t>5.2.1 документы, подтверждающие целевое вложение средств: договора купли-продажи, счета на оплату, платёжные поручения, счета-фактуры, товарные накладные, акты ввода в эксплуатацию основных средств (ОС-1), инвентарные карточки (ОС-6), приходные ордера (М-4) и иные. Копии документов предоставляются заверенные подписью и печатью Получателя;</w:t>
      </w:r>
    </w:p>
    <w:p w:rsidR="00423FDC" w:rsidRPr="00DE38EA" w:rsidRDefault="00423FDC" w:rsidP="00BD6356">
      <w:pPr>
        <w:pStyle w:val="a"/>
        <w:rPr>
          <w:sz w:val="24"/>
          <w:szCs w:val="24"/>
        </w:rPr>
      </w:pPr>
      <w:r w:rsidRPr="00DE38EA">
        <w:rPr>
          <w:color w:val="000000"/>
          <w:sz w:val="24"/>
          <w:szCs w:val="24"/>
        </w:rPr>
        <w:t>5.2.2 пояснительная записка и документы</w:t>
      </w:r>
      <w:r w:rsidRPr="00DE38EA">
        <w:rPr>
          <w:sz w:val="24"/>
          <w:szCs w:val="24"/>
        </w:rPr>
        <w:t>, подтверждающие создание новых рабочих мест: штатное расписание на дату начала реализации бизнес-проекта, штатное расписание на дату предоставления документов о реализации бизнес-проекта, трудовые договоры, приказы о приёме на работу на каждого вновь принятого работника, копии трудовых книжек (1-го листа и листа с записью о приёме на работу);</w:t>
      </w:r>
    </w:p>
    <w:p w:rsidR="00423FDC" w:rsidRPr="00DE38EA" w:rsidRDefault="00423FDC" w:rsidP="00BD6356">
      <w:pPr>
        <w:pStyle w:val="a"/>
        <w:rPr>
          <w:sz w:val="24"/>
          <w:szCs w:val="24"/>
        </w:rPr>
      </w:pPr>
      <w:r w:rsidRPr="00DE38EA">
        <w:rPr>
          <w:sz w:val="24"/>
          <w:szCs w:val="24"/>
        </w:rPr>
        <w:t xml:space="preserve">5.2.3 копии документов (квитанции, платёжные поручения), подтверждающие оплату налогов во все уровни бюджетов и обязательных взносов в Пенсионный фонд РФ, страховых взносов в Федеральный фонд обязательного медицинского страхования; </w:t>
      </w:r>
    </w:p>
    <w:p w:rsidR="00423FDC" w:rsidRPr="00DE38EA" w:rsidRDefault="00423FDC" w:rsidP="00BD6356">
      <w:pPr>
        <w:pStyle w:val="a"/>
        <w:rPr>
          <w:color w:val="000000"/>
          <w:sz w:val="24"/>
          <w:szCs w:val="24"/>
        </w:rPr>
      </w:pPr>
      <w:r w:rsidRPr="00DE38EA">
        <w:rPr>
          <w:color w:val="000000"/>
          <w:sz w:val="24"/>
          <w:szCs w:val="24"/>
        </w:rPr>
        <w:t>5.2.4  копии налоговой отчётности (декларации), предоставляемой в налоговый орган по месту регистрации за отчётный период (квартал, год).</w:t>
      </w:r>
    </w:p>
    <w:p w:rsidR="00423FDC" w:rsidRPr="00DE38EA" w:rsidRDefault="00423FDC" w:rsidP="00EA2BC3">
      <w:pPr>
        <w:pStyle w:val="a"/>
        <w:numPr>
          <w:ilvl w:val="1"/>
          <w:numId w:val="1"/>
        </w:numPr>
        <w:ind w:left="0" w:firstLine="709"/>
        <w:outlineLvl w:val="3"/>
        <w:rPr>
          <w:color w:val="000000"/>
          <w:sz w:val="24"/>
          <w:szCs w:val="24"/>
        </w:rPr>
      </w:pPr>
      <w:r w:rsidRPr="00DE38EA">
        <w:rPr>
          <w:color w:val="000000"/>
          <w:sz w:val="24"/>
          <w:szCs w:val="24"/>
        </w:rPr>
        <w:t xml:space="preserve"> Получатель  обязан  не  приостанавливать  и   продолжать ведение предпринимательской деятельности не менее 2-х календарных лет после получения субсидии. В случае если срок реализации бизнес-плана превышает один год, отчёты представляются в течение всего срока реализации бизнес-плана. </w:t>
      </w:r>
    </w:p>
    <w:p w:rsidR="00423FDC" w:rsidRPr="00DE38EA" w:rsidRDefault="00423FDC" w:rsidP="00BD6356">
      <w:pPr>
        <w:pStyle w:val="a"/>
        <w:rPr>
          <w:color w:val="000000"/>
          <w:sz w:val="24"/>
          <w:szCs w:val="24"/>
        </w:rPr>
      </w:pPr>
      <w:r w:rsidRPr="00DE38EA">
        <w:rPr>
          <w:color w:val="000000"/>
          <w:sz w:val="24"/>
          <w:szCs w:val="24"/>
        </w:rPr>
        <w:t>5.4. В случае не предоставления подтверждающих документов о расходовании средств на реализацию бизнес-проекта Администрация вправе запрашивать у Получателя соответствующие документы, которые должны быть предоставлены в течение 5-ти рабочих дней со дня получения соответствующего запроса.</w:t>
      </w:r>
    </w:p>
    <w:p w:rsidR="00423FDC" w:rsidRPr="00DE38EA" w:rsidRDefault="00423FDC" w:rsidP="00BD6356">
      <w:pPr>
        <w:pStyle w:val="a"/>
        <w:rPr>
          <w:color w:val="000000"/>
          <w:sz w:val="24"/>
          <w:szCs w:val="24"/>
        </w:rPr>
      </w:pPr>
      <w:r w:rsidRPr="00DE38EA">
        <w:rPr>
          <w:color w:val="000000"/>
          <w:sz w:val="24"/>
          <w:szCs w:val="24"/>
        </w:rPr>
        <w:t>5.5. В случае выявления недостоверности предоставленных Получателем сведений и документов, не предоставления сведений и документов (отчётов и (или) документов, подтверждающих расходование средств на реализацию бизнес-проекта) Получатель обязан возвратить все бюджетные средства, полученные по настоящему Договору в виде гранта, в местный бюджет в течение 14 дней путём их перечисления на лицевой счёт Администрации.</w:t>
      </w:r>
    </w:p>
    <w:p w:rsidR="00423FDC" w:rsidRPr="00C81356" w:rsidRDefault="00423FDC" w:rsidP="009A244E">
      <w:pPr>
        <w:pStyle w:val="ConsPlusNonformat"/>
        <w:rPr>
          <w:rFonts w:ascii="Times New Roman" w:hAnsi="Times New Roman" w:cs="Times New Roman"/>
          <w:sz w:val="24"/>
          <w:szCs w:val="24"/>
        </w:rPr>
      </w:pPr>
    </w:p>
    <w:p w:rsidR="00423FDC" w:rsidRPr="00C81356" w:rsidRDefault="00423FDC" w:rsidP="009A244E">
      <w:pPr>
        <w:pStyle w:val="ConsPlusNonformat"/>
        <w:rPr>
          <w:rFonts w:ascii="Times New Roman" w:hAnsi="Times New Roman" w:cs="Times New Roman"/>
          <w:sz w:val="24"/>
          <w:szCs w:val="24"/>
        </w:rPr>
      </w:pPr>
      <w:bookmarkStart w:id="17" w:name="Par1276"/>
      <w:bookmarkEnd w:id="17"/>
      <w:r w:rsidRPr="00C81356">
        <w:rPr>
          <w:rFonts w:ascii="Times New Roman" w:hAnsi="Times New Roman" w:cs="Times New Roman"/>
          <w:sz w:val="24"/>
          <w:szCs w:val="24"/>
        </w:rPr>
        <w:t xml:space="preserve">                             6. Ответственность Сторон.</w:t>
      </w:r>
    </w:p>
    <w:p w:rsidR="00423FDC" w:rsidRPr="00C81356" w:rsidRDefault="00423FDC" w:rsidP="009A244E">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Порядок разрешения споров и разногласий</w:t>
      </w:r>
    </w:p>
    <w:p w:rsidR="00423FDC" w:rsidRPr="00C81356" w:rsidRDefault="00423FDC" w:rsidP="009A244E">
      <w:pPr>
        <w:pStyle w:val="ConsPlusNonformat"/>
        <w:rPr>
          <w:rFonts w:ascii="Times New Roman" w:hAnsi="Times New Roman" w:cs="Times New Roman"/>
          <w:sz w:val="24"/>
          <w:szCs w:val="24"/>
        </w:rPr>
      </w:pPr>
    </w:p>
    <w:p w:rsidR="00423FDC" w:rsidRPr="00C81356" w:rsidRDefault="00423FDC" w:rsidP="009A244E">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6.1. Стороны несут ответственность  за  неисполнение  или  ненадлежащее</w:t>
      </w:r>
      <w:r>
        <w:rPr>
          <w:rFonts w:ascii="Times New Roman" w:hAnsi="Times New Roman" w:cs="Times New Roman"/>
          <w:sz w:val="24"/>
          <w:szCs w:val="24"/>
        </w:rPr>
        <w:t xml:space="preserve"> </w:t>
      </w:r>
      <w:r w:rsidRPr="00C81356">
        <w:rPr>
          <w:rFonts w:ascii="Times New Roman" w:hAnsi="Times New Roman" w:cs="Times New Roman"/>
          <w:sz w:val="24"/>
          <w:szCs w:val="24"/>
        </w:rPr>
        <w:t>исполнение обязательств по настоящему Договору в соответствии с действующим</w:t>
      </w:r>
      <w:r>
        <w:rPr>
          <w:rFonts w:ascii="Times New Roman" w:hAnsi="Times New Roman" w:cs="Times New Roman"/>
          <w:sz w:val="24"/>
          <w:szCs w:val="24"/>
        </w:rPr>
        <w:t xml:space="preserve"> </w:t>
      </w:r>
      <w:r w:rsidRPr="00C81356">
        <w:rPr>
          <w:rFonts w:ascii="Times New Roman" w:hAnsi="Times New Roman" w:cs="Times New Roman"/>
          <w:sz w:val="24"/>
          <w:szCs w:val="24"/>
        </w:rPr>
        <w:t>законодательством Российской Федерации.</w:t>
      </w:r>
    </w:p>
    <w:p w:rsidR="00423FDC" w:rsidRPr="00C81356" w:rsidRDefault="00423FDC" w:rsidP="009A244E">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6.2. Споры   и  разногласия,  возникающие  при  исполнении   настоящего</w:t>
      </w:r>
      <w:r>
        <w:rPr>
          <w:rFonts w:ascii="Times New Roman" w:hAnsi="Times New Roman" w:cs="Times New Roman"/>
          <w:sz w:val="24"/>
          <w:szCs w:val="24"/>
        </w:rPr>
        <w:t xml:space="preserve"> </w:t>
      </w:r>
      <w:r w:rsidRPr="00C81356">
        <w:rPr>
          <w:rFonts w:ascii="Times New Roman" w:hAnsi="Times New Roman" w:cs="Times New Roman"/>
          <w:sz w:val="24"/>
          <w:szCs w:val="24"/>
        </w:rPr>
        <w:t>Договора, разрешаются Сторонами путем переговоров. В  случае  невозможности</w:t>
      </w:r>
      <w:r>
        <w:rPr>
          <w:rFonts w:ascii="Times New Roman" w:hAnsi="Times New Roman" w:cs="Times New Roman"/>
          <w:sz w:val="24"/>
          <w:szCs w:val="24"/>
        </w:rPr>
        <w:t xml:space="preserve"> </w:t>
      </w:r>
      <w:r w:rsidRPr="00C81356">
        <w:rPr>
          <w:rFonts w:ascii="Times New Roman" w:hAnsi="Times New Roman" w:cs="Times New Roman"/>
          <w:sz w:val="24"/>
          <w:szCs w:val="24"/>
        </w:rPr>
        <w:t>урегулирования разногласий путем переговоров спорный вопрос  передается  на</w:t>
      </w:r>
      <w:r>
        <w:rPr>
          <w:rFonts w:ascii="Times New Roman" w:hAnsi="Times New Roman" w:cs="Times New Roman"/>
          <w:sz w:val="24"/>
          <w:szCs w:val="24"/>
        </w:rPr>
        <w:t xml:space="preserve"> </w:t>
      </w:r>
      <w:r w:rsidRPr="00C81356">
        <w:rPr>
          <w:rFonts w:ascii="Times New Roman" w:hAnsi="Times New Roman" w:cs="Times New Roman"/>
          <w:sz w:val="24"/>
          <w:szCs w:val="24"/>
        </w:rPr>
        <w:t>рассмотрение в Арбитражный суд Брянской области.</w:t>
      </w:r>
    </w:p>
    <w:p w:rsidR="00423FDC" w:rsidRPr="00C81356" w:rsidRDefault="00423FDC" w:rsidP="009A244E">
      <w:pPr>
        <w:pStyle w:val="ConsPlusNonformat"/>
        <w:jc w:val="both"/>
        <w:rPr>
          <w:rFonts w:ascii="Times New Roman" w:hAnsi="Times New Roman" w:cs="Times New Roman"/>
          <w:sz w:val="24"/>
          <w:szCs w:val="24"/>
        </w:rPr>
      </w:pPr>
    </w:p>
    <w:p w:rsidR="00423FDC" w:rsidRPr="00C81356" w:rsidRDefault="00423FDC" w:rsidP="009A244E">
      <w:pPr>
        <w:pStyle w:val="ConsPlusNonformat"/>
        <w:rPr>
          <w:rFonts w:ascii="Times New Roman" w:hAnsi="Times New Roman" w:cs="Times New Roman"/>
          <w:sz w:val="24"/>
          <w:szCs w:val="24"/>
        </w:rPr>
      </w:pPr>
      <w:bookmarkStart w:id="18" w:name="Par1287"/>
      <w:bookmarkEnd w:id="18"/>
      <w:r w:rsidRPr="00C81356">
        <w:rPr>
          <w:rFonts w:ascii="Times New Roman" w:hAnsi="Times New Roman" w:cs="Times New Roman"/>
          <w:sz w:val="24"/>
          <w:szCs w:val="24"/>
        </w:rPr>
        <w:t xml:space="preserve">                           7. Форс-мажорные обстоятельства</w:t>
      </w:r>
    </w:p>
    <w:p w:rsidR="00423FDC" w:rsidRPr="00C81356" w:rsidRDefault="00423FDC" w:rsidP="009A244E">
      <w:pPr>
        <w:pStyle w:val="ConsPlusNonformat"/>
        <w:rPr>
          <w:rFonts w:ascii="Times New Roman" w:hAnsi="Times New Roman" w:cs="Times New Roman"/>
          <w:sz w:val="24"/>
          <w:szCs w:val="24"/>
        </w:rPr>
      </w:pPr>
    </w:p>
    <w:p w:rsidR="00423FDC" w:rsidRPr="00C81356" w:rsidRDefault="00423FDC" w:rsidP="009A244E">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7.1. Стороны освобождаются от ответственности за частичное  или  полное</w:t>
      </w:r>
      <w:r>
        <w:rPr>
          <w:rFonts w:ascii="Times New Roman" w:hAnsi="Times New Roman" w:cs="Times New Roman"/>
          <w:sz w:val="24"/>
          <w:szCs w:val="24"/>
        </w:rPr>
        <w:t xml:space="preserve"> </w:t>
      </w:r>
      <w:r w:rsidRPr="00C81356">
        <w:rPr>
          <w:rFonts w:ascii="Times New Roman" w:hAnsi="Times New Roman" w:cs="Times New Roman"/>
          <w:sz w:val="24"/>
          <w:szCs w:val="24"/>
        </w:rPr>
        <w:t>неисполнение обязательств по Договору, если неисполнение явилось следствием</w:t>
      </w:r>
      <w:r>
        <w:rPr>
          <w:rFonts w:ascii="Times New Roman" w:hAnsi="Times New Roman" w:cs="Times New Roman"/>
          <w:sz w:val="24"/>
          <w:szCs w:val="24"/>
        </w:rPr>
        <w:t xml:space="preserve"> </w:t>
      </w:r>
      <w:r w:rsidRPr="00C81356">
        <w:rPr>
          <w:rFonts w:ascii="Times New Roman" w:hAnsi="Times New Roman" w:cs="Times New Roman"/>
          <w:sz w:val="24"/>
          <w:szCs w:val="24"/>
        </w:rPr>
        <w:t>обстоятельств непреодолимой силы, возникших  после  заключения  Договора  в</w:t>
      </w:r>
      <w:r>
        <w:rPr>
          <w:rFonts w:ascii="Times New Roman" w:hAnsi="Times New Roman" w:cs="Times New Roman"/>
          <w:sz w:val="24"/>
          <w:szCs w:val="24"/>
        </w:rPr>
        <w:t xml:space="preserve"> </w:t>
      </w:r>
      <w:r w:rsidRPr="00C81356">
        <w:rPr>
          <w:rFonts w:ascii="Times New Roman" w:hAnsi="Times New Roman" w:cs="Times New Roman"/>
          <w:sz w:val="24"/>
          <w:szCs w:val="24"/>
        </w:rPr>
        <w:t>результате  событий  чрезвычайного  характера,  которые  Стороны  не  могли</w:t>
      </w:r>
      <w:r>
        <w:rPr>
          <w:rFonts w:ascii="Times New Roman" w:hAnsi="Times New Roman" w:cs="Times New Roman"/>
          <w:sz w:val="24"/>
          <w:szCs w:val="24"/>
        </w:rPr>
        <w:t xml:space="preserve"> </w:t>
      </w:r>
      <w:r w:rsidRPr="00C81356">
        <w:rPr>
          <w:rFonts w:ascii="Times New Roman" w:hAnsi="Times New Roman" w:cs="Times New Roman"/>
          <w:sz w:val="24"/>
          <w:szCs w:val="24"/>
        </w:rPr>
        <w:t>предвидеть  и предотвратить (форс-мажор). К  обстоятельствам  непреодолимой</w:t>
      </w:r>
      <w:r>
        <w:rPr>
          <w:rFonts w:ascii="Times New Roman" w:hAnsi="Times New Roman" w:cs="Times New Roman"/>
          <w:sz w:val="24"/>
          <w:szCs w:val="24"/>
        </w:rPr>
        <w:t xml:space="preserve"> </w:t>
      </w:r>
      <w:r w:rsidRPr="00C81356">
        <w:rPr>
          <w:rFonts w:ascii="Times New Roman" w:hAnsi="Times New Roman" w:cs="Times New Roman"/>
          <w:sz w:val="24"/>
          <w:szCs w:val="24"/>
        </w:rPr>
        <w:t>силы относятся  события, на которые Стороны не могут оказывать влияния и за</w:t>
      </w:r>
      <w:r>
        <w:rPr>
          <w:rFonts w:ascii="Times New Roman" w:hAnsi="Times New Roman" w:cs="Times New Roman"/>
          <w:sz w:val="24"/>
          <w:szCs w:val="24"/>
        </w:rPr>
        <w:t xml:space="preserve"> </w:t>
      </w:r>
      <w:r w:rsidRPr="00C81356">
        <w:rPr>
          <w:rFonts w:ascii="Times New Roman" w:hAnsi="Times New Roman" w:cs="Times New Roman"/>
          <w:sz w:val="24"/>
          <w:szCs w:val="24"/>
        </w:rPr>
        <w:t>возникновение  которых не несут ответственности: землетрясение, наводнение,</w:t>
      </w:r>
      <w:r>
        <w:rPr>
          <w:rFonts w:ascii="Times New Roman" w:hAnsi="Times New Roman" w:cs="Times New Roman"/>
          <w:sz w:val="24"/>
          <w:szCs w:val="24"/>
        </w:rPr>
        <w:t xml:space="preserve"> </w:t>
      </w:r>
      <w:r w:rsidRPr="00C81356">
        <w:rPr>
          <w:rFonts w:ascii="Times New Roman" w:hAnsi="Times New Roman" w:cs="Times New Roman"/>
          <w:sz w:val="24"/>
          <w:szCs w:val="24"/>
        </w:rPr>
        <w:t>пожар,  забастовки, массовые беспорядки, военные действия, террористические</w:t>
      </w:r>
      <w:r>
        <w:rPr>
          <w:rFonts w:ascii="Times New Roman" w:hAnsi="Times New Roman" w:cs="Times New Roman"/>
          <w:sz w:val="24"/>
          <w:szCs w:val="24"/>
        </w:rPr>
        <w:t xml:space="preserve"> </w:t>
      </w:r>
      <w:r w:rsidRPr="00C81356">
        <w:rPr>
          <w:rFonts w:ascii="Times New Roman" w:hAnsi="Times New Roman" w:cs="Times New Roman"/>
          <w:sz w:val="24"/>
          <w:szCs w:val="24"/>
        </w:rPr>
        <w:t>акты.</w:t>
      </w:r>
    </w:p>
    <w:p w:rsidR="00423FDC" w:rsidRPr="00C81356" w:rsidRDefault="00423FDC" w:rsidP="009A244E">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7.2. В случае   возникновения   форс-мажорных   обстоятельств  Сторона,</w:t>
      </w:r>
      <w:r>
        <w:rPr>
          <w:rFonts w:ascii="Times New Roman" w:hAnsi="Times New Roman" w:cs="Times New Roman"/>
          <w:sz w:val="24"/>
          <w:szCs w:val="24"/>
        </w:rPr>
        <w:t xml:space="preserve"> </w:t>
      </w:r>
      <w:r w:rsidRPr="00C81356">
        <w:rPr>
          <w:rFonts w:ascii="Times New Roman" w:hAnsi="Times New Roman" w:cs="Times New Roman"/>
          <w:sz w:val="24"/>
          <w:szCs w:val="24"/>
        </w:rPr>
        <w:t>ссылающаяся на обстоятельства непреодолимой силы,  обязана  незамедлительно</w:t>
      </w:r>
      <w:r>
        <w:rPr>
          <w:rFonts w:ascii="Times New Roman" w:hAnsi="Times New Roman" w:cs="Times New Roman"/>
          <w:sz w:val="24"/>
          <w:szCs w:val="24"/>
        </w:rPr>
        <w:t xml:space="preserve"> </w:t>
      </w:r>
      <w:r w:rsidRPr="00C81356">
        <w:rPr>
          <w:rFonts w:ascii="Times New Roman" w:hAnsi="Times New Roman" w:cs="Times New Roman"/>
          <w:sz w:val="24"/>
          <w:szCs w:val="24"/>
        </w:rPr>
        <w:t>информировать  другую  Сторону  и  представить   удостоверяющий   документ.</w:t>
      </w:r>
      <w:r>
        <w:rPr>
          <w:rFonts w:ascii="Times New Roman" w:hAnsi="Times New Roman" w:cs="Times New Roman"/>
          <w:sz w:val="24"/>
          <w:szCs w:val="24"/>
        </w:rPr>
        <w:t xml:space="preserve"> </w:t>
      </w:r>
      <w:r w:rsidRPr="00C81356">
        <w:rPr>
          <w:rFonts w:ascii="Times New Roman" w:hAnsi="Times New Roman" w:cs="Times New Roman"/>
          <w:sz w:val="24"/>
          <w:szCs w:val="24"/>
        </w:rPr>
        <w:t>Информация должна  содержать  данные  о характере обстоятельств, а также по</w:t>
      </w:r>
      <w:r>
        <w:rPr>
          <w:rFonts w:ascii="Times New Roman" w:hAnsi="Times New Roman" w:cs="Times New Roman"/>
          <w:sz w:val="24"/>
          <w:szCs w:val="24"/>
        </w:rPr>
        <w:t xml:space="preserve"> </w:t>
      </w:r>
      <w:r w:rsidRPr="00C81356">
        <w:rPr>
          <w:rFonts w:ascii="Times New Roman" w:hAnsi="Times New Roman" w:cs="Times New Roman"/>
          <w:sz w:val="24"/>
          <w:szCs w:val="24"/>
        </w:rPr>
        <w:t>возможности   оценку   их  влияния  на  исполнение  своих  обязательств  по</w:t>
      </w:r>
      <w:r>
        <w:rPr>
          <w:rFonts w:ascii="Times New Roman" w:hAnsi="Times New Roman" w:cs="Times New Roman"/>
          <w:sz w:val="24"/>
          <w:szCs w:val="24"/>
        </w:rPr>
        <w:t xml:space="preserve"> </w:t>
      </w:r>
      <w:r w:rsidRPr="00C81356">
        <w:rPr>
          <w:rFonts w:ascii="Times New Roman" w:hAnsi="Times New Roman" w:cs="Times New Roman"/>
          <w:sz w:val="24"/>
          <w:szCs w:val="24"/>
        </w:rPr>
        <w:t>настоящему Договору и на  срок  исполнения  этих  обязательств.  Отсутствие</w:t>
      </w:r>
      <w:r>
        <w:rPr>
          <w:rFonts w:ascii="Times New Roman" w:hAnsi="Times New Roman" w:cs="Times New Roman"/>
          <w:sz w:val="24"/>
          <w:szCs w:val="24"/>
        </w:rPr>
        <w:t xml:space="preserve"> </w:t>
      </w:r>
      <w:r w:rsidRPr="00C81356">
        <w:rPr>
          <w:rFonts w:ascii="Times New Roman" w:hAnsi="Times New Roman" w:cs="Times New Roman"/>
          <w:sz w:val="24"/>
          <w:szCs w:val="24"/>
        </w:rPr>
        <w:t>уведомления в течение 5 (пяти) календарных дней с момента,  когда  подобное</w:t>
      </w:r>
      <w:r>
        <w:rPr>
          <w:rFonts w:ascii="Times New Roman" w:hAnsi="Times New Roman" w:cs="Times New Roman"/>
          <w:sz w:val="24"/>
          <w:szCs w:val="24"/>
        </w:rPr>
        <w:t xml:space="preserve"> </w:t>
      </w:r>
      <w:r w:rsidRPr="00C81356">
        <w:rPr>
          <w:rFonts w:ascii="Times New Roman" w:hAnsi="Times New Roman" w:cs="Times New Roman"/>
          <w:sz w:val="24"/>
          <w:szCs w:val="24"/>
        </w:rPr>
        <w:t>обстоятельство возникло, лишает Сторону права  в  дальнейшем  ссылаться  на</w:t>
      </w:r>
      <w:r>
        <w:rPr>
          <w:rFonts w:ascii="Times New Roman" w:hAnsi="Times New Roman" w:cs="Times New Roman"/>
          <w:sz w:val="24"/>
          <w:szCs w:val="24"/>
        </w:rPr>
        <w:t xml:space="preserve"> </w:t>
      </w:r>
      <w:r w:rsidRPr="00C81356">
        <w:rPr>
          <w:rFonts w:ascii="Times New Roman" w:hAnsi="Times New Roman" w:cs="Times New Roman"/>
          <w:sz w:val="24"/>
          <w:szCs w:val="24"/>
        </w:rPr>
        <w:t>данное обстоятельство.</w:t>
      </w:r>
    </w:p>
    <w:p w:rsidR="00423FDC" w:rsidRPr="00C81356" w:rsidRDefault="00423FDC" w:rsidP="009A244E">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7.3. По   прекращении   действия   указанных   обстоятельств   Сторона,</w:t>
      </w:r>
      <w:r>
        <w:rPr>
          <w:rFonts w:ascii="Times New Roman" w:hAnsi="Times New Roman" w:cs="Times New Roman"/>
          <w:sz w:val="24"/>
          <w:szCs w:val="24"/>
        </w:rPr>
        <w:t xml:space="preserve"> </w:t>
      </w:r>
      <w:r w:rsidRPr="00C81356">
        <w:rPr>
          <w:rFonts w:ascii="Times New Roman" w:hAnsi="Times New Roman" w:cs="Times New Roman"/>
          <w:sz w:val="24"/>
          <w:szCs w:val="24"/>
        </w:rPr>
        <w:t>подвергшаяся действию этих обстоятельств, должна без промедления  известить</w:t>
      </w:r>
      <w:r>
        <w:rPr>
          <w:rFonts w:ascii="Times New Roman" w:hAnsi="Times New Roman" w:cs="Times New Roman"/>
          <w:sz w:val="24"/>
          <w:szCs w:val="24"/>
        </w:rPr>
        <w:t xml:space="preserve"> </w:t>
      </w:r>
      <w:r w:rsidRPr="00C81356">
        <w:rPr>
          <w:rFonts w:ascii="Times New Roman" w:hAnsi="Times New Roman" w:cs="Times New Roman"/>
          <w:sz w:val="24"/>
          <w:szCs w:val="24"/>
        </w:rPr>
        <w:t>об этом другую  Сторону в  письменном виде   и  при этом  указать  срок,  в</w:t>
      </w:r>
      <w:r>
        <w:rPr>
          <w:rFonts w:ascii="Times New Roman" w:hAnsi="Times New Roman" w:cs="Times New Roman"/>
          <w:sz w:val="24"/>
          <w:szCs w:val="24"/>
        </w:rPr>
        <w:t xml:space="preserve"> </w:t>
      </w:r>
      <w:r w:rsidRPr="00C81356">
        <w:rPr>
          <w:rFonts w:ascii="Times New Roman" w:hAnsi="Times New Roman" w:cs="Times New Roman"/>
          <w:sz w:val="24"/>
          <w:szCs w:val="24"/>
        </w:rPr>
        <w:t>который</w:t>
      </w:r>
      <w:r>
        <w:rPr>
          <w:rFonts w:ascii="Times New Roman" w:hAnsi="Times New Roman" w:cs="Times New Roman"/>
          <w:sz w:val="24"/>
          <w:szCs w:val="24"/>
        </w:rPr>
        <w:t xml:space="preserve"> предполагает исполнить </w:t>
      </w:r>
      <w:r w:rsidRPr="00C81356">
        <w:rPr>
          <w:rFonts w:ascii="Times New Roman" w:hAnsi="Times New Roman" w:cs="Times New Roman"/>
          <w:sz w:val="24"/>
          <w:szCs w:val="24"/>
        </w:rPr>
        <w:t>обязательства  по  настоящему  Договору.  В</w:t>
      </w:r>
      <w:r>
        <w:rPr>
          <w:rFonts w:ascii="Times New Roman" w:hAnsi="Times New Roman" w:cs="Times New Roman"/>
          <w:sz w:val="24"/>
          <w:szCs w:val="24"/>
        </w:rPr>
        <w:t xml:space="preserve"> </w:t>
      </w:r>
      <w:r w:rsidRPr="00C81356">
        <w:rPr>
          <w:rFonts w:ascii="Times New Roman" w:hAnsi="Times New Roman" w:cs="Times New Roman"/>
          <w:sz w:val="24"/>
          <w:szCs w:val="24"/>
        </w:rPr>
        <w:t>этом случае заключается дополнительное  соглашение к  настоящему  Договору,</w:t>
      </w:r>
      <w:r>
        <w:rPr>
          <w:rFonts w:ascii="Times New Roman" w:hAnsi="Times New Roman" w:cs="Times New Roman"/>
          <w:sz w:val="24"/>
          <w:szCs w:val="24"/>
        </w:rPr>
        <w:t xml:space="preserve"> </w:t>
      </w:r>
      <w:r w:rsidRPr="00C81356">
        <w:rPr>
          <w:rFonts w:ascii="Times New Roman" w:hAnsi="Times New Roman" w:cs="Times New Roman"/>
          <w:sz w:val="24"/>
          <w:szCs w:val="24"/>
        </w:rPr>
        <w:t>предусматривающее соответствующее изменение сроков.</w:t>
      </w:r>
    </w:p>
    <w:p w:rsidR="00423FDC" w:rsidRPr="00C81356" w:rsidRDefault="00423FDC" w:rsidP="009A244E">
      <w:pPr>
        <w:pStyle w:val="ConsPlusNonformat"/>
        <w:rPr>
          <w:rFonts w:ascii="Times New Roman" w:hAnsi="Times New Roman" w:cs="Times New Roman"/>
          <w:sz w:val="24"/>
          <w:szCs w:val="24"/>
        </w:rPr>
      </w:pPr>
    </w:p>
    <w:p w:rsidR="00423FDC" w:rsidRPr="00C81356" w:rsidRDefault="00423FDC" w:rsidP="009A244E">
      <w:pPr>
        <w:pStyle w:val="ConsPlusNonformat"/>
        <w:rPr>
          <w:rFonts w:ascii="Times New Roman" w:hAnsi="Times New Roman" w:cs="Times New Roman"/>
          <w:sz w:val="24"/>
          <w:szCs w:val="24"/>
        </w:rPr>
      </w:pPr>
      <w:bookmarkStart w:id="19" w:name="Par1314"/>
      <w:bookmarkEnd w:id="19"/>
      <w:r w:rsidRPr="00C81356">
        <w:rPr>
          <w:rFonts w:ascii="Times New Roman" w:hAnsi="Times New Roman" w:cs="Times New Roman"/>
          <w:sz w:val="24"/>
          <w:szCs w:val="24"/>
        </w:rPr>
        <w:t xml:space="preserve">                              8. Расторжение Договора</w:t>
      </w:r>
    </w:p>
    <w:p w:rsidR="00423FDC" w:rsidRPr="00C81356" w:rsidRDefault="00423FDC" w:rsidP="009A244E">
      <w:pPr>
        <w:pStyle w:val="ConsPlusNonformat"/>
        <w:rPr>
          <w:rFonts w:ascii="Times New Roman" w:hAnsi="Times New Roman" w:cs="Times New Roman"/>
          <w:sz w:val="24"/>
          <w:szCs w:val="24"/>
        </w:rPr>
      </w:pPr>
    </w:p>
    <w:p w:rsidR="00423FDC" w:rsidRPr="00C81356" w:rsidRDefault="00423FDC" w:rsidP="009A244E">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Настоящий Договор может быть расторгнут:</w:t>
      </w:r>
    </w:p>
    <w:p w:rsidR="00423FDC" w:rsidRPr="00C81356" w:rsidRDefault="00423FDC" w:rsidP="009A244E">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8.1. По соглашению Сторон.</w:t>
      </w:r>
    </w:p>
    <w:p w:rsidR="00423FDC" w:rsidRPr="00C81356" w:rsidRDefault="00423FDC" w:rsidP="009A244E">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8.2. В одностороннем порядк</w:t>
      </w:r>
      <w:r>
        <w:rPr>
          <w:rFonts w:ascii="Times New Roman" w:hAnsi="Times New Roman" w:cs="Times New Roman"/>
          <w:sz w:val="24"/>
          <w:szCs w:val="24"/>
        </w:rPr>
        <w:t>е в связи с отказом Администрации города Фокино</w:t>
      </w:r>
      <w:r w:rsidRPr="00C81356">
        <w:rPr>
          <w:rFonts w:ascii="Times New Roman" w:hAnsi="Times New Roman" w:cs="Times New Roman"/>
          <w:sz w:val="24"/>
          <w:szCs w:val="24"/>
        </w:rPr>
        <w:t xml:space="preserve"> от Договора</w:t>
      </w:r>
      <w:r>
        <w:rPr>
          <w:rFonts w:ascii="Times New Roman" w:hAnsi="Times New Roman" w:cs="Times New Roman"/>
          <w:sz w:val="24"/>
          <w:szCs w:val="24"/>
        </w:rPr>
        <w:t xml:space="preserve"> </w:t>
      </w:r>
      <w:r w:rsidRPr="00C81356">
        <w:rPr>
          <w:rFonts w:ascii="Times New Roman" w:hAnsi="Times New Roman" w:cs="Times New Roman"/>
          <w:sz w:val="24"/>
          <w:szCs w:val="24"/>
        </w:rPr>
        <w:t>в случае выявления недостоверности  представленных  Получателем сведений  и</w:t>
      </w:r>
      <w:r>
        <w:rPr>
          <w:rFonts w:ascii="Times New Roman" w:hAnsi="Times New Roman" w:cs="Times New Roman"/>
          <w:sz w:val="24"/>
          <w:szCs w:val="24"/>
        </w:rPr>
        <w:t xml:space="preserve"> </w:t>
      </w:r>
      <w:r w:rsidRPr="00C81356">
        <w:rPr>
          <w:rFonts w:ascii="Times New Roman" w:hAnsi="Times New Roman" w:cs="Times New Roman"/>
          <w:sz w:val="24"/>
          <w:szCs w:val="24"/>
        </w:rPr>
        <w:t>документов,  непредставления отчетов  и  (или)  документов,  подтверждающих</w:t>
      </w:r>
      <w:r>
        <w:rPr>
          <w:rFonts w:ascii="Times New Roman" w:hAnsi="Times New Roman" w:cs="Times New Roman"/>
          <w:sz w:val="24"/>
          <w:szCs w:val="24"/>
        </w:rPr>
        <w:t xml:space="preserve"> </w:t>
      </w:r>
      <w:r w:rsidRPr="00C81356">
        <w:rPr>
          <w:rFonts w:ascii="Times New Roman" w:hAnsi="Times New Roman" w:cs="Times New Roman"/>
          <w:sz w:val="24"/>
          <w:szCs w:val="24"/>
        </w:rPr>
        <w:t>реализацию  бизнес-проекта. Договор в данном случае считается  расторгнутым</w:t>
      </w:r>
      <w:r>
        <w:rPr>
          <w:rFonts w:ascii="Times New Roman" w:hAnsi="Times New Roman" w:cs="Times New Roman"/>
          <w:sz w:val="24"/>
          <w:szCs w:val="24"/>
        </w:rPr>
        <w:t xml:space="preserve"> по </w:t>
      </w:r>
      <w:r w:rsidRPr="00C81356">
        <w:rPr>
          <w:rFonts w:ascii="Times New Roman" w:hAnsi="Times New Roman" w:cs="Times New Roman"/>
          <w:sz w:val="24"/>
          <w:szCs w:val="24"/>
        </w:rPr>
        <w:t xml:space="preserve"> истечении 30 (тридцати) календарных дней с  даты  получения  Получателем</w:t>
      </w:r>
      <w:r>
        <w:rPr>
          <w:rFonts w:ascii="Times New Roman" w:hAnsi="Times New Roman" w:cs="Times New Roman"/>
          <w:sz w:val="24"/>
          <w:szCs w:val="24"/>
        </w:rPr>
        <w:t xml:space="preserve"> </w:t>
      </w:r>
      <w:r w:rsidRPr="00C81356">
        <w:rPr>
          <w:rFonts w:ascii="Times New Roman" w:hAnsi="Times New Roman" w:cs="Times New Roman"/>
          <w:sz w:val="24"/>
          <w:szCs w:val="24"/>
        </w:rPr>
        <w:t>письме</w:t>
      </w:r>
      <w:r>
        <w:rPr>
          <w:rFonts w:ascii="Times New Roman" w:hAnsi="Times New Roman" w:cs="Times New Roman"/>
          <w:sz w:val="24"/>
          <w:szCs w:val="24"/>
        </w:rPr>
        <w:t>нного  уведомления  Администрации</w:t>
      </w:r>
      <w:r w:rsidRPr="00C81356">
        <w:rPr>
          <w:rFonts w:ascii="Times New Roman" w:hAnsi="Times New Roman" w:cs="Times New Roman"/>
          <w:sz w:val="24"/>
          <w:szCs w:val="24"/>
        </w:rPr>
        <w:t xml:space="preserve">  о  расторжении  Договора. При  этом</w:t>
      </w:r>
      <w:r>
        <w:rPr>
          <w:rFonts w:ascii="Times New Roman" w:hAnsi="Times New Roman" w:cs="Times New Roman"/>
          <w:sz w:val="24"/>
          <w:szCs w:val="24"/>
        </w:rPr>
        <w:t xml:space="preserve"> </w:t>
      </w:r>
      <w:r w:rsidRPr="00C81356">
        <w:rPr>
          <w:rFonts w:ascii="Times New Roman" w:hAnsi="Times New Roman" w:cs="Times New Roman"/>
          <w:sz w:val="24"/>
          <w:szCs w:val="24"/>
        </w:rPr>
        <w:t>обязательства Получателя возвратить грант н</w:t>
      </w:r>
      <w:r>
        <w:rPr>
          <w:rFonts w:ascii="Times New Roman" w:hAnsi="Times New Roman" w:cs="Times New Roman"/>
          <w:sz w:val="24"/>
          <w:szCs w:val="24"/>
        </w:rPr>
        <w:t xml:space="preserve">а  лицевой   счет   Администрации </w:t>
      </w:r>
      <w:r w:rsidRPr="00C81356">
        <w:rPr>
          <w:rFonts w:ascii="Times New Roman" w:hAnsi="Times New Roman" w:cs="Times New Roman"/>
          <w:sz w:val="24"/>
          <w:szCs w:val="24"/>
        </w:rPr>
        <w:t>(</w:t>
      </w:r>
      <w:hyperlink w:anchor="Par1268" w:tooltip="Ссылка на текущий документ" w:history="1">
        <w:r w:rsidRPr="00C81356">
          <w:rPr>
            <w:rFonts w:ascii="Times New Roman" w:hAnsi="Times New Roman" w:cs="Times New Roman"/>
            <w:color w:val="0000FF"/>
            <w:sz w:val="24"/>
            <w:szCs w:val="24"/>
          </w:rPr>
          <w:t>пункт 5.3</w:t>
        </w:r>
      </w:hyperlink>
      <w:r w:rsidRPr="00C81356">
        <w:rPr>
          <w:rFonts w:ascii="Times New Roman" w:hAnsi="Times New Roman" w:cs="Times New Roman"/>
          <w:sz w:val="24"/>
          <w:szCs w:val="24"/>
        </w:rPr>
        <w:t xml:space="preserve"> настоящего Договора) сохраняются после  расторжения  Договора  и</w:t>
      </w:r>
      <w:r>
        <w:rPr>
          <w:rFonts w:ascii="Times New Roman" w:hAnsi="Times New Roman" w:cs="Times New Roman"/>
          <w:sz w:val="24"/>
          <w:szCs w:val="24"/>
        </w:rPr>
        <w:t xml:space="preserve"> </w:t>
      </w:r>
      <w:r w:rsidRPr="00C81356">
        <w:rPr>
          <w:rFonts w:ascii="Times New Roman" w:hAnsi="Times New Roman" w:cs="Times New Roman"/>
          <w:sz w:val="24"/>
          <w:szCs w:val="24"/>
        </w:rPr>
        <w:t>действуют до их исполнения Получателем.</w:t>
      </w:r>
    </w:p>
    <w:p w:rsidR="00423FDC" w:rsidRPr="00C81356" w:rsidRDefault="00423FDC" w:rsidP="009A244E">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8.3. По иным основаниям, предусмотренным действующим законодательством.</w:t>
      </w:r>
    </w:p>
    <w:p w:rsidR="00423FDC" w:rsidRPr="00C81356" w:rsidRDefault="00423FDC" w:rsidP="009A244E">
      <w:pPr>
        <w:pStyle w:val="ConsPlusNonformat"/>
        <w:jc w:val="both"/>
        <w:rPr>
          <w:rFonts w:ascii="Times New Roman" w:hAnsi="Times New Roman" w:cs="Times New Roman"/>
          <w:sz w:val="24"/>
          <w:szCs w:val="24"/>
        </w:rPr>
      </w:pPr>
    </w:p>
    <w:p w:rsidR="00423FDC" w:rsidRPr="00C81356" w:rsidRDefault="00423FDC" w:rsidP="009A244E">
      <w:pPr>
        <w:pStyle w:val="ConsPlusNonformat"/>
        <w:jc w:val="center"/>
        <w:rPr>
          <w:rFonts w:ascii="Times New Roman" w:hAnsi="Times New Roman" w:cs="Times New Roman"/>
          <w:sz w:val="24"/>
          <w:szCs w:val="24"/>
        </w:rPr>
      </w:pPr>
      <w:bookmarkStart w:id="20" w:name="Par1329"/>
      <w:bookmarkEnd w:id="20"/>
      <w:r w:rsidRPr="00C81356">
        <w:rPr>
          <w:rFonts w:ascii="Times New Roman" w:hAnsi="Times New Roman" w:cs="Times New Roman"/>
          <w:sz w:val="24"/>
          <w:szCs w:val="24"/>
        </w:rPr>
        <w:t>9. Срок Договора</w:t>
      </w:r>
    </w:p>
    <w:p w:rsidR="00423FDC" w:rsidRPr="00C81356" w:rsidRDefault="00423FDC" w:rsidP="009A244E">
      <w:pPr>
        <w:pStyle w:val="ConsPlusNonformat"/>
        <w:rPr>
          <w:rFonts w:ascii="Times New Roman" w:hAnsi="Times New Roman" w:cs="Times New Roman"/>
          <w:sz w:val="24"/>
          <w:szCs w:val="24"/>
        </w:rPr>
      </w:pPr>
    </w:p>
    <w:p w:rsidR="00423FDC" w:rsidRPr="00C81356" w:rsidRDefault="00423FDC" w:rsidP="00E17838">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Настоящий  Договор  вступает  в силу  с даты его подписания Сторонами и</w:t>
      </w:r>
      <w:r>
        <w:rPr>
          <w:rFonts w:ascii="Times New Roman" w:hAnsi="Times New Roman" w:cs="Times New Roman"/>
          <w:sz w:val="24"/>
          <w:szCs w:val="24"/>
        </w:rPr>
        <w:t xml:space="preserve"> действует до </w:t>
      </w:r>
      <w:r w:rsidRPr="00C81356">
        <w:rPr>
          <w:rFonts w:ascii="Times New Roman" w:hAnsi="Times New Roman" w:cs="Times New Roman"/>
          <w:sz w:val="24"/>
          <w:szCs w:val="24"/>
        </w:rPr>
        <w:t>полного исполнения обязательств по настоящему Договору.</w:t>
      </w:r>
    </w:p>
    <w:p w:rsidR="00423FDC" w:rsidRPr="00C81356" w:rsidRDefault="00423FDC" w:rsidP="009A244E">
      <w:pPr>
        <w:pStyle w:val="ConsPlusNonformat"/>
        <w:rPr>
          <w:rFonts w:ascii="Times New Roman" w:hAnsi="Times New Roman" w:cs="Times New Roman"/>
          <w:sz w:val="24"/>
          <w:szCs w:val="24"/>
        </w:rPr>
      </w:pPr>
    </w:p>
    <w:p w:rsidR="00423FDC" w:rsidRPr="00C81356" w:rsidRDefault="00423FDC" w:rsidP="009A244E">
      <w:pPr>
        <w:pStyle w:val="ConsPlusNonformat"/>
        <w:rPr>
          <w:rFonts w:ascii="Times New Roman" w:hAnsi="Times New Roman" w:cs="Times New Roman"/>
          <w:sz w:val="24"/>
          <w:szCs w:val="24"/>
        </w:rPr>
      </w:pPr>
      <w:bookmarkStart w:id="21" w:name="Par1334"/>
      <w:bookmarkEnd w:id="21"/>
      <w:r w:rsidRPr="00C81356">
        <w:rPr>
          <w:rFonts w:ascii="Times New Roman" w:hAnsi="Times New Roman" w:cs="Times New Roman"/>
          <w:sz w:val="24"/>
          <w:szCs w:val="24"/>
        </w:rPr>
        <w:t xml:space="preserve">                           10. Заключительные положения</w:t>
      </w:r>
    </w:p>
    <w:p w:rsidR="00423FDC" w:rsidRPr="00C81356" w:rsidRDefault="00423FDC" w:rsidP="009A244E">
      <w:pPr>
        <w:pStyle w:val="ConsPlusNonformat"/>
        <w:rPr>
          <w:rFonts w:ascii="Times New Roman" w:hAnsi="Times New Roman" w:cs="Times New Roman"/>
          <w:sz w:val="24"/>
          <w:szCs w:val="24"/>
        </w:rPr>
      </w:pPr>
    </w:p>
    <w:p w:rsidR="00423FDC" w:rsidRPr="00C81356" w:rsidRDefault="00423FDC" w:rsidP="00271CA3">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10.1. Отношения </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 Сторон,  не </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  урегулированные  </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 настоящим   Договором,</w:t>
      </w:r>
      <w:r>
        <w:rPr>
          <w:rFonts w:ascii="Times New Roman" w:hAnsi="Times New Roman" w:cs="Times New Roman"/>
          <w:sz w:val="24"/>
          <w:szCs w:val="24"/>
        </w:rPr>
        <w:t xml:space="preserve"> </w:t>
      </w:r>
      <w:r w:rsidRPr="00C81356">
        <w:rPr>
          <w:rFonts w:ascii="Times New Roman" w:hAnsi="Times New Roman" w:cs="Times New Roman"/>
          <w:sz w:val="24"/>
          <w:szCs w:val="24"/>
        </w:rPr>
        <w:t>регламентируются действующим законодательством.</w:t>
      </w:r>
    </w:p>
    <w:p w:rsidR="00423FDC" w:rsidRPr="00C81356" w:rsidRDefault="00423FDC" w:rsidP="00271CA3">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10.2. Стороны обязаны </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оповещать </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друг </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друга </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письменной </w:t>
      </w:r>
      <w:r>
        <w:rPr>
          <w:rFonts w:ascii="Times New Roman" w:hAnsi="Times New Roman" w:cs="Times New Roman"/>
          <w:sz w:val="24"/>
          <w:szCs w:val="24"/>
        </w:rPr>
        <w:t xml:space="preserve">  </w:t>
      </w:r>
      <w:r w:rsidRPr="00C81356">
        <w:rPr>
          <w:rFonts w:ascii="Times New Roman" w:hAnsi="Times New Roman" w:cs="Times New Roman"/>
          <w:sz w:val="24"/>
          <w:szCs w:val="24"/>
        </w:rPr>
        <w:t xml:space="preserve">форме </w:t>
      </w:r>
      <w:r>
        <w:rPr>
          <w:rFonts w:ascii="Times New Roman" w:hAnsi="Times New Roman" w:cs="Times New Roman"/>
          <w:sz w:val="24"/>
          <w:szCs w:val="24"/>
        </w:rPr>
        <w:t xml:space="preserve"> </w:t>
      </w:r>
      <w:r w:rsidRPr="00C81356">
        <w:rPr>
          <w:rFonts w:ascii="Times New Roman" w:hAnsi="Times New Roman" w:cs="Times New Roman"/>
          <w:sz w:val="24"/>
          <w:szCs w:val="24"/>
        </w:rPr>
        <w:t>обо  всех</w:t>
      </w:r>
      <w:r>
        <w:rPr>
          <w:rFonts w:ascii="Times New Roman" w:hAnsi="Times New Roman" w:cs="Times New Roman"/>
          <w:sz w:val="24"/>
          <w:szCs w:val="24"/>
        </w:rPr>
        <w:t xml:space="preserve"> </w:t>
      </w:r>
      <w:r w:rsidRPr="00C81356">
        <w:rPr>
          <w:rFonts w:ascii="Times New Roman" w:hAnsi="Times New Roman" w:cs="Times New Roman"/>
          <w:sz w:val="24"/>
          <w:szCs w:val="24"/>
        </w:rPr>
        <w:t>происходящих   изменениях  их  статуса  и  реквизитов  в  течение 5  (пяти)</w:t>
      </w:r>
      <w:r>
        <w:rPr>
          <w:rFonts w:ascii="Times New Roman" w:hAnsi="Times New Roman" w:cs="Times New Roman"/>
          <w:sz w:val="24"/>
          <w:szCs w:val="24"/>
        </w:rPr>
        <w:t xml:space="preserve"> </w:t>
      </w:r>
      <w:r w:rsidRPr="00C81356">
        <w:rPr>
          <w:rFonts w:ascii="Times New Roman" w:hAnsi="Times New Roman" w:cs="Times New Roman"/>
          <w:sz w:val="24"/>
          <w:szCs w:val="24"/>
        </w:rPr>
        <w:t>календарных дней со дня соответствующего изменения.</w:t>
      </w:r>
    </w:p>
    <w:p w:rsidR="00423FDC" w:rsidRPr="00C81356" w:rsidRDefault="00423FDC" w:rsidP="00271CA3">
      <w:pPr>
        <w:pStyle w:val="ConsPlusNonformat"/>
        <w:jc w:val="both"/>
        <w:rPr>
          <w:rFonts w:ascii="Times New Roman" w:hAnsi="Times New Roman" w:cs="Times New Roman"/>
          <w:sz w:val="24"/>
          <w:szCs w:val="24"/>
        </w:rPr>
      </w:pPr>
      <w:r w:rsidRPr="00C81356">
        <w:rPr>
          <w:rFonts w:ascii="Times New Roman" w:hAnsi="Times New Roman" w:cs="Times New Roman"/>
          <w:sz w:val="24"/>
          <w:szCs w:val="24"/>
        </w:rPr>
        <w:t xml:space="preserve">    10.3. Настоящий  Договор  составлен  в  2  (двух)  экземплярах, имеющих</w:t>
      </w:r>
      <w:r>
        <w:rPr>
          <w:rFonts w:ascii="Times New Roman" w:hAnsi="Times New Roman" w:cs="Times New Roman"/>
          <w:sz w:val="24"/>
          <w:szCs w:val="24"/>
        </w:rPr>
        <w:t xml:space="preserve"> </w:t>
      </w:r>
      <w:r w:rsidRPr="00C81356">
        <w:rPr>
          <w:rFonts w:ascii="Times New Roman" w:hAnsi="Times New Roman" w:cs="Times New Roman"/>
          <w:sz w:val="24"/>
          <w:szCs w:val="24"/>
        </w:rPr>
        <w:t>одинаковую юридическую силу: по 1 (одному) экземпляру для каждой из Сторон.</w:t>
      </w:r>
    </w:p>
    <w:p w:rsidR="00423FDC" w:rsidRPr="00C81356" w:rsidRDefault="00423FDC" w:rsidP="009A244E">
      <w:pPr>
        <w:pStyle w:val="ConsPlusNonformat"/>
        <w:rPr>
          <w:rFonts w:ascii="Times New Roman" w:hAnsi="Times New Roman" w:cs="Times New Roman"/>
          <w:sz w:val="24"/>
          <w:szCs w:val="24"/>
        </w:rPr>
      </w:pPr>
    </w:p>
    <w:p w:rsidR="00423FDC" w:rsidRPr="00C81356" w:rsidRDefault="00423FDC" w:rsidP="009A244E">
      <w:pPr>
        <w:pStyle w:val="ConsPlusNonformat"/>
        <w:rPr>
          <w:rFonts w:ascii="Times New Roman" w:hAnsi="Times New Roman" w:cs="Times New Roman"/>
          <w:sz w:val="24"/>
          <w:szCs w:val="24"/>
        </w:rPr>
      </w:pPr>
      <w:bookmarkStart w:id="22" w:name="Par1344"/>
      <w:bookmarkEnd w:id="22"/>
      <w:r w:rsidRPr="00C81356">
        <w:rPr>
          <w:rFonts w:ascii="Times New Roman" w:hAnsi="Times New Roman" w:cs="Times New Roman"/>
          <w:sz w:val="24"/>
          <w:szCs w:val="24"/>
        </w:rPr>
        <w:t xml:space="preserve">                          11. Реквизиты и подписи Сторон</w:t>
      </w:r>
    </w:p>
    <w:p w:rsidR="00423FDC" w:rsidRPr="00C81356" w:rsidRDefault="00423FDC" w:rsidP="009A244E">
      <w:pPr>
        <w:pStyle w:val="ConsPlusNonformat"/>
        <w:rPr>
          <w:rFonts w:ascii="Times New Roman" w:hAnsi="Times New Roman" w:cs="Times New Roman"/>
          <w:sz w:val="24"/>
          <w:szCs w:val="24"/>
        </w:rPr>
      </w:pPr>
    </w:p>
    <w:tbl>
      <w:tblPr>
        <w:tblW w:w="9596" w:type="dxa"/>
        <w:tblInd w:w="108" w:type="dxa"/>
        <w:tblLayout w:type="fixed"/>
        <w:tblLook w:val="0000"/>
      </w:tblPr>
      <w:tblGrid>
        <w:gridCol w:w="899"/>
        <w:gridCol w:w="359"/>
        <w:gridCol w:w="682"/>
        <w:gridCol w:w="937"/>
        <w:gridCol w:w="1080"/>
        <w:gridCol w:w="293"/>
        <w:gridCol w:w="551"/>
        <w:gridCol w:w="101"/>
        <w:gridCol w:w="1051"/>
        <w:gridCol w:w="267"/>
        <w:gridCol w:w="809"/>
        <w:gridCol w:w="996"/>
        <w:gridCol w:w="1331"/>
        <w:gridCol w:w="240"/>
      </w:tblGrid>
      <w:tr w:rsidR="00423FDC" w:rsidRPr="00015372" w:rsidTr="009414AB">
        <w:trPr>
          <w:gridAfter w:val="1"/>
          <w:wAfter w:w="240" w:type="dxa"/>
          <w:trHeight w:val="270"/>
        </w:trPr>
        <w:tc>
          <w:tcPr>
            <w:tcW w:w="4250" w:type="dxa"/>
            <w:gridSpan w:val="6"/>
          </w:tcPr>
          <w:p w:rsidR="00423FDC" w:rsidRPr="00015372" w:rsidRDefault="00423FDC" w:rsidP="009414AB">
            <w:pPr>
              <w:snapToGrid w:val="0"/>
              <w:jc w:val="center"/>
              <w:rPr>
                <w:szCs w:val="28"/>
                <w:lang w:eastAsia="ar-SA"/>
              </w:rPr>
            </w:pPr>
            <w:r>
              <w:rPr>
                <w:szCs w:val="28"/>
                <w:lang w:eastAsia="ar-SA"/>
              </w:rPr>
              <w:t>Администрация</w:t>
            </w:r>
          </w:p>
        </w:tc>
        <w:tc>
          <w:tcPr>
            <w:tcW w:w="551" w:type="dxa"/>
          </w:tcPr>
          <w:p w:rsidR="00423FDC" w:rsidRPr="00015372" w:rsidRDefault="00423FDC" w:rsidP="009414AB">
            <w:pPr>
              <w:snapToGrid w:val="0"/>
              <w:jc w:val="center"/>
              <w:rPr>
                <w:szCs w:val="28"/>
                <w:lang w:eastAsia="ar-SA"/>
              </w:rPr>
            </w:pPr>
          </w:p>
        </w:tc>
        <w:tc>
          <w:tcPr>
            <w:tcW w:w="4555" w:type="dxa"/>
            <w:gridSpan w:val="6"/>
          </w:tcPr>
          <w:p w:rsidR="00423FDC" w:rsidRPr="00015372" w:rsidRDefault="00423FDC" w:rsidP="009414AB">
            <w:pPr>
              <w:snapToGrid w:val="0"/>
              <w:jc w:val="center"/>
              <w:rPr>
                <w:szCs w:val="28"/>
                <w:lang w:eastAsia="ar-SA"/>
              </w:rPr>
            </w:pPr>
            <w:r w:rsidRPr="00015372">
              <w:rPr>
                <w:szCs w:val="28"/>
                <w:lang w:eastAsia="ar-SA"/>
              </w:rPr>
              <w:t>Получатель</w:t>
            </w:r>
          </w:p>
        </w:tc>
      </w:tr>
      <w:tr w:rsidR="00423FDC" w:rsidRPr="00015372" w:rsidTr="009414AB">
        <w:trPr>
          <w:gridAfter w:val="1"/>
          <w:wAfter w:w="240" w:type="dxa"/>
          <w:trHeight w:val="270"/>
        </w:trPr>
        <w:tc>
          <w:tcPr>
            <w:tcW w:w="4250" w:type="dxa"/>
            <w:gridSpan w:val="6"/>
            <w:tcBorders>
              <w:bottom w:val="single" w:sz="4" w:space="0" w:color="000000"/>
            </w:tcBorders>
          </w:tcPr>
          <w:p w:rsidR="00423FDC" w:rsidRPr="00015372" w:rsidRDefault="00423FDC" w:rsidP="009414AB">
            <w:pPr>
              <w:snapToGrid w:val="0"/>
              <w:rPr>
                <w:szCs w:val="28"/>
                <w:lang w:eastAsia="ar-SA"/>
              </w:rPr>
            </w:pPr>
            <w:r>
              <w:rPr>
                <w:szCs w:val="28"/>
                <w:lang w:eastAsia="ar-SA"/>
              </w:rPr>
              <w:t>Администрация города Фокино</w:t>
            </w:r>
          </w:p>
        </w:tc>
        <w:tc>
          <w:tcPr>
            <w:tcW w:w="551" w:type="dxa"/>
          </w:tcPr>
          <w:p w:rsidR="00423FDC" w:rsidRPr="00015372" w:rsidRDefault="00423FDC" w:rsidP="009414AB">
            <w:pPr>
              <w:snapToGrid w:val="0"/>
              <w:rPr>
                <w:szCs w:val="28"/>
                <w:lang w:eastAsia="ar-SA"/>
              </w:rPr>
            </w:pPr>
          </w:p>
        </w:tc>
        <w:tc>
          <w:tcPr>
            <w:tcW w:w="4555" w:type="dxa"/>
            <w:gridSpan w:val="6"/>
            <w:tcBorders>
              <w:bottom w:val="single" w:sz="4" w:space="0" w:color="000000"/>
            </w:tcBorders>
          </w:tcPr>
          <w:p w:rsidR="00423FDC" w:rsidRPr="00015372" w:rsidRDefault="00423FDC" w:rsidP="009414AB">
            <w:pPr>
              <w:snapToGrid w:val="0"/>
              <w:rPr>
                <w:szCs w:val="28"/>
                <w:lang w:eastAsia="ar-SA"/>
              </w:rPr>
            </w:pPr>
          </w:p>
        </w:tc>
      </w:tr>
      <w:tr w:rsidR="00423FDC" w:rsidRPr="00015372" w:rsidTr="009414AB">
        <w:trPr>
          <w:gridAfter w:val="1"/>
          <w:wAfter w:w="240" w:type="dxa"/>
          <w:trHeight w:val="270"/>
        </w:trPr>
        <w:tc>
          <w:tcPr>
            <w:tcW w:w="4250" w:type="dxa"/>
            <w:gridSpan w:val="6"/>
          </w:tcPr>
          <w:p w:rsidR="00423FDC" w:rsidRPr="00015372" w:rsidRDefault="00423FDC" w:rsidP="009414AB">
            <w:pPr>
              <w:snapToGrid w:val="0"/>
              <w:rPr>
                <w:szCs w:val="28"/>
                <w:lang w:eastAsia="ar-SA"/>
              </w:rPr>
            </w:pPr>
            <w:r w:rsidRPr="00015372">
              <w:rPr>
                <w:szCs w:val="28"/>
                <w:lang w:eastAsia="ar-SA"/>
              </w:rPr>
              <w:t xml:space="preserve">Юридический адрес: </w:t>
            </w:r>
          </w:p>
          <w:p w:rsidR="00423FDC" w:rsidRPr="00015372" w:rsidRDefault="00423FDC" w:rsidP="009414AB">
            <w:pPr>
              <w:snapToGrid w:val="0"/>
              <w:rPr>
                <w:szCs w:val="28"/>
                <w:lang w:eastAsia="ar-SA"/>
              </w:rPr>
            </w:pPr>
          </w:p>
        </w:tc>
        <w:tc>
          <w:tcPr>
            <w:tcW w:w="551" w:type="dxa"/>
          </w:tcPr>
          <w:p w:rsidR="00423FDC" w:rsidRPr="00015372" w:rsidRDefault="00423FDC" w:rsidP="009414AB">
            <w:pPr>
              <w:snapToGrid w:val="0"/>
              <w:rPr>
                <w:szCs w:val="28"/>
                <w:lang w:eastAsia="ar-SA"/>
              </w:rPr>
            </w:pPr>
          </w:p>
        </w:tc>
        <w:tc>
          <w:tcPr>
            <w:tcW w:w="4555" w:type="dxa"/>
            <w:gridSpan w:val="6"/>
          </w:tcPr>
          <w:p w:rsidR="00423FDC" w:rsidRPr="00015372" w:rsidRDefault="00423FDC" w:rsidP="009414AB">
            <w:pPr>
              <w:snapToGrid w:val="0"/>
              <w:rPr>
                <w:szCs w:val="28"/>
                <w:lang w:eastAsia="ar-SA"/>
              </w:rPr>
            </w:pPr>
            <w:r w:rsidRPr="00015372">
              <w:rPr>
                <w:szCs w:val="28"/>
                <w:lang w:eastAsia="ar-SA"/>
              </w:rPr>
              <w:t>Юридический адрес:</w:t>
            </w:r>
          </w:p>
        </w:tc>
      </w:tr>
      <w:tr w:rsidR="00423FDC" w:rsidRPr="00015372" w:rsidTr="009414AB">
        <w:trPr>
          <w:gridAfter w:val="1"/>
          <w:wAfter w:w="240" w:type="dxa"/>
          <w:trHeight w:val="270"/>
        </w:trPr>
        <w:tc>
          <w:tcPr>
            <w:tcW w:w="4250" w:type="dxa"/>
            <w:gridSpan w:val="6"/>
            <w:tcBorders>
              <w:top w:val="single" w:sz="4" w:space="0" w:color="000000"/>
              <w:bottom w:val="single" w:sz="4" w:space="0" w:color="000000"/>
            </w:tcBorders>
          </w:tcPr>
          <w:p w:rsidR="00423FDC" w:rsidRPr="00015372" w:rsidRDefault="00423FDC" w:rsidP="009414AB">
            <w:pPr>
              <w:snapToGrid w:val="0"/>
              <w:rPr>
                <w:szCs w:val="28"/>
                <w:lang w:eastAsia="ar-SA"/>
              </w:rPr>
            </w:pPr>
            <w:r w:rsidRPr="00015372">
              <w:rPr>
                <w:szCs w:val="28"/>
                <w:lang w:eastAsia="ar-SA"/>
              </w:rPr>
              <w:t xml:space="preserve">тел. </w:t>
            </w:r>
          </w:p>
        </w:tc>
        <w:tc>
          <w:tcPr>
            <w:tcW w:w="551" w:type="dxa"/>
          </w:tcPr>
          <w:p w:rsidR="00423FDC" w:rsidRPr="00015372" w:rsidRDefault="00423FDC" w:rsidP="009414AB">
            <w:pPr>
              <w:snapToGrid w:val="0"/>
              <w:rPr>
                <w:szCs w:val="28"/>
                <w:lang w:eastAsia="ar-SA"/>
              </w:rPr>
            </w:pPr>
          </w:p>
        </w:tc>
        <w:tc>
          <w:tcPr>
            <w:tcW w:w="4555" w:type="dxa"/>
            <w:gridSpan w:val="6"/>
            <w:tcBorders>
              <w:top w:val="single" w:sz="4" w:space="0" w:color="000000"/>
              <w:bottom w:val="single" w:sz="4" w:space="0" w:color="000000"/>
            </w:tcBorders>
          </w:tcPr>
          <w:p w:rsidR="00423FDC" w:rsidRPr="00015372" w:rsidRDefault="00423FDC" w:rsidP="009414AB">
            <w:pPr>
              <w:snapToGrid w:val="0"/>
              <w:rPr>
                <w:szCs w:val="28"/>
                <w:lang w:eastAsia="ar-SA"/>
              </w:rPr>
            </w:pPr>
            <w:r w:rsidRPr="00015372">
              <w:rPr>
                <w:szCs w:val="28"/>
                <w:lang w:eastAsia="ar-SA"/>
              </w:rPr>
              <w:t xml:space="preserve">тел. </w:t>
            </w:r>
          </w:p>
        </w:tc>
      </w:tr>
      <w:tr w:rsidR="00423FDC" w:rsidRPr="00015372" w:rsidTr="009414AB">
        <w:trPr>
          <w:gridAfter w:val="1"/>
          <w:wAfter w:w="240" w:type="dxa"/>
          <w:trHeight w:val="270"/>
        </w:trPr>
        <w:tc>
          <w:tcPr>
            <w:tcW w:w="4250" w:type="dxa"/>
            <w:gridSpan w:val="6"/>
            <w:tcBorders>
              <w:bottom w:val="single" w:sz="4" w:space="0" w:color="000000"/>
            </w:tcBorders>
          </w:tcPr>
          <w:p w:rsidR="00423FDC" w:rsidRPr="00015372" w:rsidRDefault="00423FDC" w:rsidP="009414AB">
            <w:pPr>
              <w:snapToGrid w:val="0"/>
              <w:rPr>
                <w:szCs w:val="28"/>
                <w:lang w:eastAsia="ar-SA"/>
              </w:rPr>
            </w:pPr>
            <w:r w:rsidRPr="00015372">
              <w:rPr>
                <w:szCs w:val="28"/>
                <w:lang w:eastAsia="ar-SA"/>
              </w:rPr>
              <w:t>Почтовый адрес:</w:t>
            </w:r>
          </w:p>
        </w:tc>
        <w:tc>
          <w:tcPr>
            <w:tcW w:w="551" w:type="dxa"/>
          </w:tcPr>
          <w:p w:rsidR="00423FDC" w:rsidRPr="00015372" w:rsidRDefault="00423FDC" w:rsidP="009414AB">
            <w:pPr>
              <w:snapToGrid w:val="0"/>
              <w:rPr>
                <w:szCs w:val="28"/>
                <w:lang w:eastAsia="ar-SA"/>
              </w:rPr>
            </w:pPr>
          </w:p>
        </w:tc>
        <w:tc>
          <w:tcPr>
            <w:tcW w:w="4555" w:type="dxa"/>
            <w:gridSpan w:val="6"/>
            <w:tcBorders>
              <w:bottom w:val="single" w:sz="4" w:space="0" w:color="000000"/>
            </w:tcBorders>
          </w:tcPr>
          <w:p w:rsidR="00423FDC" w:rsidRPr="00015372" w:rsidRDefault="00423FDC" w:rsidP="009414AB">
            <w:pPr>
              <w:snapToGrid w:val="0"/>
              <w:rPr>
                <w:szCs w:val="28"/>
                <w:lang w:eastAsia="ar-SA"/>
              </w:rPr>
            </w:pPr>
            <w:r w:rsidRPr="00015372">
              <w:rPr>
                <w:szCs w:val="28"/>
                <w:lang w:eastAsia="ar-SA"/>
              </w:rPr>
              <w:t>Почтовый адрес:</w:t>
            </w:r>
          </w:p>
        </w:tc>
      </w:tr>
      <w:tr w:rsidR="00423FDC" w:rsidRPr="00015372" w:rsidTr="009414AB">
        <w:trPr>
          <w:gridAfter w:val="1"/>
          <w:wAfter w:w="240" w:type="dxa"/>
          <w:trHeight w:val="270"/>
        </w:trPr>
        <w:tc>
          <w:tcPr>
            <w:tcW w:w="4250" w:type="dxa"/>
            <w:gridSpan w:val="6"/>
            <w:tcBorders>
              <w:bottom w:val="single" w:sz="4" w:space="0" w:color="000000"/>
            </w:tcBorders>
          </w:tcPr>
          <w:p w:rsidR="00423FDC" w:rsidRPr="00015372" w:rsidRDefault="00423FDC" w:rsidP="009414AB">
            <w:pPr>
              <w:snapToGrid w:val="0"/>
              <w:rPr>
                <w:szCs w:val="28"/>
                <w:lang w:eastAsia="ar-SA"/>
              </w:rPr>
            </w:pPr>
          </w:p>
        </w:tc>
        <w:tc>
          <w:tcPr>
            <w:tcW w:w="551" w:type="dxa"/>
          </w:tcPr>
          <w:p w:rsidR="00423FDC" w:rsidRPr="00015372" w:rsidRDefault="00423FDC" w:rsidP="009414AB">
            <w:pPr>
              <w:snapToGrid w:val="0"/>
              <w:rPr>
                <w:szCs w:val="28"/>
                <w:lang w:eastAsia="ar-SA"/>
              </w:rPr>
            </w:pPr>
          </w:p>
        </w:tc>
        <w:tc>
          <w:tcPr>
            <w:tcW w:w="4555" w:type="dxa"/>
            <w:gridSpan w:val="6"/>
            <w:tcBorders>
              <w:bottom w:val="single" w:sz="4" w:space="0" w:color="000000"/>
            </w:tcBorders>
          </w:tcPr>
          <w:p w:rsidR="00423FDC" w:rsidRPr="00015372" w:rsidRDefault="00423FDC" w:rsidP="009414AB">
            <w:pPr>
              <w:snapToGrid w:val="0"/>
              <w:rPr>
                <w:szCs w:val="28"/>
                <w:lang w:eastAsia="ar-SA"/>
              </w:rPr>
            </w:pPr>
          </w:p>
        </w:tc>
      </w:tr>
      <w:tr w:rsidR="00423FDC" w:rsidRPr="00015372" w:rsidTr="009414AB">
        <w:trPr>
          <w:gridAfter w:val="1"/>
          <w:wAfter w:w="240" w:type="dxa"/>
          <w:trHeight w:val="270"/>
        </w:trPr>
        <w:tc>
          <w:tcPr>
            <w:tcW w:w="4250" w:type="dxa"/>
            <w:gridSpan w:val="6"/>
            <w:tcBorders>
              <w:bottom w:val="single" w:sz="4" w:space="0" w:color="000000"/>
            </w:tcBorders>
          </w:tcPr>
          <w:p w:rsidR="00423FDC" w:rsidRPr="00015372" w:rsidRDefault="00423FDC" w:rsidP="009414AB">
            <w:pPr>
              <w:snapToGrid w:val="0"/>
              <w:rPr>
                <w:szCs w:val="28"/>
                <w:lang w:eastAsia="ar-SA"/>
              </w:rPr>
            </w:pPr>
            <w:r w:rsidRPr="00015372">
              <w:rPr>
                <w:szCs w:val="28"/>
                <w:lang w:eastAsia="ar-SA"/>
              </w:rPr>
              <w:t>ИНН</w:t>
            </w:r>
          </w:p>
        </w:tc>
        <w:tc>
          <w:tcPr>
            <w:tcW w:w="551" w:type="dxa"/>
          </w:tcPr>
          <w:p w:rsidR="00423FDC" w:rsidRPr="00015372" w:rsidRDefault="00423FDC" w:rsidP="009414AB">
            <w:pPr>
              <w:snapToGrid w:val="0"/>
              <w:rPr>
                <w:szCs w:val="28"/>
                <w:lang w:eastAsia="ar-SA"/>
              </w:rPr>
            </w:pPr>
          </w:p>
        </w:tc>
        <w:tc>
          <w:tcPr>
            <w:tcW w:w="4555" w:type="dxa"/>
            <w:gridSpan w:val="6"/>
            <w:tcBorders>
              <w:bottom w:val="single" w:sz="4" w:space="0" w:color="000000"/>
            </w:tcBorders>
          </w:tcPr>
          <w:p w:rsidR="00423FDC" w:rsidRPr="00015372" w:rsidRDefault="00423FDC" w:rsidP="009414AB">
            <w:pPr>
              <w:snapToGrid w:val="0"/>
              <w:rPr>
                <w:szCs w:val="28"/>
                <w:lang w:eastAsia="ar-SA"/>
              </w:rPr>
            </w:pPr>
            <w:r w:rsidRPr="00015372">
              <w:rPr>
                <w:szCs w:val="28"/>
                <w:lang w:eastAsia="ar-SA"/>
              </w:rPr>
              <w:t>ИНН</w:t>
            </w:r>
          </w:p>
        </w:tc>
      </w:tr>
      <w:tr w:rsidR="00423FDC" w:rsidRPr="00015372" w:rsidTr="009414AB">
        <w:trPr>
          <w:gridAfter w:val="1"/>
          <w:wAfter w:w="240" w:type="dxa"/>
          <w:trHeight w:val="270"/>
        </w:trPr>
        <w:tc>
          <w:tcPr>
            <w:tcW w:w="4250" w:type="dxa"/>
            <w:gridSpan w:val="6"/>
            <w:tcBorders>
              <w:bottom w:val="single" w:sz="4" w:space="0" w:color="000000"/>
            </w:tcBorders>
          </w:tcPr>
          <w:p w:rsidR="00423FDC" w:rsidRPr="00015372" w:rsidRDefault="00423FDC" w:rsidP="009414AB">
            <w:pPr>
              <w:snapToGrid w:val="0"/>
              <w:rPr>
                <w:szCs w:val="28"/>
                <w:lang w:eastAsia="ar-SA"/>
              </w:rPr>
            </w:pPr>
            <w:r w:rsidRPr="00015372">
              <w:rPr>
                <w:szCs w:val="28"/>
                <w:lang w:eastAsia="ar-SA"/>
              </w:rPr>
              <w:t>КПП</w:t>
            </w:r>
          </w:p>
        </w:tc>
        <w:tc>
          <w:tcPr>
            <w:tcW w:w="551" w:type="dxa"/>
          </w:tcPr>
          <w:p w:rsidR="00423FDC" w:rsidRPr="00015372" w:rsidRDefault="00423FDC" w:rsidP="009414AB">
            <w:pPr>
              <w:snapToGrid w:val="0"/>
              <w:rPr>
                <w:szCs w:val="28"/>
                <w:lang w:eastAsia="ar-SA"/>
              </w:rPr>
            </w:pPr>
          </w:p>
        </w:tc>
        <w:tc>
          <w:tcPr>
            <w:tcW w:w="4555" w:type="dxa"/>
            <w:gridSpan w:val="6"/>
            <w:tcBorders>
              <w:bottom w:val="single" w:sz="4" w:space="0" w:color="000000"/>
            </w:tcBorders>
          </w:tcPr>
          <w:p w:rsidR="00423FDC" w:rsidRPr="00015372" w:rsidRDefault="00423FDC" w:rsidP="009414AB">
            <w:pPr>
              <w:snapToGrid w:val="0"/>
              <w:rPr>
                <w:szCs w:val="28"/>
                <w:lang w:eastAsia="ar-SA"/>
              </w:rPr>
            </w:pPr>
            <w:r w:rsidRPr="00015372">
              <w:rPr>
                <w:szCs w:val="28"/>
                <w:lang w:eastAsia="ar-SA"/>
              </w:rPr>
              <w:t>КПП</w:t>
            </w:r>
          </w:p>
        </w:tc>
      </w:tr>
      <w:tr w:rsidR="00423FDC" w:rsidRPr="00015372" w:rsidTr="009414AB">
        <w:trPr>
          <w:gridAfter w:val="1"/>
          <w:wAfter w:w="240" w:type="dxa"/>
          <w:trHeight w:val="270"/>
        </w:trPr>
        <w:tc>
          <w:tcPr>
            <w:tcW w:w="4250" w:type="dxa"/>
            <w:gridSpan w:val="6"/>
            <w:tcBorders>
              <w:bottom w:val="single" w:sz="4" w:space="0" w:color="000000"/>
            </w:tcBorders>
          </w:tcPr>
          <w:p w:rsidR="00423FDC" w:rsidRPr="00015372" w:rsidRDefault="00423FDC" w:rsidP="009414AB">
            <w:pPr>
              <w:snapToGrid w:val="0"/>
              <w:rPr>
                <w:szCs w:val="28"/>
                <w:lang w:eastAsia="ar-SA"/>
              </w:rPr>
            </w:pPr>
            <w:r w:rsidRPr="00015372">
              <w:rPr>
                <w:szCs w:val="28"/>
                <w:lang w:eastAsia="ar-SA"/>
              </w:rPr>
              <w:t>ОГРН</w:t>
            </w:r>
          </w:p>
        </w:tc>
        <w:tc>
          <w:tcPr>
            <w:tcW w:w="551" w:type="dxa"/>
          </w:tcPr>
          <w:p w:rsidR="00423FDC" w:rsidRPr="00015372" w:rsidRDefault="00423FDC" w:rsidP="009414AB">
            <w:pPr>
              <w:snapToGrid w:val="0"/>
              <w:rPr>
                <w:szCs w:val="28"/>
                <w:lang w:eastAsia="ar-SA"/>
              </w:rPr>
            </w:pPr>
          </w:p>
        </w:tc>
        <w:tc>
          <w:tcPr>
            <w:tcW w:w="4555" w:type="dxa"/>
            <w:gridSpan w:val="6"/>
            <w:tcBorders>
              <w:bottom w:val="single" w:sz="4" w:space="0" w:color="000000"/>
            </w:tcBorders>
          </w:tcPr>
          <w:p w:rsidR="00423FDC" w:rsidRPr="00015372" w:rsidRDefault="00423FDC" w:rsidP="009414AB">
            <w:pPr>
              <w:snapToGrid w:val="0"/>
              <w:rPr>
                <w:szCs w:val="28"/>
                <w:lang w:eastAsia="ar-SA"/>
              </w:rPr>
            </w:pPr>
            <w:r w:rsidRPr="00015372">
              <w:rPr>
                <w:szCs w:val="28"/>
                <w:lang w:eastAsia="ar-SA"/>
              </w:rPr>
              <w:t>ОГРН</w:t>
            </w:r>
          </w:p>
        </w:tc>
      </w:tr>
      <w:tr w:rsidR="00423FDC" w:rsidRPr="00015372" w:rsidTr="009414AB">
        <w:trPr>
          <w:gridAfter w:val="1"/>
          <w:wAfter w:w="240" w:type="dxa"/>
          <w:trHeight w:val="270"/>
        </w:trPr>
        <w:tc>
          <w:tcPr>
            <w:tcW w:w="4250" w:type="dxa"/>
            <w:gridSpan w:val="6"/>
            <w:tcBorders>
              <w:bottom w:val="single" w:sz="4" w:space="0" w:color="000000"/>
            </w:tcBorders>
          </w:tcPr>
          <w:p w:rsidR="00423FDC" w:rsidRPr="00015372" w:rsidRDefault="00423FDC" w:rsidP="009414AB">
            <w:pPr>
              <w:snapToGrid w:val="0"/>
              <w:rPr>
                <w:szCs w:val="28"/>
                <w:lang w:eastAsia="ar-SA"/>
              </w:rPr>
            </w:pPr>
            <w:r w:rsidRPr="00015372">
              <w:rPr>
                <w:szCs w:val="28"/>
                <w:lang w:eastAsia="ar-SA"/>
              </w:rPr>
              <w:t>Расчётный счёт</w:t>
            </w:r>
          </w:p>
        </w:tc>
        <w:tc>
          <w:tcPr>
            <w:tcW w:w="551" w:type="dxa"/>
          </w:tcPr>
          <w:p w:rsidR="00423FDC" w:rsidRPr="00015372" w:rsidRDefault="00423FDC" w:rsidP="009414AB">
            <w:pPr>
              <w:snapToGrid w:val="0"/>
              <w:rPr>
                <w:szCs w:val="28"/>
                <w:lang w:eastAsia="ar-SA"/>
              </w:rPr>
            </w:pPr>
          </w:p>
        </w:tc>
        <w:tc>
          <w:tcPr>
            <w:tcW w:w="4555" w:type="dxa"/>
            <w:gridSpan w:val="6"/>
            <w:tcBorders>
              <w:bottom w:val="single" w:sz="4" w:space="0" w:color="000000"/>
            </w:tcBorders>
          </w:tcPr>
          <w:p w:rsidR="00423FDC" w:rsidRPr="00015372" w:rsidRDefault="00423FDC" w:rsidP="009414AB">
            <w:pPr>
              <w:snapToGrid w:val="0"/>
              <w:rPr>
                <w:szCs w:val="28"/>
                <w:lang w:eastAsia="ar-SA"/>
              </w:rPr>
            </w:pPr>
            <w:r w:rsidRPr="00015372">
              <w:rPr>
                <w:szCs w:val="28"/>
                <w:lang w:eastAsia="ar-SA"/>
              </w:rPr>
              <w:t>Расчётный счёт</w:t>
            </w:r>
          </w:p>
        </w:tc>
      </w:tr>
      <w:tr w:rsidR="00423FDC" w:rsidRPr="00015372" w:rsidTr="009414AB">
        <w:trPr>
          <w:gridAfter w:val="1"/>
          <w:wAfter w:w="240" w:type="dxa"/>
          <w:trHeight w:val="270"/>
        </w:trPr>
        <w:tc>
          <w:tcPr>
            <w:tcW w:w="4250" w:type="dxa"/>
            <w:gridSpan w:val="6"/>
            <w:tcBorders>
              <w:bottom w:val="single" w:sz="4" w:space="0" w:color="000000"/>
            </w:tcBorders>
          </w:tcPr>
          <w:p w:rsidR="00423FDC" w:rsidRPr="00015372" w:rsidRDefault="00423FDC" w:rsidP="009414AB">
            <w:pPr>
              <w:snapToGrid w:val="0"/>
              <w:rPr>
                <w:szCs w:val="28"/>
                <w:lang w:eastAsia="ar-SA"/>
              </w:rPr>
            </w:pPr>
            <w:r w:rsidRPr="00015372">
              <w:rPr>
                <w:szCs w:val="28"/>
                <w:lang w:eastAsia="ar-SA"/>
              </w:rPr>
              <w:t>Лицевой счёт</w:t>
            </w:r>
          </w:p>
        </w:tc>
        <w:tc>
          <w:tcPr>
            <w:tcW w:w="551" w:type="dxa"/>
          </w:tcPr>
          <w:p w:rsidR="00423FDC" w:rsidRPr="00015372" w:rsidRDefault="00423FDC" w:rsidP="009414AB">
            <w:pPr>
              <w:snapToGrid w:val="0"/>
              <w:rPr>
                <w:szCs w:val="28"/>
                <w:lang w:eastAsia="ar-SA"/>
              </w:rPr>
            </w:pPr>
          </w:p>
        </w:tc>
        <w:tc>
          <w:tcPr>
            <w:tcW w:w="4555" w:type="dxa"/>
            <w:gridSpan w:val="6"/>
            <w:tcBorders>
              <w:bottom w:val="single" w:sz="4" w:space="0" w:color="000000"/>
            </w:tcBorders>
          </w:tcPr>
          <w:p w:rsidR="00423FDC" w:rsidRPr="00015372" w:rsidRDefault="00423FDC" w:rsidP="009414AB">
            <w:pPr>
              <w:snapToGrid w:val="0"/>
              <w:rPr>
                <w:szCs w:val="28"/>
                <w:lang w:eastAsia="ar-SA"/>
              </w:rPr>
            </w:pPr>
            <w:r w:rsidRPr="00015372">
              <w:rPr>
                <w:szCs w:val="28"/>
                <w:lang w:eastAsia="ar-SA"/>
              </w:rPr>
              <w:t>Корреспондентский счёт</w:t>
            </w:r>
          </w:p>
        </w:tc>
      </w:tr>
      <w:tr w:rsidR="00423FDC" w:rsidRPr="00015372" w:rsidTr="009414AB">
        <w:trPr>
          <w:gridAfter w:val="1"/>
          <w:wAfter w:w="240" w:type="dxa"/>
          <w:trHeight w:val="270"/>
        </w:trPr>
        <w:tc>
          <w:tcPr>
            <w:tcW w:w="4250" w:type="dxa"/>
            <w:gridSpan w:val="6"/>
            <w:tcBorders>
              <w:bottom w:val="single" w:sz="4" w:space="0" w:color="000000"/>
            </w:tcBorders>
          </w:tcPr>
          <w:p w:rsidR="00423FDC" w:rsidRPr="00015372" w:rsidRDefault="00423FDC" w:rsidP="009414AB">
            <w:pPr>
              <w:snapToGrid w:val="0"/>
              <w:rPr>
                <w:szCs w:val="28"/>
                <w:lang w:eastAsia="ar-SA"/>
              </w:rPr>
            </w:pPr>
            <w:r w:rsidRPr="00015372">
              <w:rPr>
                <w:szCs w:val="28"/>
              </w:rPr>
              <w:t>БИК</w:t>
            </w:r>
          </w:p>
        </w:tc>
        <w:tc>
          <w:tcPr>
            <w:tcW w:w="551" w:type="dxa"/>
          </w:tcPr>
          <w:p w:rsidR="00423FDC" w:rsidRPr="00015372" w:rsidRDefault="00423FDC" w:rsidP="009414AB">
            <w:pPr>
              <w:snapToGrid w:val="0"/>
              <w:rPr>
                <w:szCs w:val="28"/>
                <w:lang w:eastAsia="ar-SA"/>
              </w:rPr>
            </w:pPr>
          </w:p>
        </w:tc>
        <w:tc>
          <w:tcPr>
            <w:tcW w:w="4555" w:type="dxa"/>
            <w:gridSpan w:val="6"/>
            <w:tcBorders>
              <w:bottom w:val="single" w:sz="4" w:space="0" w:color="000000"/>
            </w:tcBorders>
          </w:tcPr>
          <w:p w:rsidR="00423FDC" w:rsidRPr="00015372" w:rsidRDefault="00423FDC" w:rsidP="009414AB">
            <w:pPr>
              <w:snapToGrid w:val="0"/>
              <w:rPr>
                <w:szCs w:val="28"/>
                <w:lang w:eastAsia="ar-SA"/>
              </w:rPr>
            </w:pPr>
            <w:r w:rsidRPr="00015372">
              <w:rPr>
                <w:szCs w:val="28"/>
                <w:lang w:eastAsia="ar-SA"/>
              </w:rPr>
              <w:t>БИК</w:t>
            </w:r>
          </w:p>
        </w:tc>
      </w:tr>
      <w:tr w:rsidR="00423FDC" w:rsidRPr="00015372" w:rsidTr="009414AB">
        <w:trPr>
          <w:gridAfter w:val="1"/>
          <w:wAfter w:w="240" w:type="dxa"/>
          <w:trHeight w:val="270"/>
        </w:trPr>
        <w:tc>
          <w:tcPr>
            <w:tcW w:w="4250" w:type="dxa"/>
            <w:gridSpan w:val="6"/>
            <w:tcBorders>
              <w:bottom w:val="single" w:sz="4" w:space="0" w:color="000000"/>
            </w:tcBorders>
          </w:tcPr>
          <w:p w:rsidR="00423FDC" w:rsidRPr="00015372" w:rsidRDefault="00423FDC" w:rsidP="009414AB">
            <w:pPr>
              <w:snapToGrid w:val="0"/>
              <w:rPr>
                <w:color w:val="FF0000"/>
                <w:szCs w:val="28"/>
              </w:rPr>
            </w:pPr>
          </w:p>
        </w:tc>
        <w:tc>
          <w:tcPr>
            <w:tcW w:w="551" w:type="dxa"/>
          </w:tcPr>
          <w:p w:rsidR="00423FDC" w:rsidRPr="00015372" w:rsidRDefault="00423FDC" w:rsidP="009414AB">
            <w:pPr>
              <w:snapToGrid w:val="0"/>
              <w:rPr>
                <w:szCs w:val="28"/>
                <w:lang w:eastAsia="ar-SA"/>
              </w:rPr>
            </w:pPr>
          </w:p>
        </w:tc>
        <w:tc>
          <w:tcPr>
            <w:tcW w:w="4555" w:type="dxa"/>
            <w:gridSpan w:val="6"/>
            <w:tcBorders>
              <w:bottom w:val="single" w:sz="4" w:space="0" w:color="000000"/>
            </w:tcBorders>
          </w:tcPr>
          <w:p w:rsidR="00423FDC" w:rsidRPr="00015372" w:rsidRDefault="00423FDC" w:rsidP="009414AB">
            <w:pPr>
              <w:snapToGrid w:val="0"/>
              <w:rPr>
                <w:szCs w:val="28"/>
                <w:lang w:eastAsia="ar-SA"/>
              </w:rPr>
            </w:pPr>
          </w:p>
        </w:tc>
      </w:tr>
      <w:tr w:rsidR="00423FDC" w:rsidRPr="00015372" w:rsidTr="009414AB">
        <w:trPr>
          <w:gridAfter w:val="1"/>
          <w:wAfter w:w="240" w:type="dxa"/>
          <w:trHeight w:val="225"/>
        </w:trPr>
        <w:tc>
          <w:tcPr>
            <w:tcW w:w="4250" w:type="dxa"/>
            <w:gridSpan w:val="6"/>
          </w:tcPr>
          <w:p w:rsidR="00423FDC" w:rsidRPr="00015372" w:rsidRDefault="00423FDC" w:rsidP="009414AB">
            <w:pPr>
              <w:snapToGrid w:val="0"/>
              <w:rPr>
                <w:sz w:val="16"/>
                <w:szCs w:val="16"/>
                <w:lang w:eastAsia="ar-SA"/>
              </w:rPr>
            </w:pPr>
          </w:p>
        </w:tc>
        <w:tc>
          <w:tcPr>
            <w:tcW w:w="551" w:type="dxa"/>
          </w:tcPr>
          <w:p w:rsidR="00423FDC" w:rsidRPr="00015372" w:rsidRDefault="00423FDC" w:rsidP="009414AB">
            <w:pPr>
              <w:snapToGrid w:val="0"/>
              <w:rPr>
                <w:sz w:val="16"/>
                <w:szCs w:val="16"/>
                <w:lang w:eastAsia="ar-SA"/>
              </w:rPr>
            </w:pPr>
          </w:p>
        </w:tc>
        <w:tc>
          <w:tcPr>
            <w:tcW w:w="4555" w:type="dxa"/>
            <w:gridSpan w:val="6"/>
          </w:tcPr>
          <w:p w:rsidR="00423FDC" w:rsidRPr="00015372" w:rsidRDefault="00423FDC" w:rsidP="009414AB">
            <w:pPr>
              <w:snapToGrid w:val="0"/>
              <w:rPr>
                <w:sz w:val="16"/>
                <w:szCs w:val="16"/>
                <w:lang w:eastAsia="ar-SA"/>
              </w:rPr>
            </w:pPr>
          </w:p>
        </w:tc>
      </w:tr>
      <w:tr w:rsidR="00423FDC" w:rsidRPr="00015372" w:rsidTr="009414AB">
        <w:trPr>
          <w:gridAfter w:val="1"/>
          <w:wAfter w:w="240" w:type="dxa"/>
          <w:trHeight w:val="270"/>
        </w:trPr>
        <w:tc>
          <w:tcPr>
            <w:tcW w:w="4250" w:type="dxa"/>
            <w:gridSpan w:val="6"/>
          </w:tcPr>
          <w:p w:rsidR="00423FDC" w:rsidRPr="00015372" w:rsidRDefault="00423FDC" w:rsidP="009414AB">
            <w:pPr>
              <w:snapToGrid w:val="0"/>
              <w:rPr>
                <w:szCs w:val="28"/>
                <w:lang w:eastAsia="ar-SA"/>
              </w:rPr>
            </w:pPr>
            <w:r w:rsidRPr="00015372">
              <w:rPr>
                <w:szCs w:val="28"/>
                <w:lang w:eastAsia="ar-SA"/>
              </w:rPr>
              <w:t>М.П.</w:t>
            </w:r>
          </w:p>
        </w:tc>
        <w:tc>
          <w:tcPr>
            <w:tcW w:w="551" w:type="dxa"/>
          </w:tcPr>
          <w:p w:rsidR="00423FDC" w:rsidRPr="00015372" w:rsidRDefault="00423FDC" w:rsidP="009414AB">
            <w:pPr>
              <w:snapToGrid w:val="0"/>
              <w:rPr>
                <w:szCs w:val="28"/>
                <w:lang w:eastAsia="ar-SA"/>
              </w:rPr>
            </w:pPr>
          </w:p>
        </w:tc>
        <w:tc>
          <w:tcPr>
            <w:tcW w:w="4555" w:type="dxa"/>
            <w:gridSpan w:val="6"/>
          </w:tcPr>
          <w:p w:rsidR="00423FDC" w:rsidRPr="00015372" w:rsidRDefault="00423FDC" w:rsidP="009414AB">
            <w:pPr>
              <w:snapToGrid w:val="0"/>
              <w:rPr>
                <w:szCs w:val="28"/>
                <w:lang w:eastAsia="ar-SA"/>
              </w:rPr>
            </w:pPr>
            <w:r w:rsidRPr="00015372">
              <w:rPr>
                <w:szCs w:val="28"/>
                <w:lang w:eastAsia="ar-SA"/>
              </w:rPr>
              <w:t>М.П.</w:t>
            </w:r>
          </w:p>
        </w:tc>
      </w:tr>
      <w:tr w:rsidR="00423FDC" w:rsidRPr="00015372" w:rsidTr="009414AB">
        <w:trPr>
          <w:gridAfter w:val="1"/>
          <w:wAfter w:w="240" w:type="dxa"/>
          <w:trHeight w:val="270"/>
        </w:trPr>
        <w:tc>
          <w:tcPr>
            <w:tcW w:w="1940" w:type="dxa"/>
            <w:gridSpan w:val="3"/>
            <w:tcBorders>
              <w:bottom w:val="single" w:sz="4" w:space="0" w:color="000000"/>
            </w:tcBorders>
          </w:tcPr>
          <w:p w:rsidR="00423FDC" w:rsidRPr="00015372" w:rsidRDefault="00423FDC" w:rsidP="009414AB">
            <w:pPr>
              <w:snapToGrid w:val="0"/>
              <w:jc w:val="center"/>
              <w:rPr>
                <w:sz w:val="16"/>
                <w:szCs w:val="16"/>
                <w:lang w:eastAsia="ar-SA"/>
              </w:rPr>
            </w:pPr>
          </w:p>
        </w:tc>
        <w:tc>
          <w:tcPr>
            <w:tcW w:w="2310" w:type="dxa"/>
            <w:gridSpan w:val="3"/>
            <w:tcBorders>
              <w:bottom w:val="single" w:sz="4" w:space="0" w:color="000000"/>
            </w:tcBorders>
          </w:tcPr>
          <w:p w:rsidR="00423FDC" w:rsidRPr="00015372" w:rsidRDefault="00423FDC" w:rsidP="009414AB">
            <w:pPr>
              <w:snapToGrid w:val="0"/>
              <w:jc w:val="center"/>
              <w:rPr>
                <w:sz w:val="16"/>
                <w:szCs w:val="16"/>
                <w:lang w:eastAsia="ar-SA"/>
              </w:rPr>
            </w:pPr>
          </w:p>
        </w:tc>
        <w:tc>
          <w:tcPr>
            <w:tcW w:w="551" w:type="dxa"/>
          </w:tcPr>
          <w:p w:rsidR="00423FDC" w:rsidRPr="00015372" w:rsidRDefault="00423FDC" w:rsidP="009414AB">
            <w:pPr>
              <w:snapToGrid w:val="0"/>
              <w:rPr>
                <w:sz w:val="16"/>
                <w:szCs w:val="16"/>
                <w:lang w:eastAsia="ar-SA"/>
              </w:rPr>
            </w:pPr>
          </w:p>
        </w:tc>
        <w:tc>
          <w:tcPr>
            <w:tcW w:w="2228" w:type="dxa"/>
            <w:gridSpan w:val="4"/>
            <w:tcBorders>
              <w:bottom w:val="single" w:sz="4" w:space="0" w:color="000000"/>
            </w:tcBorders>
          </w:tcPr>
          <w:p w:rsidR="00423FDC" w:rsidRPr="00015372" w:rsidRDefault="00423FDC" w:rsidP="009414AB">
            <w:pPr>
              <w:snapToGrid w:val="0"/>
              <w:jc w:val="center"/>
              <w:rPr>
                <w:sz w:val="16"/>
                <w:szCs w:val="16"/>
                <w:lang w:eastAsia="ar-SA"/>
              </w:rPr>
            </w:pPr>
          </w:p>
        </w:tc>
        <w:tc>
          <w:tcPr>
            <w:tcW w:w="2327" w:type="dxa"/>
            <w:gridSpan w:val="2"/>
            <w:tcBorders>
              <w:bottom w:val="single" w:sz="4" w:space="0" w:color="000000"/>
            </w:tcBorders>
          </w:tcPr>
          <w:p w:rsidR="00423FDC" w:rsidRPr="00015372" w:rsidRDefault="00423FDC" w:rsidP="009414AB">
            <w:pPr>
              <w:snapToGrid w:val="0"/>
              <w:jc w:val="center"/>
              <w:rPr>
                <w:sz w:val="16"/>
                <w:szCs w:val="16"/>
                <w:lang w:eastAsia="ar-SA"/>
              </w:rPr>
            </w:pPr>
          </w:p>
        </w:tc>
      </w:tr>
      <w:tr w:rsidR="00423FDC" w:rsidRPr="00015372" w:rsidTr="009414AB">
        <w:trPr>
          <w:gridAfter w:val="1"/>
          <w:wAfter w:w="240" w:type="dxa"/>
          <w:trHeight w:val="270"/>
        </w:trPr>
        <w:tc>
          <w:tcPr>
            <w:tcW w:w="1940" w:type="dxa"/>
            <w:gridSpan w:val="3"/>
          </w:tcPr>
          <w:p w:rsidR="00423FDC" w:rsidRPr="00015372" w:rsidRDefault="00423FDC" w:rsidP="009414AB">
            <w:pPr>
              <w:snapToGrid w:val="0"/>
              <w:jc w:val="center"/>
              <w:rPr>
                <w:szCs w:val="28"/>
                <w:lang w:eastAsia="ar-SA"/>
              </w:rPr>
            </w:pPr>
            <w:r w:rsidRPr="00015372">
              <w:rPr>
                <w:szCs w:val="28"/>
                <w:lang w:eastAsia="ar-SA"/>
              </w:rPr>
              <w:t>(подпись)</w:t>
            </w:r>
          </w:p>
        </w:tc>
        <w:tc>
          <w:tcPr>
            <w:tcW w:w="2310" w:type="dxa"/>
            <w:gridSpan w:val="3"/>
          </w:tcPr>
          <w:p w:rsidR="00423FDC" w:rsidRPr="00015372" w:rsidRDefault="00423FDC" w:rsidP="009414AB">
            <w:pPr>
              <w:snapToGrid w:val="0"/>
              <w:jc w:val="center"/>
              <w:rPr>
                <w:szCs w:val="28"/>
                <w:lang w:eastAsia="ar-SA"/>
              </w:rPr>
            </w:pPr>
            <w:r w:rsidRPr="00015372">
              <w:rPr>
                <w:szCs w:val="28"/>
                <w:lang w:eastAsia="ar-SA"/>
              </w:rPr>
              <w:t>(расшифровка)</w:t>
            </w:r>
          </w:p>
        </w:tc>
        <w:tc>
          <w:tcPr>
            <w:tcW w:w="551" w:type="dxa"/>
          </w:tcPr>
          <w:p w:rsidR="00423FDC" w:rsidRPr="00015372" w:rsidRDefault="00423FDC" w:rsidP="009414AB">
            <w:pPr>
              <w:snapToGrid w:val="0"/>
              <w:rPr>
                <w:szCs w:val="28"/>
                <w:lang w:eastAsia="ar-SA"/>
              </w:rPr>
            </w:pPr>
          </w:p>
        </w:tc>
        <w:tc>
          <w:tcPr>
            <w:tcW w:w="2228" w:type="dxa"/>
            <w:gridSpan w:val="4"/>
          </w:tcPr>
          <w:p w:rsidR="00423FDC" w:rsidRPr="00015372" w:rsidRDefault="00423FDC" w:rsidP="009414AB">
            <w:pPr>
              <w:snapToGrid w:val="0"/>
              <w:jc w:val="center"/>
              <w:rPr>
                <w:szCs w:val="28"/>
                <w:lang w:eastAsia="ar-SA"/>
              </w:rPr>
            </w:pPr>
            <w:r w:rsidRPr="00015372">
              <w:rPr>
                <w:szCs w:val="28"/>
                <w:lang w:eastAsia="ar-SA"/>
              </w:rPr>
              <w:t>(подпись)</w:t>
            </w:r>
          </w:p>
        </w:tc>
        <w:tc>
          <w:tcPr>
            <w:tcW w:w="2327" w:type="dxa"/>
            <w:gridSpan w:val="2"/>
          </w:tcPr>
          <w:p w:rsidR="00423FDC" w:rsidRPr="00015372" w:rsidRDefault="00423FDC" w:rsidP="009414AB">
            <w:pPr>
              <w:snapToGrid w:val="0"/>
              <w:jc w:val="center"/>
              <w:rPr>
                <w:szCs w:val="28"/>
                <w:lang w:eastAsia="ar-SA"/>
              </w:rPr>
            </w:pPr>
            <w:r w:rsidRPr="00015372">
              <w:rPr>
                <w:szCs w:val="28"/>
                <w:lang w:eastAsia="ar-SA"/>
              </w:rPr>
              <w:t>(расшифровка)</w:t>
            </w:r>
          </w:p>
        </w:tc>
      </w:tr>
      <w:tr w:rsidR="00423FDC" w:rsidRPr="00015372" w:rsidTr="009414AB">
        <w:trPr>
          <w:gridAfter w:val="1"/>
          <w:wAfter w:w="240" w:type="dxa"/>
          <w:cantSplit/>
          <w:trHeight w:val="167"/>
        </w:trPr>
        <w:tc>
          <w:tcPr>
            <w:tcW w:w="9356" w:type="dxa"/>
            <w:gridSpan w:val="13"/>
          </w:tcPr>
          <w:p w:rsidR="00423FDC" w:rsidRPr="00015372" w:rsidRDefault="00423FDC" w:rsidP="009414AB">
            <w:pPr>
              <w:snapToGrid w:val="0"/>
              <w:jc w:val="center"/>
              <w:rPr>
                <w:sz w:val="16"/>
                <w:szCs w:val="16"/>
                <w:lang w:eastAsia="ar-SA"/>
              </w:rPr>
            </w:pPr>
          </w:p>
        </w:tc>
      </w:tr>
      <w:tr w:rsidR="00423FDC" w:rsidRPr="00015372" w:rsidTr="009414AB">
        <w:trPr>
          <w:cantSplit/>
          <w:trHeight w:val="346"/>
        </w:trPr>
        <w:tc>
          <w:tcPr>
            <w:tcW w:w="899" w:type="dxa"/>
          </w:tcPr>
          <w:p w:rsidR="00423FDC" w:rsidRPr="00015372" w:rsidRDefault="00423FDC" w:rsidP="009414AB">
            <w:pPr>
              <w:snapToGrid w:val="0"/>
              <w:ind w:left="-100" w:right="-108" w:firstLine="100"/>
              <w:rPr>
                <w:szCs w:val="28"/>
                <w:lang w:eastAsia="ar-SA"/>
              </w:rPr>
            </w:pPr>
            <w:r w:rsidRPr="00015372">
              <w:rPr>
                <w:szCs w:val="28"/>
                <w:lang w:eastAsia="ar-SA"/>
              </w:rPr>
              <w:t>«     »</w:t>
            </w:r>
          </w:p>
        </w:tc>
        <w:tc>
          <w:tcPr>
            <w:tcW w:w="359" w:type="dxa"/>
          </w:tcPr>
          <w:p w:rsidR="00423FDC" w:rsidRPr="00015372" w:rsidRDefault="00423FDC" w:rsidP="009414AB">
            <w:pPr>
              <w:snapToGrid w:val="0"/>
              <w:jc w:val="center"/>
              <w:rPr>
                <w:szCs w:val="28"/>
                <w:lang w:eastAsia="ar-SA"/>
              </w:rPr>
            </w:pPr>
          </w:p>
        </w:tc>
        <w:tc>
          <w:tcPr>
            <w:tcW w:w="1619" w:type="dxa"/>
            <w:gridSpan w:val="2"/>
            <w:tcBorders>
              <w:bottom w:val="single" w:sz="4" w:space="0" w:color="000000"/>
            </w:tcBorders>
          </w:tcPr>
          <w:p w:rsidR="00423FDC" w:rsidRPr="00015372" w:rsidRDefault="00423FDC" w:rsidP="009414AB">
            <w:pPr>
              <w:snapToGrid w:val="0"/>
              <w:jc w:val="center"/>
              <w:rPr>
                <w:szCs w:val="28"/>
                <w:lang w:eastAsia="ar-SA"/>
              </w:rPr>
            </w:pPr>
          </w:p>
        </w:tc>
        <w:tc>
          <w:tcPr>
            <w:tcW w:w="1080" w:type="dxa"/>
          </w:tcPr>
          <w:p w:rsidR="00423FDC" w:rsidRPr="00015372" w:rsidRDefault="00423FDC" w:rsidP="009414AB">
            <w:pPr>
              <w:snapToGrid w:val="0"/>
              <w:jc w:val="center"/>
              <w:rPr>
                <w:szCs w:val="28"/>
                <w:lang w:eastAsia="ar-SA"/>
              </w:rPr>
            </w:pPr>
            <w:r w:rsidRPr="00015372">
              <w:rPr>
                <w:szCs w:val="28"/>
                <w:lang w:eastAsia="ar-SA"/>
              </w:rPr>
              <w:t>20__г.</w:t>
            </w:r>
          </w:p>
        </w:tc>
        <w:tc>
          <w:tcPr>
            <w:tcW w:w="293" w:type="dxa"/>
          </w:tcPr>
          <w:p w:rsidR="00423FDC" w:rsidRPr="00015372" w:rsidRDefault="00423FDC" w:rsidP="009414AB">
            <w:pPr>
              <w:snapToGrid w:val="0"/>
              <w:jc w:val="center"/>
              <w:rPr>
                <w:szCs w:val="28"/>
                <w:lang w:eastAsia="ar-SA"/>
              </w:rPr>
            </w:pPr>
          </w:p>
        </w:tc>
        <w:tc>
          <w:tcPr>
            <w:tcW w:w="652" w:type="dxa"/>
            <w:gridSpan w:val="2"/>
          </w:tcPr>
          <w:p w:rsidR="00423FDC" w:rsidRPr="00015372" w:rsidRDefault="00423FDC" w:rsidP="009414AB">
            <w:pPr>
              <w:snapToGrid w:val="0"/>
              <w:rPr>
                <w:szCs w:val="28"/>
                <w:lang w:eastAsia="ar-SA"/>
              </w:rPr>
            </w:pPr>
          </w:p>
        </w:tc>
        <w:tc>
          <w:tcPr>
            <w:tcW w:w="1051" w:type="dxa"/>
          </w:tcPr>
          <w:p w:rsidR="00423FDC" w:rsidRPr="00015372" w:rsidRDefault="00423FDC" w:rsidP="009414AB">
            <w:pPr>
              <w:snapToGrid w:val="0"/>
              <w:jc w:val="center"/>
              <w:rPr>
                <w:szCs w:val="28"/>
                <w:lang w:eastAsia="ar-SA"/>
              </w:rPr>
            </w:pPr>
            <w:r w:rsidRPr="00015372">
              <w:rPr>
                <w:szCs w:val="28"/>
                <w:lang w:eastAsia="ar-SA"/>
              </w:rPr>
              <w:t>«       »</w:t>
            </w:r>
          </w:p>
        </w:tc>
        <w:tc>
          <w:tcPr>
            <w:tcW w:w="267" w:type="dxa"/>
          </w:tcPr>
          <w:p w:rsidR="00423FDC" w:rsidRPr="00015372" w:rsidRDefault="00423FDC" w:rsidP="009414AB">
            <w:pPr>
              <w:snapToGrid w:val="0"/>
              <w:jc w:val="center"/>
              <w:rPr>
                <w:szCs w:val="28"/>
                <w:lang w:eastAsia="ar-SA"/>
              </w:rPr>
            </w:pPr>
          </w:p>
        </w:tc>
        <w:tc>
          <w:tcPr>
            <w:tcW w:w="1805" w:type="dxa"/>
            <w:gridSpan w:val="2"/>
            <w:tcBorders>
              <w:bottom w:val="single" w:sz="4" w:space="0" w:color="000000"/>
            </w:tcBorders>
          </w:tcPr>
          <w:p w:rsidR="00423FDC" w:rsidRPr="00015372" w:rsidRDefault="00423FDC" w:rsidP="009414AB">
            <w:pPr>
              <w:snapToGrid w:val="0"/>
              <w:jc w:val="center"/>
              <w:rPr>
                <w:szCs w:val="28"/>
                <w:lang w:eastAsia="ar-SA"/>
              </w:rPr>
            </w:pPr>
          </w:p>
        </w:tc>
        <w:tc>
          <w:tcPr>
            <w:tcW w:w="1331" w:type="dxa"/>
          </w:tcPr>
          <w:p w:rsidR="00423FDC" w:rsidRPr="00015372" w:rsidRDefault="00423FDC" w:rsidP="009414AB">
            <w:pPr>
              <w:snapToGrid w:val="0"/>
              <w:jc w:val="center"/>
              <w:rPr>
                <w:szCs w:val="28"/>
                <w:lang w:eastAsia="ar-SA"/>
              </w:rPr>
            </w:pPr>
            <w:r w:rsidRPr="00015372">
              <w:rPr>
                <w:szCs w:val="28"/>
                <w:lang w:eastAsia="ar-SA"/>
              </w:rPr>
              <w:t>20__г.</w:t>
            </w:r>
          </w:p>
        </w:tc>
        <w:tc>
          <w:tcPr>
            <w:tcW w:w="240" w:type="dxa"/>
          </w:tcPr>
          <w:p w:rsidR="00423FDC" w:rsidRPr="00015372" w:rsidRDefault="00423FDC" w:rsidP="009414AB">
            <w:pPr>
              <w:snapToGrid w:val="0"/>
              <w:jc w:val="center"/>
              <w:rPr>
                <w:szCs w:val="28"/>
                <w:lang w:eastAsia="ar-SA"/>
              </w:rPr>
            </w:pPr>
          </w:p>
        </w:tc>
      </w:tr>
    </w:tbl>
    <w:p w:rsidR="00423FDC" w:rsidRDefault="00423FDC" w:rsidP="009A244E">
      <w:pPr>
        <w:pStyle w:val="ConsPlusNormal"/>
        <w:jc w:val="right"/>
        <w:rPr>
          <w:rFonts w:ascii="Times New Roman" w:hAnsi="Times New Roman" w:cs="Times New Roman"/>
          <w:sz w:val="24"/>
          <w:szCs w:val="24"/>
        </w:rPr>
      </w:pPr>
    </w:p>
    <w:p w:rsidR="00423FDC" w:rsidRDefault="00423FDC" w:rsidP="009A244E">
      <w:pPr>
        <w:pStyle w:val="ConsPlusNormal"/>
        <w:jc w:val="right"/>
        <w:rPr>
          <w:rFonts w:ascii="Times New Roman" w:hAnsi="Times New Roman" w:cs="Times New Roman"/>
          <w:sz w:val="24"/>
          <w:szCs w:val="24"/>
        </w:rPr>
      </w:pPr>
    </w:p>
    <w:p w:rsidR="00423FDC" w:rsidRDefault="00423FDC" w:rsidP="009A244E">
      <w:pPr>
        <w:pStyle w:val="ConsPlusNormal"/>
        <w:jc w:val="right"/>
        <w:rPr>
          <w:rFonts w:ascii="Times New Roman" w:hAnsi="Times New Roman" w:cs="Times New Roman"/>
          <w:sz w:val="24"/>
          <w:szCs w:val="24"/>
        </w:rPr>
      </w:pPr>
    </w:p>
    <w:p w:rsidR="00423FDC" w:rsidRDefault="00423FDC" w:rsidP="009A244E">
      <w:pPr>
        <w:pStyle w:val="ConsPlusNormal"/>
        <w:jc w:val="right"/>
        <w:rPr>
          <w:rFonts w:ascii="Times New Roman" w:hAnsi="Times New Roman" w:cs="Times New Roman"/>
          <w:sz w:val="24"/>
          <w:szCs w:val="24"/>
        </w:rPr>
      </w:pPr>
    </w:p>
    <w:p w:rsidR="00423FDC" w:rsidRDefault="00423FDC" w:rsidP="009A244E">
      <w:pPr>
        <w:pStyle w:val="ConsPlusNormal"/>
        <w:jc w:val="right"/>
        <w:rPr>
          <w:rFonts w:ascii="Times New Roman" w:hAnsi="Times New Roman" w:cs="Times New Roman"/>
          <w:sz w:val="24"/>
          <w:szCs w:val="24"/>
        </w:rPr>
      </w:pPr>
    </w:p>
    <w:p w:rsidR="00423FDC" w:rsidRDefault="00423FDC" w:rsidP="009A244E">
      <w:pPr>
        <w:pStyle w:val="ConsPlusNormal"/>
        <w:jc w:val="right"/>
        <w:rPr>
          <w:rFonts w:ascii="Times New Roman" w:hAnsi="Times New Roman" w:cs="Times New Roman"/>
          <w:sz w:val="24"/>
          <w:szCs w:val="24"/>
        </w:rPr>
      </w:pPr>
    </w:p>
    <w:p w:rsidR="00423FDC" w:rsidRDefault="00423FDC" w:rsidP="009A244E">
      <w:pPr>
        <w:pStyle w:val="ConsPlusNormal"/>
        <w:jc w:val="right"/>
        <w:rPr>
          <w:rFonts w:ascii="Times New Roman" w:hAnsi="Times New Roman" w:cs="Times New Roman"/>
          <w:sz w:val="24"/>
          <w:szCs w:val="24"/>
        </w:rPr>
      </w:pPr>
    </w:p>
    <w:p w:rsidR="00423FDC" w:rsidRDefault="00423FDC" w:rsidP="009A244E">
      <w:pPr>
        <w:pStyle w:val="ConsPlusNormal"/>
        <w:jc w:val="right"/>
        <w:rPr>
          <w:rFonts w:ascii="Times New Roman" w:hAnsi="Times New Roman" w:cs="Times New Roman"/>
          <w:sz w:val="24"/>
          <w:szCs w:val="24"/>
        </w:rPr>
      </w:pPr>
    </w:p>
    <w:p w:rsidR="00423FDC" w:rsidRPr="00C81356" w:rsidRDefault="00423FDC" w:rsidP="001A7C34">
      <w:pPr>
        <w:pStyle w:val="ConsPlusNormal"/>
        <w:jc w:val="right"/>
        <w:rPr>
          <w:rFonts w:ascii="Times New Roman" w:hAnsi="Times New Roman" w:cs="Times New Roman"/>
          <w:sz w:val="24"/>
          <w:szCs w:val="24"/>
        </w:rPr>
      </w:pPr>
    </w:p>
    <w:p w:rsidR="00423FDC" w:rsidRPr="00AA2B8A" w:rsidRDefault="00423FDC" w:rsidP="001A7C34">
      <w:pPr>
        <w:pStyle w:val="ConsPlusNormal"/>
        <w:jc w:val="right"/>
        <w:rPr>
          <w:rFonts w:ascii="Times New Roman" w:hAnsi="Times New Roman" w:cs="Times New Roman"/>
        </w:rPr>
      </w:pPr>
      <w:bookmarkStart w:id="23" w:name="Par1447"/>
      <w:bookmarkEnd w:id="23"/>
      <w:r>
        <w:rPr>
          <w:rFonts w:ascii="Times New Roman" w:hAnsi="Times New Roman" w:cs="Times New Roman"/>
        </w:rPr>
        <w:t>Приложение 1</w:t>
      </w:r>
    </w:p>
    <w:p w:rsidR="00423FDC" w:rsidRDefault="00423FDC" w:rsidP="001A7C34">
      <w:pPr>
        <w:pStyle w:val="ConsPlusNormal"/>
        <w:jc w:val="right"/>
        <w:rPr>
          <w:rFonts w:ascii="Times New Roman" w:hAnsi="Times New Roman" w:cs="Times New Roman"/>
        </w:rPr>
      </w:pPr>
      <w:r w:rsidRPr="00AA2B8A">
        <w:rPr>
          <w:rFonts w:ascii="Times New Roman" w:hAnsi="Times New Roman" w:cs="Times New Roman"/>
        </w:rPr>
        <w:t xml:space="preserve">к </w:t>
      </w:r>
      <w:r>
        <w:rPr>
          <w:rFonts w:ascii="Times New Roman" w:hAnsi="Times New Roman" w:cs="Times New Roman"/>
        </w:rPr>
        <w:t>Договору №____ от _________</w:t>
      </w:r>
    </w:p>
    <w:p w:rsidR="00423FDC" w:rsidRDefault="00423FDC" w:rsidP="001A7C34">
      <w:pPr>
        <w:pStyle w:val="ConsPlusNormal"/>
        <w:jc w:val="right"/>
        <w:rPr>
          <w:rFonts w:ascii="Times New Roman" w:hAnsi="Times New Roman" w:cs="Times New Roman"/>
        </w:rPr>
      </w:pPr>
      <w:r>
        <w:rPr>
          <w:rFonts w:ascii="Times New Roman" w:hAnsi="Times New Roman" w:cs="Times New Roman"/>
        </w:rPr>
        <w:t>о предоставлении гранта</w:t>
      </w:r>
    </w:p>
    <w:p w:rsidR="00423FDC" w:rsidRPr="00AA2B8A" w:rsidRDefault="00423FDC" w:rsidP="001A7C34">
      <w:pPr>
        <w:pStyle w:val="ConsPlusNormal"/>
        <w:jc w:val="right"/>
        <w:rPr>
          <w:rFonts w:ascii="Times New Roman" w:hAnsi="Times New Roman" w:cs="Times New Roman"/>
        </w:rPr>
      </w:pPr>
    </w:p>
    <w:p w:rsidR="00423FDC" w:rsidRPr="00C81356" w:rsidRDefault="00423FDC" w:rsidP="001A7C34">
      <w:pPr>
        <w:pStyle w:val="ConsPlusNormal"/>
        <w:jc w:val="right"/>
        <w:rPr>
          <w:rFonts w:ascii="Times New Roman" w:hAnsi="Times New Roman" w:cs="Times New Roman"/>
          <w:sz w:val="24"/>
          <w:szCs w:val="24"/>
        </w:rPr>
      </w:pPr>
    </w:p>
    <w:p w:rsidR="00423FDC" w:rsidRPr="00C81356" w:rsidRDefault="00423FDC" w:rsidP="001A7C3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23FDC" w:rsidRDefault="00423FDC" w:rsidP="001A7C34">
      <w:pPr>
        <w:pStyle w:val="ConsPlusNonformat"/>
        <w:rPr>
          <w:rFonts w:ascii="Times New Roman" w:hAnsi="Times New Roman" w:cs="Times New Roman"/>
          <w:sz w:val="24"/>
          <w:szCs w:val="24"/>
        </w:rPr>
      </w:pPr>
      <w:bookmarkStart w:id="24" w:name="Par1456"/>
      <w:bookmarkEnd w:id="24"/>
      <w:r w:rsidRPr="00C81356">
        <w:rPr>
          <w:rFonts w:ascii="Times New Roman" w:hAnsi="Times New Roman" w:cs="Times New Roman"/>
          <w:sz w:val="24"/>
          <w:szCs w:val="24"/>
        </w:rPr>
        <w:t xml:space="preserve">                               </w:t>
      </w:r>
    </w:p>
    <w:p w:rsidR="00423FDC" w:rsidRDefault="00423FDC" w:rsidP="001A7C34">
      <w:pPr>
        <w:pStyle w:val="ConsPlusNonformat"/>
        <w:rPr>
          <w:rFonts w:ascii="Times New Roman" w:hAnsi="Times New Roman" w:cs="Times New Roman"/>
          <w:sz w:val="24"/>
          <w:szCs w:val="24"/>
        </w:rPr>
      </w:pPr>
    </w:p>
    <w:p w:rsidR="00423FDC" w:rsidRDefault="00423FDC" w:rsidP="001A7C34">
      <w:pPr>
        <w:pStyle w:val="ConsPlusNonformat"/>
        <w:rPr>
          <w:rFonts w:ascii="Times New Roman" w:hAnsi="Times New Roman" w:cs="Times New Roman"/>
          <w:sz w:val="24"/>
          <w:szCs w:val="24"/>
        </w:rPr>
      </w:pPr>
    </w:p>
    <w:p w:rsidR="00423FDC" w:rsidRDefault="00423FDC" w:rsidP="001A7C34">
      <w:pPr>
        <w:pStyle w:val="ConsPlusNonformat"/>
        <w:rPr>
          <w:rFonts w:ascii="Times New Roman" w:hAnsi="Times New Roman" w:cs="Times New Roman"/>
          <w:sz w:val="24"/>
          <w:szCs w:val="24"/>
        </w:rPr>
      </w:pPr>
    </w:p>
    <w:p w:rsidR="00423FDC" w:rsidRDefault="00423FDC" w:rsidP="001A7C34">
      <w:pPr>
        <w:pStyle w:val="ConsPlusNonformat"/>
        <w:rPr>
          <w:rFonts w:ascii="Times New Roman" w:hAnsi="Times New Roman" w:cs="Times New Roman"/>
          <w:sz w:val="24"/>
          <w:szCs w:val="24"/>
        </w:rPr>
      </w:pPr>
    </w:p>
    <w:p w:rsidR="00423FDC" w:rsidRDefault="00423FDC" w:rsidP="001A7C34">
      <w:pPr>
        <w:pStyle w:val="ConsPlusNonformat"/>
        <w:rPr>
          <w:rFonts w:ascii="Times New Roman" w:hAnsi="Times New Roman" w:cs="Times New Roman"/>
          <w:sz w:val="24"/>
          <w:szCs w:val="24"/>
        </w:rPr>
      </w:pPr>
    </w:p>
    <w:p w:rsidR="00423FDC" w:rsidRDefault="00423FDC" w:rsidP="001A7C34">
      <w:pPr>
        <w:pStyle w:val="ConsPlusNonformat"/>
        <w:rPr>
          <w:rFonts w:ascii="Times New Roman" w:hAnsi="Times New Roman" w:cs="Times New Roman"/>
          <w:sz w:val="24"/>
          <w:szCs w:val="24"/>
        </w:rPr>
      </w:pPr>
    </w:p>
    <w:p w:rsidR="00423FDC" w:rsidRPr="00C81356" w:rsidRDefault="00423FDC" w:rsidP="001A7C34">
      <w:pPr>
        <w:pStyle w:val="ConsPlusNonformat"/>
        <w:jc w:val="center"/>
        <w:rPr>
          <w:rFonts w:ascii="Times New Roman" w:hAnsi="Times New Roman" w:cs="Times New Roman"/>
          <w:sz w:val="24"/>
          <w:szCs w:val="24"/>
        </w:rPr>
      </w:pPr>
      <w:r w:rsidRPr="00C81356">
        <w:rPr>
          <w:rFonts w:ascii="Times New Roman" w:hAnsi="Times New Roman" w:cs="Times New Roman"/>
          <w:sz w:val="24"/>
          <w:szCs w:val="24"/>
        </w:rPr>
        <w:t>Заявление</w:t>
      </w:r>
    </w:p>
    <w:p w:rsidR="00423FDC" w:rsidRPr="00C81356" w:rsidRDefault="00423FDC" w:rsidP="001A7C34">
      <w:pPr>
        <w:pStyle w:val="ConsPlusNonformat"/>
        <w:rPr>
          <w:rFonts w:ascii="Times New Roman" w:hAnsi="Times New Roman" w:cs="Times New Roman"/>
          <w:sz w:val="24"/>
          <w:szCs w:val="24"/>
        </w:rPr>
      </w:pPr>
    </w:p>
    <w:p w:rsidR="00423FDC" w:rsidRPr="00C81356" w:rsidRDefault="00423FDC" w:rsidP="001A7C3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Прошу перечислить субсидию по следующим банковским реквизитам:</w:t>
      </w:r>
    </w:p>
    <w:p w:rsidR="00423FDC" w:rsidRPr="00C81356" w:rsidRDefault="00423FDC" w:rsidP="001A7C34">
      <w:pPr>
        <w:pStyle w:val="ConsPlusNonformat"/>
        <w:rPr>
          <w:rFonts w:ascii="Times New Roman" w:hAnsi="Times New Roman" w:cs="Times New Roman"/>
          <w:sz w:val="24"/>
          <w:szCs w:val="24"/>
        </w:rPr>
      </w:pPr>
      <w:r w:rsidRPr="00C81356">
        <w:rPr>
          <w:rFonts w:ascii="Times New Roman" w:hAnsi="Times New Roman" w:cs="Times New Roman"/>
          <w:sz w:val="24"/>
          <w:szCs w:val="24"/>
        </w:rPr>
        <w:t>___________________________________________________________________________</w:t>
      </w:r>
    </w:p>
    <w:p w:rsidR="00423FDC" w:rsidRPr="00C81356" w:rsidRDefault="00423FDC" w:rsidP="001A7C34">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(наименование организации, индивидуального предпринимателя)</w:t>
      </w:r>
    </w:p>
    <w:p w:rsidR="00423FDC" w:rsidRPr="00C81356" w:rsidRDefault="00423FDC" w:rsidP="001A7C34">
      <w:pPr>
        <w:pStyle w:val="ConsPlusNonformat"/>
        <w:rPr>
          <w:rFonts w:ascii="Times New Roman" w:hAnsi="Times New Roman" w:cs="Times New Roman"/>
          <w:sz w:val="24"/>
          <w:szCs w:val="24"/>
        </w:rPr>
      </w:pPr>
    </w:p>
    <w:p w:rsidR="00423FDC" w:rsidRPr="00C81356" w:rsidRDefault="00423FDC" w:rsidP="001A7C34">
      <w:pPr>
        <w:pStyle w:val="ConsPlusNonformat"/>
        <w:rPr>
          <w:rFonts w:ascii="Times New Roman" w:hAnsi="Times New Roman" w:cs="Times New Roman"/>
          <w:sz w:val="24"/>
          <w:szCs w:val="24"/>
        </w:rPr>
      </w:pPr>
      <w:r w:rsidRPr="00C81356">
        <w:rPr>
          <w:rFonts w:ascii="Times New Roman" w:hAnsi="Times New Roman" w:cs="Times New Roman"/>
          <w:sz w:val="24"/>
          <w:szCs w:val="24"/>
        </w:rPr>
        <w:t>ИНН ____________________________ КПП ______________________________________</w:t>
      </w:r>
    </w:p>
    <w:p w:rsidR="00423FDC" w:rsidRPr="00C81356" w:rsidRDefault="00423FDC" w:rsidP="001A7C34">
      <w:pPr>
        <w:pStyle w:val="ConsPlusNonformat"/>
        <w:rPr>
          <w:rFonts w:ascii="Times New Roman" w:hAnsi="Times New Roman" w:cs="Times New Roman"/>
          <w:sz w:val="24"/>
          <w:szCs w:val="24"/>
        </w:rPr>
      </w:pPr>
      <w:r w:rsidRPr="00C81356">
        <w:rPr>
          <w:rFonts w:ascii="Times New Roman" w:hAnsi="Times New Roman" w:cs="Times New Roman"/>
          <w:sz w:val="24"/>
          <w:szCs w:val="24"/>
        </w:rPr>
        <w:t>ОКПО____________________________ ОКОНХ ____________________________________</w:t>
      </w:r>
    </w:p>
    <w:p w:rsidR="00423FDC" w:rsidRPr="00C81356" w:rsidRDefault="00423FDC" w:rsidP="001A7C34">
      <w:pPr>
        <w:pStyle w:val="ConsPlusNonformat"/>
        <w:rPr>
          <w:rFonts w:ascii="Times New Roman" w:hAnsi="Times New Roman" w:cs="Times New Roman"/>
          <w:sz w:val="24"/>
          <w:szCs w:val="24"/>
        </w:rPr>
      </w:pPr>
      <w:r w:rsidRPr="00C81356">
        <w:rPr>
          <w:rFonts w:ascii="Times New Roman" w:hAnsi="Times New Roman" w:cs="Times New Roman"/>
          <w:sz w:val="24"/>
          <w:szCs w:val="24"/>
        </w:rPr>
        <w:t>р/с ____________________________ в ________________________________________</w:t>
      </w:r>
    </w:p>
    <w:p w:rsidR="00423FDC" w:rsidRPr="00C81356" w:rsidRDefault="00423FDC" w:rsidP="001A7C34">
      <w:pPr>
        <w:pStyle w:val="ConsPlusNonformat"/>
        <w:rPr>
          <w:rFonts w:ascii="Times New Roman" w:hAnsi="Times New Roman" w:cs="Times New Roman"/>
          <w:sz w:val="24"/>
          <w:szCs w:val="24"/>
        </w:rPr>
      </w:pPr>
      <w:r w:rsidRPr="00C81356">
        <w:rPr>
          <w:rFonts w:ascii="Times New Roman" w:hAnsi="Times New Roman" w:cs="Times New Roman"/>
          <w:sz w:val="24"/>
          <w:szCs w:val="24"/>
        </w:rPr>
        <w:t>БИК ____________________________</w:t>
      </w:r>
    </w:p>
    <w:p w:rsidR="00423FDC" w:rsidRPr="00C81356" w:rsidRDefault="00423FDC" w:rsidP="001A7C34">
      <w:pPr>
        <w:pStyle w:val="ConsPlusNonformat"/>
        <w:rPr>
          <w:rFonts w:ascii="Times New Roman" w:hAnsi="Times New Roman" w:cs="Times New Roman"/>
          <w:sz w:val="24"/>
          <w:szCs w:val="24"/>
        </w:rPr>
      </w:pPr>
      <w:r w:rsidRPr="00C81356">
        <w:rPr>
          <w:rFonts w:ascii="Times New Roman" w:hAnsi="Times New Roman" w:cs="Times New Roman"/>
          <w:sz w:val="24"/>
          <w:szCs w:val="24"/>
        </w:rPr>
        <w:t>к/с ____________________________</w:t>
      </w:r>
    </w:p>
    <w:p w:rsidR="00423FDC" w:rsidRDefault="00423FDC" w:rsidP="001A7C34">
      <w:pPr>
        <w:pStyle w:val="ConsPlusNonformat"/>
        <w:rPr>
          <w:rFonts w:ascii="Times New Roman" w:hAnsi="Times New Roman" w:cs="Times New Roman"/>
          <w:sz w:val="24"/>
          <w:szCs w:val="24"/>
        </w:rPr>
      </w:pPr>
    </w:p>
    <w:p w:rsidR="00423FDC" w:rsidRPr="00C81356" w:rsidRDefault="00423FDC" w:rsidP="001A7C34">
      <w:pPr>
        <w:pStyle w:val="ConsPlusNonformat"/>
        <w:rPr>
          <w:rFonts w:ascii="Times New Roman" w:hAnsi="Times New Roman" w:cs="Times New Roman"/>
          <w:sz w:val="24"/>
          <w:szCs w:val="24"/>
        </w:rPr>
      </w:pPr>
    </w:p>
    <w:p w:rsidR="00423FDC" w:rsidRPr="00C81356" w:rsidRDefault="00423FDC" w:rsidP="001A7C34">
      <w:pPr>
        <w:pStyle w:val="ConsPlusNonformat"/>
        <w:rPr>
          <w:rFonts w:ascii="Times New Roman" w:hAnsi="Times New Roman" w:cs="Times New Roman"/>
          <w:sz w:val="24"/>
          <w:szCs w:val="24"/>
        </w:rPr>
      </w:pPr>
      <w:r w:rsidRPr="00C81356">
        <w:rPr>
          <w:rFonts w:ascii="Times New Roman" w:hAnsi="Times New Roman" w:cs="Times New Roman"/>
          <w:sz w:val="24"/>
          <w:szCs w:val="24"/>
        </w:rPr>
        <w:t>___________________________________________</w:t>
      </w:r>
      <w:r>
        <w:rPr>
          <w:rFonts w:ascii="Times New Roman" w:hAnsi="Times New Roman" w:cs="Times New Roman"/>
          <w:sz w:val="24"/>
          <w:szCs w:val="24"/>
        </w:rPr>
        <w:t>___                            ________________</w:t>
      </w:r>
    </w:p>
    <w:p w:rsidR="00423FDC" w:rsidRPr="000D3CF6" w:rsidRDefault="00423FDC" w:rsidP="001A7C34">
      <w:pPr>
        <w:pStyle w:val="ConsPlusNonformat"/>
        <w:rPr>
          <w:rFonts w:ascii="Times New Roman" w:hAnsi="Times New Roman" w:cs="Times New Roman"/>
        </w:rPr>
      </w:pPr>
      <w:r w:rsidRPr="00C81356">
        <w:rPr>
          <w:rFonts w:ascii="Times New Roman" w:hAnsi="Times New Roman" w:cs="Times New Roman"/>
          <w:sz w:val="24"/>
          <w:szCs w:val="24"/>
        </w:rPr>
        <w:t xml:space="preserve">  </w:t>
      </w:r>
      <w:r w:rsidRPr="000D3CF6">
        <w:rPr>
          <w:rFonts w:ascii="Times New Roman" w:hAnsi="Times New Roman" w:cs="Times New Roman"/>
        </w:rPr>
        <w:t>(Ф.И.О. руководителя или индивидуального предпринимателя)</w:t>
      </w:r>
      <w:r>
        <w:rPr>
          <w:rFonts w:ascii="Times New Roman" w:hAnsi="Times New Roman" w:cs="Times New Roman"/>
        </w:rPr>
        <w:t xml:space="preserve">                                      (подпись)</w:t>
      </w:r>
    </w:p>
    <w:p w:rsidR="00423FDC" w:rsidRPr="00C81356" w:rsidRDefault="00423FDC" w:rsidP="001A7C34">
      <w:pPr>
        <w:pStyle w:val="ConsPlusNonformat"/>
        <w:rPr>
          <w:rFonts w:ascii="Times New Roman" w:hAnsi="Times New Roman" w:cs="Times New Roman"/>
          <w:sz w:val="24"/>
          <w:szCs w:val="24"/>
        </w:rPr>
      </w:pPr>
    </w:p>
    <w:p w:rsidR="00423FDC" w:rsidRPr="00C81356" w:rsidRDefault="00423FDC" w:rsidP="001A7C34">
      <w:pPr>
        <w:pStyle w:val="ConsPlusNonformat"/>
        <w:rPr>
          <w:rFonts w:ascii="Times New Roman" w:hAnsi="Times New Roman" w:cs="Times New Roman"/>
          <w:sz w:val="24"/>
          <w:szCs w:val="24"/>
        </w:rPr>
      </w:pPr>
      <w:r w:rsidRPr="00C81356">
        <w:rPr>
          <w:rFonts w:ascii="Times New Roman" w:hAnsi="Times New Roman" w:cs="Times New Roman"/>
          <w:sz w:val="24"/>
          <w:szCs w:val="24"/>
        </w:rPr>
        <w:t>"____" __________ 20____ г.</w:t>
      </w:r>
    </w:p>
    <w:p w:rsidR="00423FDC" w:rsidRPr="00C81356" w:rsidRDefault="00423FDC" w:rsidP="001A7C34">
      <w:pPr>
        <w:pStyle w:val="ConsPlusNonformat"/>
        <w:rPr>
          <w:rFonts w:ascii="Times New Roman" w:hAnsi="Times New Roman" w:cs="Times New Roman"/>
          <w:sz w:val="24"/>
          <w:szCs w:val="24"/>
        </w:rPr>
      </w:pPr>
    </w:p>
    <w:p w:rsidR="00423FDC" w:rsidRPr="00C81356" w:rsidRDefault="00423FDC" w:rsidP="001A7C34">
      <w:pPr>
        <w:pStyle w:val="ConsPlusNonformat"/>
        <w:rPr>
          <w:rFonts w:ascii="Times New Roman" w:hAnsi="Times New Roman" w:cs="Times New Roman"/>
          <w:sz w:val="24"/>
          <w:szCs w:val="24"/>
        </w:rPr>
      </w:pPr>
      <w:r w:rsidRPr="00C81356">
        <w:rPr>
          <w:rFonts w:ascii="Times New Roman" w:hAnsi="Times New Roman" w:cs="Times New Roman"/>
          <w:sz w:val="24"/>
          <w:szCs w:val="24"/>
        </w:rPr>
        <w:t>М.П.</w:t>
      </w:r>
    </w:p>
    <w:p w:rsidR="00423FDC" w:rsidRPr="00C81356" w:rsidRDefault="00423FDC" w:rsidP="001A7C34">
      <w:pPr>
        <w:pStyle w:val="ConsPlusNormal"/>
        <w:ind w:firstLine="540"/>
        <w:jc w:val="both"/>
        <w:rPr>
          <w:rFonts w:ascii="Times New Roman" w:hAnsi="Times New Roman" w:cs="Times New Roman"/>
          <w:sz w:val="24"/>
          <w:szCs w:val="24"/>
        </w:rPr>
      </w:pPr>
    </w:p>
    <w:p w:rsidR="00423FDC" w:rsidRPr="00AA2B8A" w:rsidRDefault="00423FDC" w:rsidP="001A7C34">
      <w:pPr>
        <w:pStyle w:val="ConsPlusNormal"/>
        <w:jc w:val="both"/>
      </w:pPr>
    </w:p>
    <w:p w:rsidR="00423FDC" w:rsidRDefault="00423FDC" w:rsidP="009A244E">
      <w:pPr>
        <w:pStyle w:val="ConsPlusNormal"/>
        <w:jc w:val="right"/>
        <w:rPr>
          <w:rFonts w:ascii="Times New Roman" w:hAnsi="Times New Roman" w:cs="Times New Roman"/>
          <w:sz w:val="24"/>
          <w:szCs w:val="24"/>
        </w:rPr>
      </w:pPr>
    </w:p>
    <w:p w:rsidR="00423FDC" w:rsidRDefault="00423FDC" w:rsidP="009A244E">
      <w:pPr>
        <w:pStyle w:val="ConsPlusNormal"/>
        <w:jc w:val="right"/>
        <w:rPr>
          <w:rFonts w:ascii="Times New Roman" w:hAnsi="Times New Roman" w:cs="Times New Roman"/>
          <w:sz w:val="24"/>
          <w:szCs w:val="24"/>
        </w:rPr>
      </w:pPr>
    </w:p>
    <w:p w:rsidR="00423FDC" w:rsidRDefault="00423FDC" w:rsidP="009A244E">
      <w:pPr>
        <w:pStyle w:val="ConsPlusNormal"/>
        <w:jc w:val="right"/>
        <w:rPr>
          <w:rFonts w:ascii="Times New Roman" w:hAnsi="Times New Roman" w:cs="Times New Roman"/>
          <w:sz w:val="24"/>
          <w:szCs w:val="24"/>
        </w:rPr>
      </w:pPr>
    </w:p>
    <w:p w:rsidR="00423FDC" w:rsidRDefault="00423FDC" w:rsidP="009A244E">
      <w:pPr>
        <w:pStyle w:val="ConsPlusNormal"/>
        <w:jc w:val="right"/>
        <w:rPr>
          <w:rFonts w:ascii="Times New Roman" w:hAnsi="Times New Roman" w:cs="Times New Roman"/>
          <w:sz w:val="24"/>
          <w:szCs w:val="24"/>
        </w:rPr>
      </w:pPr>
    </w:p>
    <w:p w:rsidR="00423FDC" w:rsidRDefault="00423FDC" w:rsidP="009A244E">
      <w:pPr>
        <w:pStyle w:val="ConsPlusNormal"/>
        <w:jc w:val="right"/>
        <w:rPr>
          <w:rFonts w:ascii="Times New Roman" w:hAnsi="Times New Roman" w:cs="Times New Roman"/>
          <w:sz w:val="24"/>
          <w:szCs w:val="24"/>
        </w:rPr>
      </w:pPr>
    </w:p>
    <w:p w:rsidR="00423FDC" w:rsidRDefault="00423FDC" w:rsidP="009A244E">
      <w:pPr>
        <w:pStyle w:val="ConsPlusNormal"/>
        <w:jc w:val="right"/>
        <w:rPr>
          <w:rFonts w:ascii="Times New Roman" w:hAnsi="Times New Roman" w:cs="Times New Roman"/>
          <w:sz w:val="24"/>
          <w:szCs w:val="24"/>
        </w:rPr>
      </w:pPr>
    </w:p>
    <w:p w:rsidR="00423FDC" w:rsidRDefault="00423FDC" w:rsidP="009A244E">
      <w:pPr>
        <w:pStyle w:val="ConsPlusNormal"/>
        <w:jc w:val="right"/>
        <w:rPr>
          <w:rFonts w:ascii="Times New Roman" w:hAnsi="Times New Roman" w:cs="Times New Roman"/>
          <w:sz w:val="24"/>
          <w:szCs w:val="24"/>
        </w:rPr>
      </w:pPr>
    </w:p>
    <w:p w:rsidR="00423FDC" w:rsidRDefault="00423FDC" w:rsidP="009A244E">
      <w:pPr>
        <w:pStyle w:val="ConsPlusNormal"/>
        <w:jc w:val="right"/>
        <w:rPr>
          <w:rFonts w:ascii="Times New Roman" w:hAnsi="Times New Roman" w:cs="Times New Roman"/>
          <w:sz w:val="24"/>
          <w:szCs w:val="24"/>
        </w:rPr>
      </w:pPr>
    </w:p>
    <w:p w:rsidR="00423FDC" w:rsidRDefault="00423FDC" w:rsidP="009A244E">
      <w:pPr>
        <w:pStyle w:val="ConsPlusNormal"/>
        <w:jc w:val="right"/>
        <w:rPr>
          <w:rFonts w:ascii="Times New Roman" w:hAnsi="Times New Roman" w:cs="Times New Roman"/>
          <w:sz w:val="24"/>
          <w:szCs w:val="24"/>
        </w:rPr>
      </w:pPr>
    </w:p>
    <w:p w:rsidR="00423FDC" w:rsidRDefault="00423FDC" w:rsidP="009A244E">
      <w:pPr>
        <w:pStyle w:val="ConsPlusNormal"/>
        <w:jc w:val="right"/>
        <w:rPr>
          <w:rFonts w:ascii="Times New Roman" w:hAnsi="Times New Roman" w:cs="Times New Roman"/>
          <w:sz w:val="24"/>
          <w:szCs w:val="24"/>
        </w:rPr>
      </w:pPr>
    </w:p>
    <w:p w:rsidR="00423FDC" w:rsidRDefault="00423FDC" w:rsidP="009A244E">
      <w:pPr>
        <w:pStyle w:val="ConsPlusNormal"/>
        <w:jc w:val="right"/>
        <w:rPr>
          <w:rFonts w:ascii="Times New Roman" w:hAnsi="Times New Roman" w:cs="Times New Roman"/>
          <w:sz w:val="24"/>
          <w:szCs w:val="24"/>
        </w:rPr>
      </w:pPr>
    </w:p>
    <w:p w:rsidR="00423FDC" w:rsidRDefault="00423FDC" w:rsidP="009A244E">
      <w:pPr>
        <w:pStyle w:val="ConsPlusNormal"/>
        <w:jc w:val="right"/>
        <w:rPr>
          <w:rFonts w:ascii="Times New Roman" w:hAnsi="Times New Roman" w:cs="Times New Roman"/>
          <w:sz w:val="24"/>
          <w:szCs w:val="24"/>
        </w:rPr>
      </w:pPr>
    </w:p>
    <w:p w:rsidR="00423FDC" w:rsidRDefault="00423FDC" w:rsidP="009A244E">
      <w:pPr>
        <w:pStyle w:val="ConsPlusNormal"/>
        <w:jc w:val="right"/>
        <w:rPr>
          <w:rFonts w:ascii="Times New Roman" w:hAnsi="Times New Roman" w:cs="Times New Roman"/>
          <w:sz w:val="24"/>
          <w:szCs w:val="24"/>
        </w:rPr>
      </w:pPr>
    </w:p>
    <w:p w:rsidR="00423FDC" w:rsidRDefault="00423FDC" w:rsidP="009A244E">
      <w:pPr>
        <w:pStyle w:val="ConsPlusNormal"/>
        <w:jc w:val="right"/>
        <w:rPr>
          <w:rFonts w:ascii="Times New Roman" w:hAnsi="Times New Roman" w:cs="Times New Roman"/>
          <w:sz w:val="24"/>
          <w:szCs w:val="24"/>
        </w:rPr>
      </w:pPr>
    </w:p>
    <w:p w:rsidR="00423FDC" w:rsidRDefault="00423FDC" w:rsidP="009A244E">
      <w:pPr>
        <w:pStyle w:val="ConsPlusNormal"/>
        <w:jc w:val="right"/>
        <w:rPr>
          <w:rFonts w:ascii="Times New Roman" w:hAnsi="Times New Roman" w:cs="Times New Roman"/>
          <w:sz w:val="24"/>
          <w:szCs w:val="24"/>
        </w:rPr>
      </w:pPr>
    </w:p>
    <w:p w:rsidR="00423FDC" w:rsidRDefault="00423FDC" w:rsidP="009A244E">
      <w:pPr>
        <w:pStyle w:val="ConsPlusNormal"/>
        <w:jc w:val="right"/>
        <w:rPr>
          <w:rFonts w:ascii="Times New Roman" w:hAnsi="Times New Roman" w:cs="Times New Roman"/>
          <w:sz w:val="24"/>
          <w:szCs w:val="24"/>
        </w:rPr>
      </w:pPr>
    </w:p>
    <w:p w:rsidR="00423FDC" w:rsidRDefault="00423FDC" w:rsidP="009A244E">
      <w:pPr>
        <w:pStyle w:val="ConsPlusNormal"/>
        <w:jc w:val="right"/>
        <w:rPr>
          <w:rFonts w:ascii="Times New Roman" w:hAnsi="Times New Roman" w:cs="Times New Roman"/>
          <w:sz w:val="24"/>
          <w:szCs w:val="24"/>
        </w:rPr>
      </w:pPr>
    </w:p>
    <w:p w:rsidR="00423FDC" w:rsidRDefault="00423FDC" w:rsidP="009A244E">
      <w:pPr>
        <w:pStyle w:val="ConsPlusNormal"/>
        <w:jc w:val="right"/>
        <w:rPr>
          <w:rFonts w:ascii="Times New Roman" w:hAnsi="Times New Roman" w:cs="Times New Roman"/>
          <w:sz w:val="24"/>
          <w:szCs w:val="24"/>
        </w:rPr>
      </w:pPr>
    </w:p>
    <w:p w:rsidR="00423FDC" w:rsidRDefault="00423FDC" w:rsidP="009A244E">
      <w:pPr>
        <w:pStyle w:val="ConsPlusNormal"/>
        <w:jc w:val="right"/>
        <w:rPr>
          <w:rFonts w:ascii="Times New Roman" w:hAnsi="Times New Roman" w:cs="Times New Roman"/>
          <w:sz w:val="24"/>
          <w:szCs w:val="24"/>
        </w:rPr>
      </w:pPr>
    </w:p>
    <w:p w:rsidR="00423FDC" w:rsidRDefault="00423FDC" w:rsidP="009A244E">
      <w:pPr>
        <w:pStyle w:val="ConsPlusNormal"/>
        <w:jc w:val="right"/>
        <w:rPr>
          <w:rFonts w:ascii="Times New Roman" w:hAnsi="Times New Roman" w:cs="Times New Roman"/>
          <w:sz w:val="24"/>
          <w:szCs w:val="24"/>
        </w:rPr>
      </w:pPr>
    </w:p>
    <w:p w:rsidR="00423FDC" w:rsidRDefault="00423FDC" w:rsidP="009A244E">
      <w:pPr>
        <w:pStyle w:val="ConsPlusNormal"/>
        <w:jc w:val="right"/>
        <w:rPr>
          <w:rFonts w:ascii="Times New Roman" w:hAnsi="Times New Roman" w:cs="Times New Roman"/>
          <w:sz w:val="24"/>
          <w:szCs w:val="24"/>
        </w:rPr>
      </w:pPr>
    </w:p>
    <w:p w:rsidR="00423FDC" w:rsidRPr="00C81356" w:rsidRDefault="00423FDC" w:rsidP="001A7C34">
      <w:pPr>
        <w:pStyle w:val="ConsPlusNormal"/>
        <w:rPr>
          <w:rFonts w:ascii="Times New Roman" w:hAnsi="Times New Roman" w:cs="Times New Roman"/>
          <w:sz w:val="24"/>
          <w:szCs w:val="24"/>
        </w:rPr>
      </w:pPr>
    </w:p>
    <w:p w:rsidR="00423FDC" w:rsidRPr="00AA2B8A" w:rsidRDefault="00423FDC" w:rsidP="001A7C34">
      <w:pPr>
        <w:pStyle w:val="ConsPlusNormal"/>
        <w:jc w:val="right"/>
        <w:rPr>
          <w:rFonts w:ascii="Times New Roman" w:hAnsi="Times New Roman" w:cs="Times New Roman"/>
        </w:rPr>
      </w:pPr>
      <w:bookmarkStart w:id="25" w:name="Par1370"/>
      <w:bookmarkEnd w:id="25"/>
      <w:r>
        <w:rPr>
          <w:rFonts w:ascii="Times New Roman" w:hAnsi="Times New Roman" w:cs="Times New Roman"/>
        </w:rPr>
        <w:t>Приложение 2</w:t>
      </w:r>
    </w:p>
    <w:p w:rsidR="00423FDC" w:rsidRDefault="00423FDC" w:rsidP="001A7C34">
      <w:pPr>
        <w:pStyle w:val="ConsPlusNormal"/>
        <w:jc w:val="right"/>
        <w:rPr>
          <w:rFonts w:ascii="Times New Roman" w:hAnsi="Times New Roman" w:cs="Times New Roman"/>
        </w:rPr>
      </w:pPr>
      <w:r w:rsidRPr="00AA2B8A">
        <w:rPr>
          <w:rFonts w:ascii="Times New Roman" w:hAnsi="Times New Roman" w:cs="Times New Roman"/>
        </w:rPr>
        <w:t xml:space="preserve">к </w:t>
      </w:r>
      <w:r>
        <w:rPr>
          <w:rFonts w:ascii="Times New Roman" w:hAnsi="Times New Roman" w:cs="Times New Roman"/>
        </w:rPr>
        <w:t>Договору №____ от _________</w:t>
      </w:r>
    </w:p>
    <w:p w:rsidR="00423FDC" w:rsidRDefault="00423FDC" w:rsidP="001A7C34">
      <w:pPr>
        <w:pStyle w:val="ConsPlusNormal"/>
        <w:jc w:val="right"/>
        <w:rPr>
          <w:rFonts w:ascii="Times New Roman" w:hAnsi="Times New Roman" w:cs="Times New Roman"/>
        </w:rPr>
      </w:pPr>
      <w:r>
        <w:rPr>
          <w:rFonts w:ascii="Times New Roman" w:hAnsi="Times New Roman" w:cs="Times New Roman"/>
        </w:rPr>
        <w:t>о предоставлении гранта</w:t>
      </w:r>
    </w:p>
    <w:p w:rsidR="00423FDC" w:rsidRPr="00C81356" w:rsidRDefault="00423FDC" w:rsidP="009A244E">
      <w:pPr>
        <w:pStyle w:val="ConsPlusNormal"/>
        <w:jc w:val="right"/>
        <w:rPr>
          <w:rFonts w:ascii="Times New Roman" w:hAnsi="Times New Roman" w:cs="Times New Roman"/>
          <w:sz w:val="24"/>
          <w:szCs w:val="24"/>
        </w:rPr>
      </w:pPr>
    </w:p>
    <w:p w:rsidR="00423FDC" w:rsidRPr="00C81356" w:rsidRDefault="00423FDC" w:rsidP="009A244E">
      <w:pPr>
        <w:pStyle w:val="ConsPlusNormal"/>
        <w:jc w:val="right"/>
        <w:rPr>
          <w:rFonts w:ascii="Times New Roman" w:hAnsi="Times New Roman" w:cs="Times New Roman"/>
          <w:sz w:val="24"/>
          <w:szCs w:val="24"/>
        </w:rPr>
      </w:pPr>
    </w:p>
    <w:p w:rsidR="00423FDC" w:rsidRPr="00C81356" w:rsidRDefault="00423FDC" w:rsidP="00A22FAF">
      <w:pPr>
        <w:pStyle w:val="ConsPlusNonformat"/>
        <w:jc w:val="center"/>
        <w:rPr>
          <w:rFonts w:ascii="Times New Roman" w:hAnsi="Times New Roman" w:cs="Times New Roman"/>
          <w:sz w:val="24"/>
          <w:szCs w:val="24"/>
        </w:rPr>
      </w:pPr>
      <w:bookmarkStart w:id="26" w:name="Par1376"/>
      <w:bookmarkEnd w:id="26"/>
      <w:r w:rsidRPr="00C81356">
        <w:rPr>
          <w:rFonts w:ascii="Times New Roman" w:hAnsi="Times New Roman" w:cs="Times New Roman"/>
          <w:sz w:val="24"/>
          <w:szCs w:val="24"/>
        </w:rPr>
        <w:t>Отчет о реализации бизнес-проекта</w:t>
      </w:r>
    </w:p>
    <w:p w:rsidR="00423FDC" w:rsidRPr="00C81356" w:rsidRDefault="00423FDC" w:rsidP="009A244E">
      <w:pPr>
        <w:pStyle w:val="ConsPlusNonformat"/>
        <w:rPr>
          <w:rFonts w:ascii="Times New Roman" w:hAnsi="Times New Roman" w:cs="Times New Roman"/>
          <w:sz w:val="24"/>
          <w:szCs w:val="24"/>
        </w:rPr>
      </w:pPr>
    </w:p>
    <w:p w:rsidR="00423FDC" w:rsidRPr="00C81356" w:rsidRDefault="00423FDC" w:rsidP="009A244E">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Наименование (Ф.И.О.) получателя гранта _______________________________</w:t>
      </w:r>
    </w:p>
    <w:p w:rsidR="00423FDC" w:rsidRPr="00C81356" w:rsidRDefault="00423FDC" w:rsidP="009A244E">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Наименование бизнес-проекта (вид деятельности) ________________________</w:t>
      </w:r>
    </w:p>
    <w:p w:rsidR="00423FDC" w:rsidRPr="00C81356" w:rsidRDefault="00423FDC" w:rsidP="009A244E">
      <w:pPr>
        <w:pStyle w:val="ConsPlusNonformat"/>
        <w:rPr>
          <w:rFonts w:ascii="Times New Roman" w:hAnsi="Times New Roman" w:cs="Times New Roman"/>
          <w:sz w:val="24"/>
          <w:szCs w:val="24"/>
        </w:rPr>
      </w:pPr>
      <w:r w:rsidRPr="00C81356">
        <w:rPr>
          <w:rFonts w:ascii="Times New Roman" w:hAnsi="Times New Roman" w:cs="Times New Roman"/>
          <w:sz w:val="24"/>
          <w:szCs w:val="24"/>
        </w:rPr>
        <w:t>___________________________________________________________________________</w:t>
      </w:r>
    </w:p>
    <w:p w:rsidR="00423FDC" w:rsidRPr="00C81356" w:rsidRDefault="00423FDC" w:rsidP="009A244E">
      <w:pPr>
        <w:pStyle w:val="ConsPlusNonformat"/>
        <w:rPr>
          <w:rFonts w:ascii="Times New Roman" w:hAnsi="Times New Roman" w:cs="Times New Roman"/>
          <w:sz w:val="24"/>
          <w:szCs w:val="24"/>
        </w:rPr>
      </w:pPr>
      <w:r w:rsidRPr="00C81356">
        <w:rPr>
          <w:rFonts w:ascii="Times New Roman" w:hAnsi="Times New Roman" w:cs="Times New Roman"/>
          <w:sz w:val="24"/>
          <w:szCs w:val="24"/>
        </w:rPr>
        <w:t xml:space="preserve">    Грант предоставлен по договору о предоставлении гранта N __ от ________</w:t>
      </w:r>
    </w:p>
    <w:p w:rsidR="00423FDC" w:rsidRPr="00C81356" w:rsidRDefault="00423FDC" w:rsidP="009A244E">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00"/>
        <w:gridCol w:w="3720"/>
        <w:gridCol w:w="840"/>
        <w:gridCol w:w="840"/>
        <w:gridCol w:w="840"/>
        <w:gridCol w:w="960"/>
        <w:gridCol w:w="1080"/>
        <w:gridCol w:w="960"/>
      </w:tblGrid>
      <w:tr w:rsidR="00423FDC" w:rsidRPr="002E52D8" w:rsidTr="001A7C34">
        <w:trPr>
          <w:trHeight w:val="141"/>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 xml:space="preserve"> N </w:t>
            </w:r>
          </w:p>
          <w:p w:rsidR="00423FDC" w:rsidRPr="002E52D8" w:rsidRDefault="00423FDC" w:rsidP="009414AB">
            <w:pPr>
              <w:widowControl w:val="0"/>
              <w:autoSpaceDE w:val="0"/>
              <w:autoSpaceDN w:val="0"/>
              <w:adjustRightInd w:val="0"/>
            </w:pPr>
            <w:r w:rsidRPr="002E52D8">
              <w:t>п/п</w:t>
            </w:r>
          </w:p>
        </w:tc>
        <w:tc>
          <w:tcPr>
            <w:tcW w:w="3720" w:type="dxa"/>
            <w:vMerge w:val="restart"/>
            <w:tcBorders>
              <w:top w:val="single" w:sz="8" w:space="0" w:color="auto"/>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 xml:space="preserve">         Показатели         </w:t>
            </w:r>
          </w:p>
        </w:tc>
        <w:tc>
          <w:tcPr>
            <w:tcW w:w="5520" w:type="dxa"/>
            <w:gridSpan w:val="6"/>
            <w:tcBorders>
              <w:top w:val="single" w:sz="8" w:space="0" w:color="auto"/>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 xml:space="preserve">              ... год                   </w:t>
            </w:r>
          </w:p>
        </w:tc>
      </w:tr>
      <w:tr w:rsidR="00423FDC" w:rsidRPr="002E52D8" w:rsidTr="001A7C34">
        <w:trPr>
          <w:trHeight w:val="400"/>
          <w:tblCellSpacing w:w="5" w:type="nil"/>
        </w:trPr>
        <w:tc>
          <w:tcPr>
            <w:tcW w:w="600" w:type="dxa"/>
            <w:vMerge/>
            <w:tcBorders>
              <w:left w:val="single" w:sz="8" w:space="0" w:color="auto"/>
              <w:bottom w:val="single" w:sz="8" w:space="0" w:color="auto"/>
              <w:right w:val="single" w:sz="8" w:space="0" w:color="auto"/>
            </w:tcBorders>
          </w:tcPr>
          <w:p w:rsidR="00423FDC" w:rsidRPr="00C81356" w:rsidRDefault="00423FDC" w:rsidP="009414AB">
            <w:pPr>
              <w:pStyle w:val="ConsPlusNormal"/>
              <w:ind w:firstLine="540"/>
              <w:jc w:val="both"/>
              <w:rPr>
                <w:rFonts w:ascii="Times New Roman" w:hAnsi="Times New Roman" w:cs="Times New Roman"/>
                <w:sz w:val="24"/>
                <w:szCs w:val="24"/>
              </w:rPr>
            </w:pPr>
          </w:p>
        </w:tc>
        <w:tc>
          <w:tcPr>
            <w:tcW w:w="3720" w:type="dxa"/>
            <w:vMerge/>
            <w:tcBorders>
              <w:left w:val="single" w:sz="8" w:space="0" w:color="auto"/>
              <w:bottom w:val="single" w:sz="8" w:space="0" w:color="auto"/>
              <w:right w:val="single" w:sz="8" w:space="0" w:color="auto"/>
            </w:tcBorders>
          </w:tcPr>
          <w:p w:rsidR="00423FDC" w:rsidRPr="00C81356" w:rsidRDefault="00423FDC" w:rsidP="009414AB">
            <w:pPr>
              <w:pStyle w:val="ConsPlusNormal"/>
              <w:ind w:firstLine="540"/>
              <w:jc w:val="both"/>
              <w:rPr>
                <w:rFonts w:ascii="Times New Roman" w:hAnsi="Times New Roman" w:cs="Times New Roman"/>
                <w:sz w:val="24"/>
                <w:szCs w:val="24"/>
              </w:rPr>
            </w:pPr>
          </w:p>
        </w:tc>
        <w:tc>
          <w:tcPr>
            <w:tcW w:w="840" w:type="dxa"/>
            <w:vMerge w:val="restart"/>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 xml:space="preserve"> план </w:t>
            </w:r>
          </w:p>
        </w:tc>
        <w:tc>
          <w:tcPr>
            <w:tcW w:w="840" w:type="dxa"/>
            <w:vMerge w:val="restart"/>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 xml:space="preserve">факт </w:t>
            </w:r>
          </w:p>
        </w:tc>
        <w:tc>
          <w:tcPr>
            <w:tcW w:w="3840" w:type="dxa"/>
            <w:gridSpan w:val="4"/>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 xml:space="preserve">в том числе по кварталам   </w:t>
            </w:r>
          </w:p>
        </w:tc>
      </w:tr>
      <w:tr w:rsidR="00423FDC" w:rsidRPr="002E52D8" w:rsidTr="001A7C34">
        <w:trPr>
          <w:tblCellSpacing w:w="5" w:type="nil"/>
        </w:trPr>
        <w:tc>
          <w:tcPr>
            <w:tcW w:w="600" w:type="dxa"/>
            <w:vMerge/>
            <w:tcBorders>
              <w:left w:val="single" w:sz="8" w:space="0" w:color="auto"/>
              <w:bottom w:val="single" w:sz="8" w:space="0" w:color="auto"/>
              <w:right w:val="single" w:sz="8" w:space="0" w:color="auto"/>
            </w:tcBorders>
          </w:tcPr>
          <w:p w:rsidR="00423FDC" w:rsidRPr="00C81356" w:rsidRDefault="00423FDC" w:rsidP="009414AB">
            <w:pPr>
              <w:pStyle w:val="ConsPlusNormal"/>
              <w:ind w:firstLine="540"/>
              <w:jc w:val="both"/>
              <w:rPr>
                <w:rFonts w:ascii="Times New Roman" w:hAnsi="Times New Roman" w:cs="Times New Roman"/>
                <w:sz w:val="24"/>
                <w:szCs w:val="24"/>
              </w:rPr>
            </w:pPr>
          </w:p>
        </w:tc>
        <w:tc>
          <w:tcPr>
            <w:tcW w:w="3720" w:type="dxa"/>
            <w:vMerge/>
            <w:tcBorders>
              <w:left w:val="single" w:sz="8" w:space="0" w:color="auto"/>
              <w:bottom w:val="single" w:sz="8" w:space="0" w:color="auto"/>
              <w:right w:val="single" w:sz="8" w:space="0" w:color="auto"/>
            </w:tcBorders>
          </w:tcPr>
          <w:p w:rsidR="00423FDC" w:rsidRPr="00C81356" w:rsidRDefault="00423FDC" w:rsidP="009414AB">
            <w:pPr>
              <w:pStyle w:val="ConsPlusNormal"/>
              <w:ind w:firstLine="540"/>
              <w:jc w:val="both"/>
              <w:rPr>
                <w:rFonts w:ascii="Times New Roman" w:hAnsi="Times New Roman" w:cs="Times New Roman"/>
                <w:sz w:val="24"/>
                <w:szCs w:val="24"/>
              </w:rPr>
            </w:pPr>
          </w:p>
        </w:tc>
        <w:tc>
          <w:tcPr>
            <w:tcW w:w="840" w:type="dxa"/>
            <w:vMerge/>
            <w:tcBorders>
              <w:left w:val="single" w:sz="8" w:space="0" w:color="auto"/>
              <w:bottom w:val="single" w:sz="8" w:space="0" w:color="auto"/>
              <w:right w:val="single" w:sz="8" w:space="0" w:color="auto"/>
            </w:tcBorders>
          </w:tcPr>
          <w:p w:rsidR="00423FDC" w:rsidRPr="00C81356" w:rsidRDefault="00423FDC" w:rsidP="009414AB">
            <w:pPr>
              <w:pStyle w:val="ConsPlusNormal"/>
              <w:ind w:firstLine="540"/>
              <w:jc w:val="both"/>
              <w:rPr>
                <w:rFonts w:ascii="Times New Roman" w:hAnsi="Times New Roman" w:cs="Times New Roman"/>
                <w:sz w:val="24"/>
                <w:szCs w:val="24"/>
              </w:rPr>
            </w:pPr>
          </w:p>
        </w:tc>
        <w:tc>
          <w:tcPr>
            <w:tcW w:w="840" w:type="dxa"/>
            <w:vMerge/>
            <w:tcBorders>
              <w:left w:val="single" w:sz="8" w:space="0" w:color="auto"/>
              <w:bottom w:val="single" w:sz="8" w:space="0" w:color="auto"/>
              <w:right w:val="single" w:sz="8" w:space="0" w:color="auto"/>
            </w:tcBorders>
          </w:tcPr>
          <w:p w:rsidR="00423FDC" w:rsidRPr="00C81356" w:rsidRDefault="00423FDC" w:rsidP="009414AB">
            <w:pPr>
              <w:pStyle w:val="ConsPlusNormal"/>
              <w:ind w:firstLine="540"/>
              <w:jc w:val="both"/>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I кв.</w:t>
            </w:r>
          </w:p>
        </w:tc>
        <w:tc>
          <w:tcPr>
            <w:tcW w:w="96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II кв.</w:t>
            </w:r>
          </w:p>
        </w:tc>
        <w:tc>
          <w:tcPr>
            <w:tcW w:w="108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III кв.</w:t>
            </w:r>
          </w:p>
        </w:tc>
        <w:tc>
          <w:tcPr>
            <w:tcW w:w="96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IV кв.</w:t>
            </w:r>
          </w:p>
        </w:tc>
      </w:tr>
      <w:tr w:rsidR="00423FDC" w:rsidRPr="002E52D8" w:rsidTr="001A7C34">
        <w:trPr>
          <w:tblCellSpacing w:w="5" w:type="nil"/>
        </w:trPr>
        <w:tc>
          <w:tcPr>
            <w:tcW w:w="60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 xml:space="preserve"> 1 </w:t>
            </w:r>
          </w:p>
        </w:tc>
        <w:tc>
          <w:tcPr>
            <w:tcW w:w="372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 xml:space="preserve">                2           </w:t>
            </w: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 xml:space="preserve">   3  </w:t>
            </w: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 xml:space="preserve">  4  </w:t>
            </w: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 xml:space="preserve">  5  </w:t>
            </w:r>
          </w:p>
        </w:tc>
        <w:tc>
          <w:tcPr>
            <w:tcW w:w="96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 xml:space="preserve">  6   </w:t>
            </w:r>
          </w:p>
        </w:tc>
        <w:tc>
          <w:tcPr>
            <w:tcW w:w="108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 xml:space="preserve">   7   </w:t>
            </w:r>
          </w:p>
        </w:tc>
        <w:tc>
          <w:tcPr>
            <w:tcW w:w="96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 xml:space="preserve">  8   </w:t>
            </w:r>
          </w:p>
        </w:tc>
      </w:tr>
      <w:tr w:rsidR="00423FDC" w:rsidRPr="002E52D8" w:rsidTr="001A7C34">
        <w:trPr>
          <w:trHeight w:val="800"/>
          <w:tblCellSpacing w:w="5" w:type="nil"/>
        </w:trPr>
        <w:tc>
          <w:tcPr>
            <w:tcW w:w="60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 xml:space="preserve"> 1.</w:t>
            </w:r>
          </w:p>
        </w:tc>
        <w:tc>
          <w:tcPr>
            <w:tcW w:w="372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 xml:space="preserve">Общий объем выручки от      </w:t>
            </w:r>
          </w:p>
          <w:p w:rsidR="00423FDC" w:rsidRPr="002E52D8" w:rsidRDefault="00423FDC" w:rsidP="009414AB">
            <w:pPr>
              <w:widowControl w:val="0"/>
              <w:autoSpaceDE w:val="0"/>
              <w:autoSpaceDN w:val="0"/>
              <w:adjustRightInd w:val="0"/>
            </w:pPr>
            <w:r w:rsidRPr="002E52D8">
              <w:t xml:space="preserve">реализации работ, товаров,  </w:t>
            </w:r>
          </w:p>
          <w:p w:rsidR="00423FDC" w:rsidRPr="002E52D8" w:rsidRDefault="00423FDC" w:rsidP="009414AB">
            <w:pPr>
              <w:widowControl w:val="0"/>
              <w:autoSpaceDE w:val="0"/>
              <w:autoSpaceDN w:val="0"/>
              <w:adjustRightInd w:val="0"/>
            </w:pPr>
            <w:r w:rsidRPr="002E52D8">
              <w:t xml:space="preserve">услуг (по всей деятельности </w:t>
            </w:r>
          </w:p>
          <w:p w:rsidR="00423FDC" w:rsidRPr="002E52D8" w:rsidRDefault="00423FDC" w:rsidP="009414AB">
            <w:pPr>
              <w:widowControl w:val="0"/>
              <w:autoSpaceDE w:val="0"/>
              <w:autoSpaceDN w:val="0"/>
              <w:adjustRightInd w:val="0"/>
            </w:pPr>
            <w:r w:rsidRPr="002E52D8">
              <w:t>организации, ИП) (тыс. руб.)</w:t>
            </w: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96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108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96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r>
      <w:tr w:rsidR="00423FDC" w:rsidRPr="002E52D8" w:rsidTr="001A7C34">
        <w:trPr>
          <w:trHeight w:val="800"/>
          <w:tblCellSpacing w:w="5" w:type="nil"/>
        </w:trPr>
        <w:tc>
          <w:tcPr>
            <w:tcW w:w="600" w:type="dxa"/>
            <w:tcBorders>
              <w:left w:val="single" w:sz="8" w:space="0" w:color="auto"/>
              <w:bottom w:val="single" w:sz="8" w:space="0" w:color="auto"/>
              <w:right w:val="single" w:sz="8" w:space="0" w:color="auto"/>
            </w:tcBorders>
          </w:tcPr>
          <w:p w:rsidR="00423FDC" w:rsidRPr="00C81356" w:rsidRDefault="00423FDC" w:rsidP="009414AB">
            <w:pPr>
              <w:pStyle w:val="ConsPlusNormal"/>
              <w:ind w:firstLine="540"/>
              <w:jc w:val="both"/>
              <w:rPr>
                <w:rFonts w:ascii="Times New Roman" w:hAnsi="Times New Roman" w:cs="Times New Roman"/>
                <w:sz w:val="24"/>
                <w:szCs w:val="24"/>
              </w:rPr>
            </w:pPr>
          </w:p>
        </w:tc>
        <w:tc>
          <w:tcPr>
            <w:tcW w:w="372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 xml:space="preserve">в том числе:                </w:t>
            </w:r>
          </w:p>
          <w:p w:rsidR="00423FDC" w:rsidRPr="002E52D8" w:rsidRDefault="00423FDC" w:rsidP="009414AB">
            <w:pPr>
              <w:widowControl w:val="0"/>
              <w:autoSpaceDE w:val="0"/>
              <w:autoSpaceDN w:val="0"/>
              <w:adjustRightInd w:val="0"/>
            </w:pPr>
            <w:r w:rsidRPr="002E52D8">
              <w:t xml:space="preserve">объем выручки от реализации </w:t>
            </w:r>
          </w:p>
          <w:p w:rsidR="00423FDC" w:rsidRPr="002E52D8" w:rsidRDefault="00423FDC" w:rsidP="009414AB">
            <w:pPr>
              <w:widowControl w:val="0"/>
              <w:autoSpaceDE w:val="0"/>
              <w:autoSpaceDN w:val="0"/>
              <w:adjustRightInd w:val="0"/>
            </w:pPr>
            <w:r w:rsidRPr="002E52D8">
              <w:t xml:space="preserve">товаров, работ, услуг по    </w:t>
            </w:r>
          </w:p>
          <w:p w:rsidR="00423FDC" w:rsidRPr="002E52D8" w:rsidRDefault="00423FDC" w:rsidP="009414AB">
            <w:pPr>
              <w:widowControl w:val="0"/>
              <w:autoSpaceDE w:val="0"/>
              <w:autoSpaceDN w:val="0"/>
              <w:adjustRightInd w:val="0"/>
            </w:pPr>
            <w:r w:rsidRPr="002E52D8">
              <w:t xml:space="preserve">бизнес-проекту (тыс. руб.)  </w:t>
            </w: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96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108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96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r>
      <w:tr w:rsidR="00423FDC" w:rsidRPr="002E52D8" w:rsidTr="001A7C34">
        <w:trPr>
          <w:trHeight w:val="400"/>
          <w:tblCellSpacing w:w="5" w:type="nil"/>
        </w:trPr>
        <w:tc>
          <w:tcPr>
            <w:tcW w:w="60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 xml:space="preserve"> 2.</w:t>
            </w:r>
          </w:p>
        </w:tc>
        <w:tc>
          <w:tcPr>
            <w:tcW w:w="372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 xml:space="preserve">Расходы на реализацию       </w:t>
            </w:r>
          </w:p>
          <w:p w:rsidR="00423FDC" w:rsidRPr="002E52D8" w:rsidRDefault="00423FDC" w:rsidP="009414AB">
            <w:pPr>
              <w:widowControl w:val="0"/>
              <w:autoSpaceDE w:val="0"/>
              <w:autoSpaceDN w:val="0"/>
              <w:adjustRightInd w:val="0"/>
            </w:pPr>
            <w:r w:rsidRPr="002E52D8">
              <w:t xml:space="preserve">бизнес-проекта, всего       </w:t>
            </w: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96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108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96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r>
      <w:tr w:rsidR="00423FDC" w:rsidRPr="002E52D8" w:rsidTr="001A7C34">
        <w:trPr>
          <w:trHeight w:val="800"/>
          <w:tblCellSpacing w:w="5" w:type="nil"/>
        </w:trPr>
        <w:tc>
          <w:tcPr>
            <w:tcW w:w="600" w:type="dxa"/>
            <w:tcBorders>
              <w:left w:val="single" w:sz="8" w:space="0" w:color="auto"/>
              <w:bottom w:val="single" w:sz="8" w:space="0" w:color="auto"/>
              <w:right w:val="single" w:sz="8" w:space="0" w:color="auto"/>
            </w:tcBorders>
          </w:tcPr>
          <w:p w:rsidR="00423FDC" w:rsidRPr="00C81356" w:rsidRDefault="00423FDC" w:rsidP="009414AB">
            <w:pPr>
              <w:pStyle w:val="ConsPlusNormal"/>
              <w:ind w:firstLine="540"/>
              <w:jc w:val="both"/>
              <w:rPr>
                <w:rFonts w:ascii="Times New Roman" w:hAnsi="Times New Roman" w:cs="Times New Roman"/>
                <w:sz w:val="24"/>
                <w:szCs w:val="24"/>
              </w:rPr>
            </w:pPr>
          </w:p>
        </w:tc>
        <w:tc>
          <w:tcPr>
            <w:tcW w:w="372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 xml:space="preserve">в том числе за счет:        </w:t>
            </w:r>
          </w:p>
          <w:p w:rsidR="00423FDC" w:rsidRPr="002E52D8" w:rsidRDefault="00423FDC" w:rsidP="009414AB">
            <w:pPr>
              <w:widowControl w:val="0"/>
              <w:autoSpaceDE w:val="0"/>
              <w:autoSpaceDN w:val="0"/>
              <w:adjustRightInd w:val="0"/>
            </w:pPr>
            <w:r w:rsidRPr="002E52D8">
              <w:t xml:space="preserve">гранта                      </w:t>
            </w:r>
          </w:p>
          <w:p w:rsidR="00423FDC" w:rsidRPr="002E52D8" w:rsidRDefault="00423FDC" w:rsidP="009414AB">
            <w:pPr>
              <w:widowControl w:val="0"/>
              <w:autoSpaceDE w:val="0"/>
              <w:autoSpaceDN w:val="0"/>
              <w:adjustRightInd w:val="0"/>
            </w:pPr>
            <w:r w:rsidRPr="002E52D8">
              <w:t xml:space="preserve">собственных средств         </w:t>
            </w:r>
          </w:p>
          <w:p w:rsidR="00423FDC" w:rsidRPr="002E52D8" w:rsidRDefault="00423FDC" w:rsidP="009414AB">
            <w:pPr>
              <w:widowControl w:val="0"/>
              <w:autoSpaceDE w:val="0"/>
              <w:autoSpaceDN w:val="0"/>
              <w:adjustRightInd w:val="0"/>
            </w:pPr>
            <w:r w:rsidRPr="002E52D8">
              <w:t xml:space="preserve">кредита                     </w:t>
            </w: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96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108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96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r>
      <w:tr w:rsidR="00423FDC" w:rsidRPr="002E52D8" w:rsidTr="001A7C34">
        <w:trPr>
          <w:trHeight w:val="400"/>
          <w:tblCellSpacing w:w="5" w:type="nil"/>
        </w:trPr>
        <w:tc>
          <w:tcPr>
            <w:tcW w:w="60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 xml:space="preserve"> 3.</w:t>
            </w:r>
          </w:p>
        </w:tc>
        <w:tc>
          <w:tcPr>
            <w:tcW w:w="372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 xml:space="preserve">Прибыль (убыток) по проекту </w:t>
            </w:r>
          </w:p>
          <w:p w:rsidR="00423FDC" w:rsidRPr="002E52D8" w:rsidRDefault="00423FDC" w:rsidP="009414AB">
            <w:pPr>
              <w:widowControl w:val="0"/>
              <w:autoSpaceDE w:val="0"/>
              <w:autoSpaceDN w:val="0"/>
              <w:adjustRightInd w:val="0"/>
            </w:pPr>
            <w:r w:rsidRPr="002E52D8">
              <w:t xml:space="preserve">(тыс. руб.)                 </w:t>
            </w: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96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108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96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r>
      <w:tr w:rsidR="00423FDC" w:rsidRPr="002E52D8" w:rsidTr="001A7C34">
        <w:trPr>
          <w:trHeight w:val="1000"/>
          <w:tblCellSpacing w:w="5" w:type="nil"/>
        </w:trPr>
        <w:tc>
          <w:tcPr>
            <w:tcW w:w="60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 xml:space="preserve"> 4.</w:t>
            </w:r>
          </w:p>
        </w:tc>
        <w:tc>
          <w:tcPr>
            <w:tcW w:w="372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 xml:space="preserve">Среднесписочная численность </w:t>
            </w:r>
          </w:p>
          <w:p w:rsidR="00423FDC" w:rsidRPr="002E52D8" w:rsidRDefault="00423FDC" w:rsidP="009414AB">
            <w:pPr>
              <w:widowControl w:val="0"/>
              <w:autoSpaceDE w:val="0"/>
              <w:autoSpaceDN w:val="0"/>
              <w:adjustRightInd w:val="0"/>
            </w:pPr>
            <w:r w:rsidRPr="002E52D8">
              <w:t xml:space="preserve">занятых (чел.)              </w:t>
            </w:r>
          </w:p>
          <w:p w:rsidR="00423FDC" w:rsidRPr="002E52D8" w:rsidRDefault="00423FDC" w:rsidP="009414AB">
            <w:pPr>
              <w:widowControl w:val="0"/>
              <w:autoSpaceDE w:val="0"/>
              <w:autoSpaceDN w:val="0"/>
              <w:adjustRightInd w:val="0"/>
            </w:pPr>
            <w:r w:rsidRPr="002E52D8">
              <w:t xml:space="preserve">в том числе:                </w:t>
            </w:r>
          </w:p>
          <w:p w:rsidR="00423FDC" w:rsidRPr="002E52D8" w:rsidRDefault="00423FDC" w:rsidP="009414AB">
            <w:pPr>
              <w:widowControl w:val="0"/>
              <w:autoSpaceDE w:val="0"/>
              <w:autoSpaceDN w:val="0"/>
              <w:adjustRightInd w:val="0"/>
            </w:pPr>
            <w:r w:rsidRPr="002E52D8">
              <w:t xml:space="preserve">в производстве,             </w:t>
            </w:r>
          </w:p>
          <w:p w:rsidR="00423FDC" w:rsidRPr="002E52D8" w:rsidRDefault="00423FDC" w:rsidP="009414AB">
            <w:pPr>
              <w:widowControl w:val="0"/>
              <w:autoSpaceDE w:val="0"/>
              <w:autoSpaceDN w:val="0"/>
              <w:adjustRightInd w:val="0"/>
            </w:pPr>
            <w:r w:rsidRPr="002E52D8">
              <w:t xml:space="preserve">предоставлении услуг        </w:t>
            </w: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96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108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96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r>
      <w:tr w:rsidR="00423FDC" w:rsidRPr="002E52D8" w:rsidTr="001A7C34">
        <w:trPr>
          <w:trHeight w:val="600"/>
          <w:tblCellSpacing w:w="5" w:type="nil"/>
        </w:trPr>
        <w:tc>
          <w:tcPr>
            <w:tcW w:w="600" w:type="dxa"/>
            <w:tcBorders>
              <w:left w:val="single" w:sz="8" w:space="0" w:color="auto"/>
              <w:bottom w:val="single" w:sz="8" w:space="0" w:color="auto"/>
              <w:right w:val="single" w:sz="8" w:space="0" w:color="auto"/>
            </w:tcBorders>
          </w:tcPr>
          <w:p w:rsidR="00423FDC" w:rsidRPr="00C81356" w:rsidRDefault="00423FDC" w:rsidP="009414AB">
            <w:pPr>
              <w:pStyle w:val="ConsPlusNormal"/>
              <w:ind w:firstLine="540"/>
              <w:jc w:val="both"/>
              <w:rPr>
                <w:rFonts w:ascii="Times New Roman" w:hAnsi="Times New Roman" w:cs="Times New Roman"/>
                <w:sz w:val="24"/>
                <w:szCs w:val="24"/>
              </w:rPr>
            </w:pPr>
          </w:p>
        </w:tc>
        <w:tc>
          <w:tcPr>
            <w:tcW w:w="372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 xml:space="preserve">в том числе:                </w:t>
            </w:r>
          </w:p>
          <w:p w:rsidR="00423FDC" w:rsidRPr="002E52D8" w:rsidRDefault="00423FDC" w:rsidP="009414AB">
            <w:pPr>
              <w:widowControl w:val="0"/>
              <w:autoSpaceDE w:val="0"/>
              <w:autoSpaceDN w:val="0"/>
              <w:adjustRightInd w:val="0"/>
            </w:pPr>
            <w:r>
              <w:t xml:space="preserve">создано новых рабочих мест </w:t>
            </w:r>
            <w:r w:rsidRPr="002E52D8">
              <w:t xml:space="preserve">(чел.)                      </w:t>
            </w: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96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108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96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r>
      <w:tr w:rsidR="00423FDC" w:rsidRPr="002E52D8" w:rsidTr="001A7C34">
        <w:trPr>
          <w:trHeight w:val="400"/>
          <w:tblCellSpacing w:w="5" w:type="nil"/>
        </w:trPr>
        <w:tc>
          <w:tcPr>
            <w:tcW w:w="60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 xml:space="preserve"> 5.</w:t>
            </w:r>
          </w:p>
        </w:tc>
        <w:tc>
          <w:tcPr>
            <w:tcW w:w="372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 xml:space="preserve">Среднемесячная заработная   </w:t>
            </w:r>
          </w:p>
          <w:p w:rsidR="00423FDC" w:rsidRPr="002E52D8" w:rsidRDefault="00423FDC" w:rsidP="009414AB">
            <w:pPr>
              <w:widowControl w:val="0"/>
              <w:autoSpaceDE w:val="0"/>
              <w:autoSpaceDN w:val="0"/>
              <w:adjustRightInd w:val="0"/>
            </w:pPr>
            <w:r w:rsidRPr="002E52D8">
              <w:t xml:space="preserve">плата (руб.)                </w:t>
            </w: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96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108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96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r>
      <w:tr w:rsidR="00423FDC" w:rsidRPr="002E52D8" w:rsidTr="001A7C34">
        <w:trPr>
          <w:trHeight w:val="400"/>
          <w:tblCellSpacing w:w="5" w:type="nil"/>
        </w:trPr>
        <w:tc>
          <w:tcPr>
            <w:tcW w:w="60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 xml:space="preserve"> 6.</w:t>
            </w:r>
          </w:p>
        </w:tc>
        <w:tc>
          <w:tcPr>
            <w:tcW w:w="372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Объем налоговых отчислений в</w:t>
            </w:r>
          </w:p>
          <w:p w:rsidR="00423FDC" w:rsidRPr="002E52D8" w:rsidRDefault="00423FDC" w:rsidP="009414AB">
            <w:pPr>
              <w:widowControl w:val="0"/>
              <w:autoSpaceDE w:val="0"/>
              <w:autoSpaceDN w:val="0"/>
              <w:adjustRightInd w:val="0"/>
            </w:pPr>
            <w:r w:rsidRPr="002E52D8">
              <w:t xml:space="preserve">бюджеты всех уровней, всего </w:t>
            </w: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96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108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96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r>
      <w:tr w:rsidR="00423FDC" w:rsidRPr="002E52D8" w:rsidTr="001A7C34">
        <w:trPr>
          <w:trHeight w:val="800"/>
          <w:tblCellSpacing w:w="5" w:type="nil"/>
        </w:trPr>
        <w:tc>
          <w:tcPr>
            <w:tcW w:w="600" w:type="dxa"/>
            <w:tcBorders>
              <w:left w:val="single" w:sz="8" w:space="0" w:color="auto"/>
              <w:bottom w:val="single" w:sz="8" w:space="0" w:color="auto"/>
              <w:right w:val="single" w:sz="8" w:space="0" w:color="auto"/>
            </w:tcBorders>
          </w:tcPr>
          <w:p w:rsidR="00423FDC" w:rsidRPr="00C81356" w:rsidRDefault="00423FDC" w:rsidP="009414AB">
            <w:pPr>
              <w:pStyle w:val="ConsPlusNormal"/>
              <w:ind w:firstLine="540"/>
              <w:jc w:val="both"/>
              <w:rPr>
                <w:rFonts w:ascii="Times New Roman" w:hAnsi="Times New Roman" w:cs="Times New Roman"/>
                <w:sz w:val="24"/>
                <w:szCs w:val="24"/>
              </w:rPr>
            </w:pPr>
          </w:p>
        </w:tc>
        <w:tc>
          <w:tcPr>
            <w:tcW w:w="372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 xml:space="preserve">в том числе:                </w:t>
            </w:r>
          </w:p>
          <w:p w:rsidR="00423FDC" w:rsidRPr="002E52D8" w:rsidRDefault="00423FDC" w:rsidP="009414AB">
            <w:pPr>
              <w:widowControl w:val="0"/>
              <w:autoSpaceDE w:val="0"/>
              <w:autoSpaceDN w:val="0"/>
              <w:adjustRightInd w:val="0"/>
            </w:pPr>
            <w:r w:rsidRPr="002E52D8">
              <w:t xml:space="preserve">(УСН, ЕНВД, на основе       </w:t>
            </w:r>
          </w:p>
          <w:p w:rsidR="00423FDC" w:rsidRPr="002E52D8" w:rsidRDefault="00423FDC" w:rsidP="009414AB">
            <w:pPr>
              <w:widowControl w:val="0"/>
              <w:autoSpaceDE w:val="0"/>
              <w:autoSpaceDN w:val="0"/>
              <w:adjustRightInd w:val="0"/>
            </w:pPr>
            <w:r w:rsidRPr="002E52D8">
              <w:t xml:space="preserve">патента, общая система      </w:t>
            </w:r>
          </w:p>
          <w:p w:rsidR="00423FDC" w:rsidRPr="002E52D8" w:rsidRDefault="00423FDC" w:rsidP="009414AB">
            <w:pPr>
              <w:widowControl w:val="0"/>
              <w:autoSpaceDE w:val="0"/>
              <w:autoSpaceDN w:val="0"/>
              <w:adjustRightInd w:val="0"/>
            </w:pPr>
            <w:r w:rsidRPr="002E52D8">
              <w:t xml:space="preserve">налогообложения)            </w:t>
            </w: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96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108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96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r>
      <w:tr w:rsidR="00423FDC" w:rsidRPr="002E52D8" w:rsidTr="001A7C34">
        <w:trPr>
          <w:tblCellSpacing w:w="5" w:type="nil"/>
        </w:trPr>
        <w:tc>
          <w:tcPr>
            <w:tcW w:w="600" w:type="dxa"/>
            <w:tcBorders>
              <w:left w:val="single" w:sz="8" w:space="0" w:color="auto"/>
              <w:bottom w:val="single" w:sz="8" w:space="0" w:color="auto"/>
              <w:right w:val="single" w:sz="8" w:space="0" w:color="auto"/>
            </w:tcBorders>
          </w:tcPr>
          <w:p w:rsidR="00423FDC" w:rsidRPr="00C81356" w:rsidRDefault="00423FDC" w:rsidP="009414AB">
            <w:pPr>
              <w:pStyle w:val="ConsPlusNormal"/>
              <w:ind w:firstLine="540"/>
              <w:jc w:val="both"/>
              <w:rPr>
                <w:rFonts w:ascii="Times New Roman" w:hAnsi="Times New Roman" w:cs="Times New Roman"/>
                <w:sz w:val="24"/>
                <w:szCs w:val="24"/>
              </w:rPr>
            </w:pPr>
          </w:p>
        </w:tc>
        <w:tc>
          <w:tcPr>
            <w:tcW w:w="372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rsidRPr="002E52D8">
              <w:t xml:space="preserve">НДФЛ                        </w:t>
            </w: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96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108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96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r>
      <w:tr w:rsidR="00423FDC" w:rsidRPr="002E52D8" w:rsidTr="001A7C34">
        <w:trPr>
          <w:trHeight w:val="400"/>
          <w:tblCellSpacing w:w="5" w:type="nil"/>
        </w:trPr>
        <w:tc>
          <w:tcPr>
            <w:tcW w:w="600" w:type="dxa"/>
            <w:tcBorders>
              <w:left w:val="single" w:sz="8" w:space="0" w:color="auto"/>
              <w:bottom w:val="single" w:sz="8" w:space="0" w:color="auto"/>
              <w:right w:val="single" w:sz="8" w:space="0" w:color="auto"/>
            </w:tcBorders>
          </w:tcPr>
          <w:p w:rsidR="00423FDC" w:rsidRPr="00C81356" w:rsidRDefault="00423FDC" w:rsidP="009414AB">
            <w:pPr>
              <w:pStyle w:val="ConsPlusNormal"/>
              <w:ind w:firstLine="540"/>
              <w:jc w:val="both"/>
              <w:rPr>
                <w:rFonts w:ascii="Times New Roman" w:hAnsi="Times New Roman" w:cs="Times New Roman"/>
                <w:sz w:val="24"/>
                <w:szCs w:val="24"/>
              </w:rPr>
            </w:pPr>
          </w:p>
        </w:tc>
        <w:tc>
          <w:tcPr>
            <w:tcW w:w="372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r>
              <w:t xml:space="preserve">прочие </w:t>
            </w:r>
            <w:r w:rsidRPr="002E52D8">
              <w:t xml:space="preserve">(с расшифровкой по видам)   </w:t>
            </w: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84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96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108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c>
          <w:tcPr>
            <w:tcW w:w="960" w:type="dxa"/>
            <w:tcBorders>
              <w:left w:val="single" w:sz="8" w:space="0" w:color="auto"/>
              <w:bottom w:val="single" w:sz="8" w:space="0" w:color="auto"/>
              <w:right w:val="single" w:sz="8" w:space="0" w:color="auto"/>
            </w:tcBorders>
          </w:tcPr>
          <w:p w:rsidR="00423FDC" w:rsidRPr="002E52D8" w:rsidRDefault="00423FDC" w:rsidP="009414AB">
            <w:pPr>
              <w:widowControl w:val="0"/>
              <w:autoSpaceDE w:val="0"/>
              <w:autoSpaceDN w:val="0"/>
              <w:adjustRightInd w:val="0"/>
            </w:pPr>
          </w:p>
        </w:tc>
      </w:tr>
    </w:tbl>
    <w:p w:rsidR="00423FDC" w:rsidRPr="00C81356" w:rsidRDefault="00423FDC" w:rsidP="009A244E">
      <w:pPr>
        <w:pStyle w:val="ConsPlusNormal"/>
        <w:ind w:firstLine="540"/>
        <w:jc w:val="both"/>
        <w:rPr>
          <w:rFonts w:ascii="Times New Roman" w:hAnsi="Times New Roman" w:cs="Times New Roman"/>
          <w:sz w:val="24"/>
          <w:szCs w:val="24"/>
        </w:rPr>
      </w:pPr>
    </w:p>
    <w:p w:rsidR="00423FDC" w:rsidRPr="00C81356" w:rsidRDefault="00423FDC" w:rsidP="009A244E">
      <w:pPr>
        <w:pStyle w:val="ConsPlusNonformat"/>
        <w:rPr>
          <w:rFonts w:ascii="Times New Roman" w:hAnsi="Times New Roman" w:cs="Times New Roman"/>
          <w:sz w:val="24"/>
          <w:szCs w:val="24"/>
        </w:rPr>
      </w:pPr>
      <w:r w:rsidRPr="00C81356">
        <w:rPr>
          <w:rFonts w:ascii="Times New Roman" w:hAnsi="Times New Roman" w:cs="Times New Roman"/>
          <w:sz w:val="24"/>
          <w:szCs w:val="24"/>
        </w:rPr>
        <w:t>Достоверность представленных сведений подтверждаю.</w:t>
      </w:r>
    </w:p>
    <w:p w:rsidR="00423FDC" w:rsidRPr="00C81356" w:rsidRDefault="00423FDC" w:rsidP="009A244E">
      <w:pPr>
        <w:pStyle w:val="ConsPlusNonformat"/>
        <w:rPr>
          <w:rFonts w:ascii="Times New Roman" w:hAnsi="Times New Roman" w:cs="Times New Roman"/>
          <w:sz w:val="24"/>
          <w:szCs w:val="24"/>
        </w:rPr>
      </w:pPr>
      <w:r w:rsidRPr="00C81356">
        <w:rPr>
          <w:rFonts w:ascii="Times New Roman" w:hAnsi="Times New Roman" w:cs="Times New Roman"/>
          <w:sz w:val="24"/>
          <w:szCs w:val="24"/>
        </w:rPr>
        <w:t>"___" ____ 20__ года ______________________________________________________</w:t>
      </w:r>
    </w:p>
    <w:p w:rsidR="00423FDC" w:rsidRPr="001A7C34" w:rsidRDefault="00423FDC" w:rsidP="001A7C34">
      <w:pPr>
        <w:pStyle w:val="ConsPlusNonformat"/>
        <w:rPr>
          <w:rFonts w:ascii="Times New Roman" w:hAnsi="Times New Roman" w:cs="Times New Roman"/>
          <w:sz w:val="24"/>
          <w:szCs w:val="24"/>
        </w:rPr>
      </w:pPr>
      <w:r w:rsidRPr="0075504A">
        <w:rPr>
          <w:rFonts w:ascii="Times New Roman" w:hAnsi="Times New Roman" w:cs="Times New Roman"/>
        </w:rPr>
        <w:t xml:space="preserve">                   </w:t>
      </w:r>
      <w:r>
        <w:rPr>
          <w:rFonts w:ascii="Times New Roman" w:hAnsi="Times New Roman" w:cs="Times New Roman"/>
        </w:rPr>
        <w:t xml:space="preserve">                                 </w:t>
      </w:r>
      <w:r w:rsidRPr="0075504A">
        <w:rPr>
          <w:rFonts w:ascii="Times New Roman" w:hAnsi="Times New Roman" w:cs="Times New Roman"/>
        </w:rPr>
        <w:t xml:space="preserve"> (подпись, Ф.И.О. претендента (руководителя претендента</w:t>
      </w:r>
      <w:r w:rsidRPr="00C81356">
        <w:t>)</w:t>
      </w:r>
    </w:p>
    <w:sectPr w:rsidR="00423FDC" w:rsidRPr="001A7C34" w:rsidSect="00254496">
      <w:pgSz w:w="11905" w:h="16838" w:orient="landscape"/>
      <w:pgMar w:top="709" w:right="745" w:bottom="568" w:left="1320"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73D76"/>
    <w:multiLevelType w:val="multilevel"/>
    <w:tmpl w:val="09A2C744"/>
    <w:lvl w:ilvl="0">
      <w:start w:val="5"/>
      <w:numFmt w:val="decimal"/>
      <w:lvlText w:val="%1"/>
      <w:lvlJc w:val="left"/>
      <w:pPr>
        <w:ind w:left="375" w:hanging="375"/>
      </w:pPr>
      <w:rPr>
        <w:rFonts w:cs="Times New Roman" w:hint="default"/>
      </w:rPr>
    </w:lvl>
    <w:lvl w:ilvl="1">
      <w:start w:val="3"/>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60BB"/>
    <w:rsid w:val="000033D7"/>
    <w:rsid w:val="00015372"/>
    <w:rsid w:val="00027B1A"/>
    <w:rsid w:val="0003217B"/>
    <w:rsid w:val="00033E44"/>
    <w:rsid w:val="00045D5E"/>
    <w:rsid w:val="00050C0D"/>
    <w:rsid w:val="00054436"/>
    <w:rsid w:val="000667C4"/>
    <w:rsid w:val="00072186"/>
    <w:rsid w:val="00092BA0"/>
    <w:rsid w:val="00097396"/>
    <w:rsid w:val="000A0A0B"/>
    <w:rsid w:val="000B0311"/>
    <w:rsid w:val="000B3C79"/>
    <w:rsid w:val="000B7F4D"/>
    <w:rsid w:val="000D3CF6"/>
    <w:rsid w:val="000D4144"/>
    <w:rsid w:val="000E40FF"/>
    <w:rsid w:val="00104E3D"/>
    <w:rsid w:val="0012037F"/>
    <w:rsid w:val="00130133"/>
    <w:rsid w:val="00144B4C"/>
    <w:rsid w:val="001612F0"/>
    <w:rsid w:val="00162B47"/>
    <w:rsid w:val="001662C0"/>
    <w:rsid w:val="00172BEB"/>
    <w:rsid w:val="001842E7"/>
    <w:rsid w:val="00190A71"/>
    <w:rsid w:val="00192012"/>
    <w:rsid w:val="001A7C34"/>
    <w:rsid w:val="001B3709"/>
    <w:rsid w:val="001C0A81"/>
    <w:rsid w:val="001C450F"/>
    <w:rsid w:val="001C4B36"/>
    <w:rsid w:val="001E5679"/>
    <w:rsid w:val="001E61E5"/>
    <w:rsid w:val="00203ADF"/>
    <w:rsid w:val="002055FB"/>
    <w:rsid w:val="00210DEF"/>
    <w:rsid w:val="0022406F"/>
    <w:rsid w:val="002250BD"/>
    <w:rsid w:val="00240540"/>
    <w:rsid w:val="00246C8E"/>
    <w:rsid w:val="00254496"/>
    <w:rsid w:val="00257F69"/>
    <w:rsid w:val="00265896"/>
    <w:rsid w:val="00270208"/>
    <w:rsid w:val="00271CA3"/>
    <w:rsid w:val="00275AE5"/>
    <w:rsid w:val="002A00B1"/>
    <w:rsid w:val="002A7DE5"/>
    <w:rsid w:val="002C466C"/>
    <w:rsid w:val="002C4F60"/>
    <w:rsid w:val="002D38C0"/>
    <w:rsid w:val="002D7F63"/>
    <w:rsid w:val="002E24D6"/>
    <w:rsid w:val="002E505D"/>
    <w:rsid w:val="002E52D8"/>
    <w:rsid w:val="002F2E65"/>
    <w:rsid w:val="002F46FF"/>
    <w:rsid w:val="00324A7A"/>
    <w:rsid w:val="00333873"/>
    <w:rsid w:val="0033672C"/>
    <w:rsid w:val="00363558"/>
    <w:rsid w:val="00364667"/>
    <w:rsid w:val="0037398E"/>
    <w:rsid w:val="003849BD"/>
    <w:rsid w:val="00390D11"/>
    <w:rsid w:val="00393EB1"/>
    <w:rsid w:val="003C2505"/>
    <w:rsid w:val="003C5096"/>
    <w:rsid w:val="003D1041"/>
    <w:rsid w:val="003D2C83"/>
    <w:rsid w:val="003F25D8"/>
    <w:rsid w:val="003F3EEE"/>
    <w:rsid w:val="003F7831"/>
    <w:rsid w:val="00423FDC"/>
    <w:rsid w:val="004558F9"/>
    <w:rsid w:val="0046138E"/>
    <w:rsid w:val="00474E71"/>
    <w:rsid w:val="004A28CF"/>
    <w:rsid w:val="004B0E4D"/>
    <w:rsid w:val="004B1E64"/>
    <w:rsid w:val="004C2510"/>
    <w:rsid w:val="004C6E09"/>
    <w:rsid w:val="004D5F24"/>
    <w:rsid w:val="004E4887"/>
    <w:rsid w:val="004F5DC0"/>
    <w:rsid w:val="00504FF4"/>
    <w:rsid w:val="005058EC"/>
    <w:rsid w:val="00505F93"/>
    <w:rsid w:val="005319A9"/>
    <w:rsid w:val="0054017C"/>
    <w:rsid w:val="00543533"/>
    <w:rsid w:val="005446D5"/>
    <w:rsid w:val="0055519D"/>
    <w:rsid w:val="00570E07"/>
    <w:rsid w:val="00587956"/>
    <w:rsid w:val="0059233F"/>
    <w:rsid w:val="0059738C"/>
    <w:rsid w:val="005B60BB"/>
    <w:rsid w:val="005D2781"/>
    <w:rsid w:val="005D7026"/>
    <w:rsid w:val="005E137A"/>
    <w:rsid w:val="00623EEB"/>
    <w:rsid w:val="00632EDE"/>
    <w:rsid w:val="006432A5"/>
    <w:rsid w:val="006637B3"/>
    <w:rsid w:val="00664CB6"/>
    <w:rsid w:val="00667078"/>
    <w:rsid w:val="00676250"/>
    <w:rsid w:val="00676A5F"/>
    <w:rsid w:val="00681393"/>
    <w:rsid w:val="0068467E"/>
    <w:rsid w:val="00684EF5"/>
    <w:rsid w:val="00691B57"/>
    <w:rsid w:val="006B0414"/>
    <w:rsid w:val="006B44A7"/>
    <w:rsid w:val="006C07F4"/>
    <w:rsid w:val="006C1717"/>
    <w:rsid w:val="006C763D"/>
    <w:rsid w:val="006D56A0"/>
    <w:rsid w:val="006E1FCB"/>
    <w:rsid w:val="006E5C54"/>
    <w:rsid w:val="006E7915"/>
    <w:rsid w:val="006F4121"/>
    <w:rsid w:val="00704484"/>
    <w:rsid w:val="00713557"/>
    <w:rsid w:val="00715829"/>
    <w:rsid w:val="00730065"/>
    <w:rsid w:val="00752643"/>
    <w:rsid w:val="00752992"/>
    <w:rsid w:val="0075504A"/>
    <w:rsid w:val="00756340"/>
    <w:rsid w:val="00756D63"/>
    <w:rsid w:val="00756F44"/>
    <w:rsid w:val="00760B2B"/>
    <w:rsid w:val="007614B9"/>
    <w:rsid w:val="0076461E"/>
    <w:rsid w:val="00780D6E"/>
    <w:rsid w:val="0078795B"/>
    <w:rsid w:val="007A0685"/>
    <w:rsid w:val="007A5F92"/>
    <w:rsid w:val="007B0158"/>
    <w:rsid w:val="007C2E02"/>
    <w:rsid w:val="007E03A2"/>
    <w:rsid w:val="007E2E14"/>
    <w:rsid w:val="00811C31"/>
    <w:rsid w:val="00817B21"/>
    <w:rsid w:val="008224CE"/>
    <w:rsid w:val="00833577"/>
    <w:rsid w:val="008513CE"/>
    <w:rsid w:val="008769A5"/>
    <w:rsid w:val="008929F8"/>
    <w:rsid w:val="00893EE3"/>
    <w:rsid w:val="008A0773"/>
    <w:rsid w:val="008C21EC"/>
    <w:rsid w:val="008D688F"/>
    <w:rsid w:val="008E42FE"/>
    <w:rsid w:val="00916A2B"/>
    <w:rsid w:val="009334BA"/>
    <w:rsid w:val="009414AB"/>
    <w:rsid w:val="009441EB"/>
    <w:rsid w:val="00955EB4"/>
    <w:rsid w:val="009573D8"/>
    <w:rsid w:val="00962CFD"/>
    <w:rsid w:val="00963D0D"/>
    <w:rsid w:val="00981CCB"/>
    <w:rsid w:val="00983FF5"/>
    <w:rsid w:val="00992070"/>
    <w:rsid w:val="00993954"/>
    <w:rsid w:val="009A244E"/>
    <w:rsid w:val="009B6A33"/>
    <w:rsid w:val="009C1F91"/>
    <w:rsid w:val="009C2F47"/>
    <w:rsid w:val="009D38C8"/>
    <w:rsid w:val="009F1C56"/>
    <w:rsid w:val="009F45DC"/>
    <w:rsid w:val="009F492B"/>
    <w:rsid w:val="00A022B7"/>
    <w:rsid w:val="00A15B6C"/>
    <w:rsid w:val="00A22FAF"/>
    <w:rsid w:val="00A32C07"/>
    <w:rsid w:val="00A3499D"/>
    <w:rsid w:val="00A530FF"/>
    <w:rsid w:val="00A65DAA"/>
    <w:rsid w:val="00A67E7E"/>
    <w:rsid w:val="00A72F5B"/>
    <w:rsid w:val="00A93AC5"/>
    <w:rsid w:val="00A97D52"/>
    <w:rsid w:val="00AA2B8A"/>
    <w:rsid w:val="00AA45CA"/>
    <w:rsid w:val="00AA641A"/>
    <w:rsid w:val="00AC275C"/>
    <w:rsid w:val="00AD612E"/>
    <w:rsid w:val="00B000B2"/>
    <w:rsid w:val="00B13613"/>
    <w:rsid w:val="00B14C56"/>
    <w:rsid w:val="00B346B3"/>
    <w:rsid w:val="00B46B90"/>
    <w:rsid w:val="00B518CE"/>
    <w:rsid w:val="00B55681"/>
    <w:rsid w:val="00B56834"/>
    <w:rsid w:val="00B56B96"/>
    <w:rsid w:val="00B6397B"/>
    <w:rsid w:val="00B80BBA"/>
    <w:rsid w:val="00B90418"/>
    <w:rsid w:val="00BA2F70"/>
    <w:rsid w:val="00BC7486"/>
    <w:rsid w:val="00BD6356"/>
    <w:rsid w:val="00BE2F9A"/>
    <w:rsid w:val="00BE386B"/>
    <w:rsid w:val="00BE59B6"/>
    <w:rsid w:val="00C54A4F"/>
    <w:rsid w:val="00C55E68"/>
    <w:rsid w:val="00C70C77"/>
    <w:rsid w:val="00C81356"/>
    <w:rsid w:val="00C833D6"/>
    <w:rsid w:val="00C967D6"/>
    <w:rsid w:val="00CA3A75"/>
    <w:rsid w:val="00CB40BC"/>
    <w:rsid w:val="00CB40DF"/>
    <w:rsid w:val="00CD3B36"/>
    <w:rsid w:val="00CE065A"/>
    <w:rsid w:val="00CE3866"/>
    <w:rsid w:val="00D345F6"/>
    <w:rsid w:val="00D34631"/>
    <w:rsid w:val="00D36325"/>
    <w:rsid w:val="00D37221"/>
    <w:rsid w:val="00D524BF"/>
    <w:rsid w:val="00D55376"/>
    <w:rsid w:val="00D6422F"/>
    <w:rsid w:val="00D751EF"/>
    <w:rsid w:val="00D83CB9"/>
    <w:rsid w:val="00D84E06"/>
    <w:rsid w:val="00DA34A5"/>
    <w:rsid w:val="00DC1730"/>
    <w:rsid w:val="00DC4E79"/>
    <w:rsid w:val="00DE004D"/>
    <w:rsid w:val="00DE38EA"/>
    <w:rsid w:val="00DF11FB"/>
    <w:rsid w:val="00DF1C6D"/>
    <w:rsid w:val="00DF2255"/>
    <w:rsid w:val="00E022CA"/>
    <w:rsid w:val="00E15021"/>
    <w:rsid w:val="00E17838"/>
    <w:rsid w:val="00E349DE"/>
    <w:rsid w:val="00E52AE9"/>
    <w:rsid w:val="00E9211A"/>
    <w:rsid w:val="00EA2BC3"/>
    <w:rsid w:val="00EB4772"/>
    <w:rsid w:val="00EB4866"/>
    <w:rsid w:val="00EC51D1"/>
    <w:rsid w:val="00EC5AAF"/>
    <w:rsid w:val="00ED01EC"/>
    <w:rsid w:val="00EF5D3C"/>
    <w:rsid w:val="00EF7876"/>
    <w:rsid w:val="00F05254"/>
    <w:rsid w:val="00F141B9"/>
    <w:rsid w:val="00F15DDA"/>
    <w:rsid w:val="00F228CD"/>
    <w:rsid w:val="00F414DF"/>
    <w:rsid w:val="00F415BB"/>
    <w:rsid w:val="00F42A02"/>
    <w:rsid w:val="00F47CD3"/>
    <w:rsid w:val="00F52D49"/>
    <w:rsid w:val="00F53E6B"/>
    <w:rsid w:val="00F612FA"/>
    <w:rsid w:val="00F8788D"/>
    <w:rsid w:val="00F92C53"/>
    <w:rsid w:val="00F95EFE"/>
    <w:rsid w:val="00F96287"/>
    <w:rsid w:val="00FA005F"/>
    <w:rsid w:val="00FB3DF2"/>
    <w:rsid w:val="00FB4E89"/>
    <w:rsid w:val="00FC3091"/>
    <w:rsid w:val="00FD39B7"/>
    <w:rsid w:val="00FD53C5"/>
    <w:rsid w:val="00FF44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B9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B60BB"/>
    <w:pPr>
      <w:widowControl w:val="0"/>
      <w:autoSpaceDE w:val="0"/>
      <w:autoSpaceDN w:val="0"/>
    </w:pPr>
    <w:rPr>
      <w:rFonts w:eastAsia="Times New Roman" w:cs="Calibri"/>
      <w:szCs w:val="20"/>
    </w:rPr>
  </w:style>
  <w:style w:type="paragraph" w:customStyle="1" w:styleId="ConsPlusNonformat">
    <w:name w:val="ConsPlusNonformat"/>
    <w:uiPriority w:val="99"/>
    <w:rsid w:val="005B60B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B60BB"/>
    <w:pPr>
      <w:widowControl w:val="0"/>
      <w:autoSpaceDE w:val="0"/>
      <w:autoSpaceDN w:val="0"/>
    </w:pPr>
    <w:rPr>
      <w:rFonts w:eastAsia="Times New Roman" w:cs="Calibri"/>
      <w:b/>
      <w:szCs w:val="20"/>
    </w:rPr>
  </w:style>
  <w:style w:type="paragraph" w:customStyle="1" w:styleId="ConsPlusCell">
    <w:name w:val="ConsPlusCell"/>
    <w:uiPriority w:val="99"/>
    <w:rsid w:val="005B60BB"/>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B60BB"/>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B60BB"/>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B60BB"/>
    <w:pPr>
      <w:widowControl w:val="0"/>
      <w:autoSpaceDE w:val="0"/>
      <w:autoSpaceDN w:val="0"/>
    </w:pPr>
    <w:rPr>
      <w:rFonts w:ascii="Tahoma" w:eastAsia="Times New Roman" w:hAnsi="Tahoma" w:cs="Tahoma"/>
      <w:sz w:val="20"/>
      <w:szCs w:val="20"/>
    </w:rPr>
  </w:style>
  <w:style w:type="paragraph" w:styleId="NormalWeb">
    <w:name w:val="Normal (Web)"/>
    <w:basedOn w:val="Normal"/>
    <w:uiPriority w:val="99"/>
    <w:rsid w:val="00B56B96"/>
    <w:pPr>
      <w:spacing w:before="100" w:beforeAutospacing="1" w:after="100" w:afterAutospacing="1"/>
    </w:pPr>
  </w:style>
  <w:style w:type="paragraph" w:styleId="BalloonText">
    <w:name w:val="Balloon Text"/>
    <w:basedOn w:val="Normal"/>
    <w:link w:val="BalloonTextChar"/>
    <w:uiPriority w:val="99"/>
    <w:semiHidden/>
    <w:rsid w:val="00B346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46B3"/>
    <w:rPr>
      <w:rFonts w:ascii="Tahoma" w:hAnsi="Tahoma" w:cs="Tahoma"/>
      <w:sz w:val="16"/>
      <w:szCs w:val="16"/>
      <w:lang w:eastAsia="ru-RU"/>
    </w:rPr>
  </w:style>
  <w:style w:type="table" w:styleId="TableGrid">
    <w:name w:val="Table Grid"/>
    <w:basedOn w:val="TableNormal"/>
    <w:uiPriority w:val="99"/>
    <w:locked/>
    <w:rsid w:val="0078795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лужебная записка"/>
    <w:basedOn w:val="Normal"/>
    <w:uiPriority w:val="99"/>
    <w:rsid w:val="00BD6356"/>
    <w:pPr>
      <w:suppressAutoHyphens/>
      <w:ind w:firstLine="709"/>
      <w:jc w:val="both"/>
    </w:pPr>
    <w:rPr>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E2A3F4730361C491D43E82C09280203DC035261EBB34798D199888E7656BADE1D30F00F42D9131l3k1J" TargetMode="External"/><Relationship Id="rId13" Type="http://schemas.openxmlformats.org/officeDocument/2006/relationships/hyperlink" Target="consultantplus://offline/ref=29E2A3F4730361C491D43E82C09280203DC03C2212BC34798D199888E7656BADE1D30F00F42E903Dl3k0J" TargetMode="External"/><Relationship Id="rId18" Type="http://schemas.openxmlformats.org/officeDocument/2006/relationships/hyperlink" Target="consultantplus://offline/ref=29E2A3F4730361C491D43E82C09280203DCF35221FB734798D199888E7656BADE1D30F00F42E903Fl3k0J" TargetMode="External"/><Relationship Id="rId3" Type="http://schemas.openxmlformats.org/officeDocument/2006/relationships/settings" Target="settings.xml"/><Relationship Id="rId21" Type="http://schemas.openxmlformats.org/officeDocument/2006/relationships/hyperlink" Target="consultantplus://offline/ref=29E2A3F4730361C491D43E82C09280203DC03C2212BC34798D199888E7656BADE1D30F00F42E933El3k8J" TargetMode="External"/><Relationship Id="rId7" Type="http://schemas.openxmlformats.org/officeDocument/2006/relationships/hyperlink" Target="consultantplus://offline/ref=29E2A3F4730361C491D4208FD6FEDC2D3DC363281FBE362BD946C3D5B06C61FAA69C5642B023933831695Fl1kFJ" TargetMode="External"/><Relationship Id="rId12" Type="http://schemas.openxmlformats.org/officeDocument/2006/relationships/hyperlink" Target="consultantplus://offline/ref=29E2A3F4730361C491D43E82C09280203DC03C2212BC34798D199888E7656BADE1D30F00F42E933Bl3k0J" TargetMode="External"/><Relationship Id="rId17" Type="http://schemas.openxmlformats.org/officeDocument/2006/relationships/hyperlink" Target="consultantplus://offline/ref=29E2A3F4730361C491D43E82C09280203DC03A271BBB34798D199888E7656BADE1D30F04F5l2kCJ" TargetMode="External"/><Relationship Id="rId2" Type="http://schemas.openxmlformats.org/officeDocument/2006/relationships/styles" Target="styles.xml"/><Relationship Id="rId16" Type="http://schemas.openxmlformats.org/officeDocument/2006/relationships/hyperlink" Target="consultantplus://offline/ref=29E2A3F4730361C491D43E82C09280203DC03C2212BC34798D199888E7656BADE1D30F00F42E933Cl3kCJ" TargetMode="External"/><Relationship Id="rId20" Type="http://schemas.openxmlformats.org/officeDocument/2006/relationships/hyperlink" Target="consultantplus://offline/ref=29E2A3F4730361C491D43E82C09280203DCF35221FB734798D199888E7656BADE1D30F00F42E903Fl3k0J" TargetMode="External"/><Relationship Id="rId1" Type="http://schemas.openxmlformats.org/officeDocument/2006/relationships/numbering" Target="numbering.xml"/><Relationship Id="rId6" Type="http://schemas.openxmlformats.org/officeDocument/2006/relationships/hyperlink" Target="consultantplus://offline/ref=29E2A3F4730361C491D43E82C09280203DC03C2212BC34798D199888E7656BADE1D30F00F42E933El3k8J" TargetMode="External"/><Relationship Id="rId11" Type="http://schemas.openxmlformats.org/officeDocument/2006/relationships/hyperlink" Target="consultantplus://offline/ref=29E2A3F4730361C491D43E82C09280203DC03C2212BC34798D199888E7656BADE1D30F00F42E9239l3k1J" TargetMode="External"/><Relationship Id="rId5" Type="http://schemas.openxmlformats.org/officeDocument/2006/relationships/hyperlink" Target="consultantplus://offline/ref=29E2A3F4730361C491D43E82C09280203DC035261EBB34798D199888E7656BADE1D30F00F42D9131l3k1J" TargetMode="External"/><Relationship Id="rId15" Type="http://schemas.openxmlformats.org/officeDocument/2006/relationships/hyperlink" Target="consultantplus://offline/ref=29E2A3F4730361C491D43E82C09280203DCF352D1BB734798D199888E7656BADE1D30F00F42E9239l3kBJ" TargetMode="External"/><Relationship Id="rId23" Type="http://schemas.openxmlformats.org/officeDocument/2006/relationships/theme" Target="theme/theme1.xml"/><Relationship Id="rId10" Type="http://schemas.openxmlformats.org/officeDocument/2006/relationships/hyperlink" Target="consultantplus://offline/ref=29E2A3F4730361C491D4208FD6FEDC2D3DC363281FBE362BD946C3D5B06C61FAA69C5642B023933831695Fl1kFJ" TargetMode="External"/><Relationship Id="rId19" Type="http://schemas.openxmlformats.org/officeDocument/2006/relationships/hyperlink" Target="consultantplus://offline/ref=29E2A3F4730361C491D43E82C09280203DC03A271BBB34798D199888E7656BADE1D30F04F5l2kCJ" TargetMode="External"/><Relationship Id="rId4" Type="http://schemas.openxmlformats.org/officeDocument/2006/relationships/webSettings" Target="webSettings.xml"/><Relationship Id="rId9" Type="http://schemas.openxmlformats.org/officeDocument/2006/relationships/hyperlink" Target="consultantplus://offline/ref=29E2A3F4730361C491D43E82C09280203DC03C2212BC34798D199888E7656BADE1D30F00F42E933El3k8J" TargetMode="External"/><Relationship Id="rId14" Type="http://schemas.openxmlformats.org/officeDocument/2006/relationships/hyperlink" Target="consultantplus://offline/ref=29E2A3F4730361C491D43E82C09280203DC03C2212BC34798D199888E7656BADE1D30F00F42E933Cl3kC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610</TotalTime>
  <Pages>24</Pages>
  <Words>9135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215</cp:revision>
  <cp:lastPrinted>2015-11-26T12:46:00Z</cp:lastPrinted>
  <dcterms:created xsi:type="dcterms:W3CDTF">2015-11-24T09:36:00Z</dcterms:created>
  <dcterms:modified xsi:type="dcterms:W3CDTF">2015-12-02T10:54:00Z</dcterms:modified>
</cp:coreProperties>
</file>