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FF" w:rsidRDefault="00C90CFF" w:rsidP="007414C1">
      <w:pPr>
        <w:spacing w:after="0" w:line="240" w:lineRule="auto"/>
        <w:ind w:left="-720" w:right="-545"/>
        <w:jc w:val="center"/>
        <w:rPr>
          <w:rFonts w:ascii="Times New Roman" w:hAnsi="Times New Roman"/>
          <w:sz w:val="24"/>
          <w:szCs w:val="24"/>
        </w:rPr>
      </w:pPr>
      <w:r>
        <w:rPr>
          <w:rFonts w:ascii="Times New Roman" w:hAnsi="Times New Roman"/>
          <w:sz w:val="24"/>
          <w:szCs w:val="24"/>
        </w:rPr>
        <w:t>Российская Федерация</w:t>
      </w:r>
    </w:p>
    <w:p w:rsidR="00C90CFF" w:rsidRDefault="00C90CFF" w:rsidP="007414C1">
      <w:pPr>
        <w:spacing w:after="0" w:line="240" w:lineRule="auto"/>
        <w:ind w:left="-720" w:right="-545"/>
        <w:jc w:val="center"/>
        <w:rPr>
          <w:rFonts w:ascii="Times New Roman" w:hAnsi="Times New Roman"/>
          <w:sz w:val="24"/>
          <w:szCs w:val="24"/>
        </w:rPr>
      </w:pPr>
      <w:r>
        <w:rPr>
          <w:rFonts w:ascii="Times New Roman" w:hAnsi="Times New Roman"/>
          <w:sz w:val="24"/>
          <w:szCs w:val="24"/>
        </w:rPr>
        <w:t>Брянская область</w:t>
      </w:r>
    </w:p>
    <w:p w:rsidR="00C90CFF" w:rsidRDefault="00C90CFF" w:rsidP="007414C1">
      <w:pPr>
        <w:spacing w:after="0" w:line="240" w:lineRule="auto"/>
        <w:ind w:left="-720" w:right="-545"/>
        <w:jc w:val="center"/>
        <w:rPr>
          <w:rFonts w:ascii="Times New Roman" w:hAnsi="Times New Roman"/>
          <w:b/>
          <w:sz w:val="24"/>
          <w:szCs w:val="24"/>
        </w:rPr>
      </w:pPr>
      <w:r>
        <w:rPr>
          <w:rFonts w:ascii="Times New Roman" w:hAnsi="Times New Roman"/>
          <w:b/>
          <w:sz w:val="24"/>
          <w:szCs w:val="24"/>
        </w:rPr>
        <w:t>СОВЕТ НАРОДНЫХ ДЕПУТАТОВ ГОРОДА ФОКИНО</w:t>
      </w:r>
    </w:p>
    <w:p w:rsidR="00C90CFF" w:rsidRDefault="00C90CFF" w:rsidP="007414C1">
      <w:pPr>
        <w:spacing w:after="0" w:line="240" w:lineRule="auto"/>
        <w:jc w:val="center"/>
        <w:rPr>
          <w:rFonts w:ascii="Times New Roman" w:hAnsi="Times New Roman"/>
          <w:sz w:val="24"/>
          <w:szCs w:val="24"/>
        </w:rPr>
      </w:pPr>
      <w:r>
        <w:rPr>
          <w:rFonts w:ascii="Times New Roman" w:hAnsi="Times New Roman"/>
          <w:sz w:val="24"/>
          <w:szCs w:val="24"/>
        </w:rPr>
        <w:t>(СНДГФ)</w:t>
      </w:r>
    </w:p>
    <w:p w:rsidR="00C90CFF" w:rsidRDefault="00C90CFF" w:rsidP="007414C1">
      <w:pPr>
        <w:spacing w:after="0" w:line="240" w:lineRule="auto"/>
        <w:ind w:left="-720" w:right="-545"/>
        <w:jc w:val="center"/>
        <w:rPr>
          <w:rFonts w:ascii="Times New Roman" w:hAnsi="Times New Roman"/>
          <w:sz w:val="24"/>
          <w:szCs w:val="24"/>
        </w:rPr>
      </w:pPr>
    </w:p>
    <w:p w:rsidR="00C90CFF" w:rsidRDefault="00C90CFF" w:rsidP="007414C1">
      <w:pPr>
        <w:spacing w:after="0" w:line="240" w:lineRule="auto"/>
        <w:ind w:left="-720" w:right="-545"/>
        <w:jc w:val="center"/>
        <w:rPr>
          <w:rFonts w:ascii="Times New Roman" w:hAnsi="Times New Roman"/>
          <w:b/>
          <w:sz w:val="24"/>
          <w:szCs w:val="24"/>
        </w:rPr>
      </w:pPr>
      <w:r>
        <w:rPr>
          <w:rFonts w:ascii="Times New Roman" w:hAnsi="Times New Roman"/>
          <w:b/>
          <w:sz w:val="24"/>
          <w:szCs w:val="24"/>
        </w:rPr>
        <w:t>Р Е Ш Е Н И Е</w:t>
      </w:r>
    </w:p>
    <w:p w:rsidR="00C90CFF" w:rsidRDefault="00C90CFF" w:rsidP="007414C1">
      <w:pPr>
        <w:spacing w:after="0" w:line="240" w:lineRule="auto"/>
        <w:ind w:left="-720" w:right="-545"/>
        <w:jc w:val="center"/>
        <w:rPr>
          <w:rFonts w:ascii="Times New Roman" w:hAnsi="Times New Roman"/>
          <w:sz w:val="24"/>
          <w:szCs w:val="24"/>
        </w:rPr>
      </w:pPr>
    </w:p>
    <w:p w:rsidR="00C90CFF" w:rsidRDefault="00C90CFF" w:rsidP="007414C1">
      <w:pPr>
        <w:spacing w:after="0" w:line="240" w:lineRule="auto"/>
        <w:ind w:left="-720" w:right="-545"/>
        <w:jc w:val="both"/>
        <w:rPr>
          <w:rFonts w:ascii="Times New Roman" w:hAnsi="Times New Roman"/>
          <w:sz w:val="24"/>
          <w:szCs w:val="24"/>
        </w:rPr>
      </w:pPr>
    </w:p>
    <w:p w:rsidR="00C90CFF" w:rsidRDefault="00C90CFF" w:rsidP="007414C1">
      <w:pPr>
        <w:spacing w:after="0" w:line="240" w:lineRule="auto"/>
        <w:ind w:left="-720" w:right="-54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 xml:space="preserve">от  14.12. 2012г.  </w:t>
      </w:r>
      <w:r>
        <w:rPr>
          <w:rFonts w:ascii="Times New Roman" w:hAnsi="Times New Roman"/>
          <w:sz w:val="24"/>
          <w:szCs w:val="24"/>
        </w:rPr>
        <w:t xml:space="preserve">                                         №  </w:t>
      </w:r>
      <w:r>
        <w:rPr>
          <w:rFonts w:ascii="Times New Roman" w:hAnsi="Times New Roman"/>
          <w:sz w:val="24"/>
          <w:szCs w:val="24"/>
          <w:u w:val="single"/>
        </w:rPr>
        <w:t xml:space="preserve">4 – 821 </w:t>
      </w:r>
    </w:p>
    <w:p w:rsidR="00C90CFF" w:rsidRDefault="00C90CFF" w:rsidP="007414C1">
      <w:pPr>
        <w:spacing w:after="0" w:line="240" w:lineRule="auto"/>
        <w:ind w:left="-720" w:right="-545"/>
        <w:jc w:val="both"/>
        <w:rPr>
          <w:rFonts w:ascii="Times New Roman" w:hAnsi="Times New Roman"/>
          <w:sz w:val="24"/>
          <w:szCs w:val="24"/>
        </w:rPr>
      </w:pPr>
      <w:r>
        <w:rPr>
          <w:rFonts w:ascii="Times New Roman" w:hAnsi="Times New Roman"/>
          <w:sz w:val="24"/>
          <w:szCs w:val="24"/>
        </w:rPr>
        <w:t xml:space="preserve">                  г. Фокино</w:t>
      </w:r>
    </w:p>
    <w:p w:rsidR="00C90CFF" w:rsidRDefault="00C90CFF" w:rsidP="007414C1">
      <w:pPr>
        <w:spacing w:after="0" w:line="240" w:lineRule="auto"/>
        <w:rPr>
          <w:rFonts w:ascii="Times New Roman" w:hAnsi="Times New Roman"/>
          <w:sz w:val="24"/>
          <w:szCs w:val="24"/>
        </w:rPr>
      </w:pPr>
    </w:p>
    <w:p w:rsidR="00C90CFF" w:rsidRDefault="00C90CFF" w:rsidP="007414C1">
      <w:pPr>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и    дополнений </w:t>
      </w:r>
    </w:p>
    <w:p w:rsidR="00C90CFF" w:rsidRDefault="00C90CFF" w:rsidP="007414C1">
      <w:pPr>
        <w:spacing w:after="0" w:line="240" w:lineRule="auto"/>
        <w:rPr>
          <w:rFonts w:ascii="Times New Roman" w:hAnsi="Times New Roman"/>
          <w:sz w:val="24"/>
          <w:szCs w:val="24"/>
        </w:rPr>
      </w:pPr>
      <w:r>
        <w:rPr>
          <w:rFonts w:ascii="Times New Roman" w:hAnsi="Times New Roman"/>
          <w:sz w:val="24"/>
          <w:szCs w:val="24"/>
        </w:rPr>
        <w:t xml:space="preserve">в Устав городского округа «город  Фокино»  </w:t>
      </w:r>
    </w:p>
    <w:p w:rsidR="00C90CFF" w:rsidRDefault="00C90CFF" w:rsidP="007414C1">
      <w:pPr>
        <w:spacing w:after="0" w:line="240" w:lineRule="auto"/>
        <w:rPr>
          <w:rFonts w:ascii="Times New Roman" w:hAnsi="Times New Roman"/>
          <w:sz w:val="24"/>
          <w:szCs w:val="24"/>
        </w:rPr>
      </w:pPr>
    </w:p>
    <w:p w:rsidR="00C90CFF" w:rsidRDefault="00C90CFF" w:rsidP="007414C1">
      <w:pPr>
        <w:spacing w:after="0" w:line="240" w:lineRule="auto"/>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ab/>
        <w:t xml:space="preserve">Рассмотрев проект  изменений и дополнений в  Устав городского округа «город Фокино», письмо Управления Министерства юстиции РФ по Брянской области от 22.11.2012г. № 02-3174 о результатах рассмотрения проекта, учитывая результаты публичных слушаний по проекту изменений и дополнений в Устав городского округа «город Фокино» от 04.12.2012г., руководствуясь Федеральным законом «Об основных принципах организации местного самоуправления в Российской Федерации» № 131-ФЗ от 06.10.2003г., </w:t>
      </w: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ab/>
        <w:t xml:space="preserve">Совет народных депутатов города Фокино </w:t>
      </w: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Р Е Ш И Л:</w:t>
      </w: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ab/>
        <w:t>1.  Внести прилагаемые изменения  и дополнения в Устав городского округа «город Фокино».</w:t>
      </w: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 xml:space="preserve">            2. Изменения и дополнения в  Устав городского округа «город Фокино» подлежат официальному опубликованию, после их государственной регистрации и  вступают в силу после их   официального опубликования.</w:t>
      </w: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ab/>
      </w: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r>
        <w:rPr>
          <w:rFonts w:ascii="Times New Roman" w:hAnsi="Times New Roman"/>
          <w:sz w:val="24"/>
          <w:szCs w:val="24"/>
        </w:rPr>
        <w:t xml:space="preserve">Глава города                                                                                                       А.В. Сёмин.             </w:t>
      </w: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jc w:val="both"/>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sz w:val="24"/>
          <w:szCs w:val="24"/>
        </w:rPr>
      </w:pPr>
    </w:p>
    <w:p w:rsidR="00C90CFF" w:rsidRDefault="00C90CFF" w:rsidP="007414C1">
      <w:pPr>
        <w:spacing w:after="0" w:line="240" w:lineRule="auto"/>
        <w:ind w:left="6372" w:firstLine="708"/>
        <w:rPr>
          <w:rFonts w:ascii="Times New Roman" w:hAnsi="Times New Roman"/>
        </w:rPr>
      </w:pPr>
    </w:p>
    <w:p w:rsidR="00C90CFF" w:rsidRPr="00E85B8C" w:rsidRDefault="00C90CFF" w:rsidP="008F71D5">
      <w:pPr>
        <w:spacing w:after="0" w:line="240" w:lineRule="auto"/>
        <w:ind w:left="6372" w:firstLine="708"/>
        <w:jc w:val="right"/>
        <w:rPr>
          <w:rFonts w:ascii="Times New Roman" w:hAnsi="Times New Roman"/>
        </w:rPr>
      </w:pPr>
      <w:r w:rsidRPr="00E85B8C">
        <w:rPr>
          <w:rFonts w:ascii="Times New Roman" w:hAnsi="Times New Roman"/>
        </w:rPr>
        <w:t>ПРИЛОЖЕНИЕ:</w:t>
      </w:r>
    </w:p>
    <w:p w:rsidR="00C90CFF" w:rsidRPr="00E85B8C" w:rsidRDefault="00C90CFF" w:rsidP="008F71D5">
      <w:pPr>
        <w:spacing w:after="0" w:line="240" w:lineRule="auto"/>
        <w:ind w:left="6372" w:firstLine="708"/>
        <w:jc w:val="right"/>
        <w:rPr>
          <w:rFonts w:ascii="Times New Roman" w:hAnsi="Times New Roman"/>
        </w:rPr>
      </w:pPr>
      <w:r w:rsidRPr="00E85B8C">
        <w:rPr>
          <w:rFonts w:ascii="Times New Roman" w:hAnsi="Times New Roman"/>
        </w:rPr>
        <w:t>к Решению Совета</w:t>
      </w:r>
    </w:p>
    <w:p w:rsidR="00C90CFF" w:rsidRPr="00E85B8C" w:rsidRDefault="00C90CFF" w:rsidP="008F71D5">
      <w:pPr>
        <w:spacing w:after="0" w:line="240" w:lineRule="auto"/>
        <w:ind w:left="6372" w:firstLine="708"/>
        <w:jc w:val="right"/>
        <w:rPr>
          <w:rFonts w:ascii="Times New Roman" w:hAnsi="Times New Roman"/>
        </w:rPr>
      </w:pPr>
      <w:r w:rsidRPr="00E85B8C">
        <w:rPr>
          <w:rFonts w:ascii="Times New Roman" w:hAnsi="Times New Roman"/>
        </w:rPr>
        <w:t>народных депутатов</w:t>
      </w:r>
    </w:p>
    <w:p w:rsidR="00C90CFF" w:rsidRPr="008F71D5" w:rsidRDefault="00C90CFF" w:rsidP="008F71D5">
      <w:pPr>
        <w:spacing w:after="0" w:line="240" w:lineRule="auto"/>
        <w:ind w:left="6372"/>
        <w:jc w:val="right"/>
        <w:rPr>
          <w:rFonts w:ascii="Times New Roman" w:hAnsi="Times New Roman"/>
        </w:rPr>
      </w:pPr>
      <w:r w:rsidRPr="00E85B8C">
        <w:rPr>
          <w:rFonts w:ascii="Times New Roman" w:hAnsi="Times New Roman"/>
        </w:rPr>
        <w:t>города  Фокино</w:t>
      </w:r>
    </w:p>
    <w:p w:rsidR="00C90CFF" w:rsidRPr="008F71D5" w:rsidRDefault="00C90CFF" w:rsidP="008F71D5">
      <w:pPr>
        <w:spacing w:after="0" w:line="240" w:lineRule="auto"/>
        <w:ind w:left="4956" w:firstLine="708"/>
        <w:jc w:val="right"/>
        <w:rPr>
          <w:rFonts w:ascii="Times New Roman" w:hAnsi="Times New Roman"/>
        </w:rPr>
      </w:pPr>
      <w:r w:rsidRPr="008F71D5">
        <w:rPr>
          <w:rFonts w:ascii="Times New Roman" w:hAnsi="Times New Roman"/>
        </w:rPr>
        <w:t xml:space="preserve">                      </w:t>
      </w:r>
      <w:r>
        <w:rPr>
          <w:rFonts w:ascii="Times New Roman" w:hAnsi="Times New Roman"/>
        </w:rPr>
        <w:t xml:space="preserve">  от 14.12.2012г. № 4 - 821</w:t>
      </w:r>
    </w:p>
    <w:p w:rsidR="00C90CFF" w:rsidRDefault="00C90CFF" w:rsidP="007414C1">
      <w:pPr>
        <w:rPr>
          <w:sz w:val="28"/>
          <w:szCs w:val="28"/>
        </w:rPr>
      </w:pPr>
    </w:p>
    <w:p w:rsidR="00C90CFF" w:rsidRPr="003945FD" w:rsidRDefault="00C90CFF" w:rsidP="008C54D0">
      <w:pPr>
        <w:spacing w:after="0" w:line="240" w:lineRule="auto"/>
        <w:ind w:right="-81"/>
        <w:jc w:val="center"/>
        <w:rPr>
          <w:rFonts w:ascii="Times New Roman" w:hAnsi="Times New Roman"/>
          <w:b/>
        </w:rPr>
      </w:pPr>
      <w:r w:rsidRPr="003945FD">
        <w:rPr>
          <w:rFonts w:ascii="Times New Roman" w:hAnsi="Times New Roman"/>
          <w:b/>
        </w:rPr>
        <w:t>Изменения  и дополнения</w:t>
      </w:r>
    </w:p>
    <w:p w:rsidR="00C90CFF" w:rsidRPr="003945FD" w:rsidRDefault="00C90CFF" w:rsidP="008C54D0">
      <w:pPr>
        <w:spacing w:after="0" w:line="240" w:lineRule="auto"/>
        <w:ind w:right="-81"/>
        <w:jc w:val="center"/>
        <w:rPr>
          <w:rFonts w:ascii="Times New Roman" w:hAnsi="Times New Roman"/>
          <w:b/>
        </w:rPr>
      </w:pPr>
      <w:r w:rsidRPr="003945FD">
        <w:rPr>
          <w:rFonts w:ascii="Times New Roman" w:hAnsi="Times New Roman"/>
          <w:b/>
        </w:rPr>
        <w:t xml:space="preserve"> в Устав городского   округа «город Фокино», </w:t>
      </w:r>
    </w:p>
    <w:p w:rsidR="00C90CFF" w:rsidRPr="003945FD" w:rsidRDefault="00C90CFF" w:rsidP="008C54D0">
      <w:pPr>
        <w:spacing w:after="0" w:line="240" w:lineRule="auto"/>
        <w:ind w:right="-81"/>
        <w:jc w:val="center"/>
        <w:rPr>
          <w:rFonts w:ascii="Times New Roman" w:hAnsi="Times New Roman"/>
          <w:b/>
        </w:rPr>
      </w:pPr>
      <w:r>
        <w:rPr>
          <w:rFonts w:ascii="Times New Roman" w:hAnsi="Times New Roman"/>
          <w:b/>
        </w:rPr>
        <w:t>принятое</w:t>
      </w:r>
      <w:r w:rsidRPr="003945FD">
        <w:rPr>
          <w:rFonts w:ascii="Times New Roman" w:hAnsi="Times New Roman"/>
          <w:b/>
        </w:rPr>
        <w:t xml:space="preserve"> решением Совета народных депутатов города Фокино </w:t>
      </w:r>
    </w:p>
    <w:p w:rsidR="00C90CFF" w:rsidRPr="003945FD" w:rsidRDefault="00C90CFF" w:rsidP="008C54D0">
      <w:pPr>
        <w:spacing w:after="0" w:line="240" w:lineRule="auto"/>
        <w:ind w:right="-81"/>
        <w:jc w:val="center"/>
        <w:rPr>
          <w:rFonts w:ascii="Times New Roman" w:hAnsi="Times New Roman"/>
          <w:b/>
        </w:rPr>
      </w:pPr>
      <w:r w:rsidRPr="003945FD">
        <w:rPr>
          <w:rFonts w:ascii="Times New Roman" w:hAnsi="Times New Roman"/>
          <w:b/>
        </w:rPr>
        <w:t>от 26.03.2010  № 4 -263</w:t>
      </w:r>
    </w:p>
    <w:p w:rsidR="00C90CFF" w:rsidRPr="003945FD" w:rsidRDefault="00C90CFF" w:rsidP="008C54D0">
      <w:pPr>
        <w:spacing w:after="0" w:line="240" w:lineRule="auto"/>
        <w:jc w:val="both"/>
        <w:rPr>
          <w:rFonts w:ascii="Times New Roman" w:hAnsi="Times New Roman"/>
        </w:rPr>
      </w:pPr>
      <w:r w:rsidRPr="003945FD">
        <w:rPr>
          <w:rFonts w:ascii="Times New Roman" w:hAnsi="Times New Roman"/>
        </w:rPr>
        <w:tab/>
      </w:r>
    </w:p>
    <w:p w:rsidR="00C90CFF" w:rsidRPr="003945FD" w:rsidRDefault="00C90CFF" w:rsidP="008C54D0">
      <w:pPr>
        <w:spacing w:after="0" w:line="240" w:lineRule="auto"/>
        <w:jc w:val="both"/>
        <w:rPr>
          <w:rFonts w:ascii="Times New Roman" w:hAnsi="Times New Roman"/>
        </w:rPr>
      </w:pPr>
      <w:r w:rsidRPr="003945FD">
        <w:rPr>
          <w:rFonts w:ascii="Times New Roman" w:hAnsi="Times New Roman"/>
        </w:rPr>
        <w:tab/>
        <w:t>1. Статью 7 Устава изложить в редакции:</w:t>
      </w:r>
    </w:p>
    <w:p w:rsidR="00C90CFF" w:rsidRPr="003945FD" w:rsidRDefault="00C90CFF" w:rsidP="002D4EE6">
      <w:pPr>
        <w:autoSpaceDE w:val="0"/>
        <w:autoSpaceDN w:val="0"/>
        <w:adjustRightInd w:val="0"/>
        <w:spacing w:after="0" w:line="240" w:lineRule="auto"/>
        <w:ind w:firstLine="708"/>
        <w:jc w:val="both"/>
        <w:outlineLvl w:val="0"/>
        <w:rPr>
          <w:rFonts w:ascii="Times New Roman" w:hAnsi="Times New Roman"/>
        </w:rPr>
      </w:pPr>
      <w:r w:rsidRPr="003945FD">
        <w:rPr>
          <w:rFonts w:ascii="Times New Roman" w:hAnsi="Times New Roman"/>
        </w:rPr>
        <w:t>«Статья 7.  Вопросы местного значения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 К вопросам местного значения городского округа относятся:</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 формирование, утверждение, исполнение бюджета городского округа и контроль за исполнением данного бюджета;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  установление, изменение и отмена местных налогов и сборов городского округа;</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1.3 владение, пользование и распоряжение имуществом, находящимся в муниципальной собственности городского округа;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1.9 участие в предупреждении и ликвидации последствий чрезвычайных ситуаций в границах городского округа;</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(Пункт 1.10  вступает в силу в сроки, установленные федеральным законом, определяющим порядок организации и деятельности муниципальной милиции)</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1.10 организация охраны общественного порядка на территории городского округа муниципальной милицией;</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1.13 обеспечение первичных мер пожарной безопасности в границах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t xml:space="preserve"> </w:t>
      </w:r>
      <w:r w:rsidRPr="003945FD">
        <w:rPr>
          <w:rFonts w:ascii="Times New Roman" w:hAnsi="Times New Roman"/>
        </w:rPr>
        <w:t>1.14 организация мероприятий по охране окружающей среды в границах городского округа;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r w:rsidRPr="003945FD">
        <w:rPr>
          <w:rFonts w:ascii="Times New Roman" w:hAnsi="Times New Roman"/>
        </w:rPr>
        <w:t>1.15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1.16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 w:history="1">
        <w:r w:rsidRPr="003945FD">
          <w:rPr>
            <w:rFonts w:ascii="Times New Roman" w:hAnsi="Times New Roman"/>
            <w:color w:val="0000FF"/>
          </w:rPr>
          <w:t>перечень</w:t>
        </w:r>
      </w:hyperlink>
      <w:r w:rsidRPr="003945FD">
        <w:rPr>
          <w:rFonts w:ascii="Times New Roman" w:hAnsi="Times New Roman"/>
        </w:rPr>
        <w:t xml:space="preserve"> территорий, население которых обеспечивается медицинской помощью в медицинских учреждениях, подведомственных федеральному </w:t>
      </w:r>
      <w:hyperlink r:id="rId5" w:history="1">
        <w:r w:rsidRPr="003945FD">
          <w:rPr>
            <w:rFonts w:ascii="Times New Roman" w:hAnsi="Times New Roman"/>
            <w:color w:val="0000FF"/>
          </w:rPr>
          <w:t>органу</w:t>
        </w:r>
      </w:hyperlink>
      <w:r w:rsidRPr="003945FD">
        <w:rPr>
          <w:rFonts w:ascii="Times New Roman" w:hAnsi="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1.17  создание условий для обеспечения жителей городского округа услугами связи, общественного питания, торговли и бытового обслуживания;</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1.19 создание условий для организации досуга и обеспечения жителей городского округа услугами организаций культуры;</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1.23 создание условий для массового отдыха жителей городского округа и организация обустройства мест массового отдыха населения;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1.24 формирование и содержание муниципального архива;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1.25 организация ритуальных услуг и содержание мест захоронения;</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1.26 организация сбора, вывоза, утилизации и переработки бытовых и промышленных отходов;</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3945FD">
          <w:rPr>
            <w:rFonts w:ascii="Times New Roman" w:hAnsi="Times New Roman"/>
            <w:color w:val="0000FF"/>
          </w:rPr>
          <w:t>кодексом</w:t>
        </w:r>
      </w:hyperlink>
      <w:r w:rsidRPr="003945FD">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1.29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1.30 присвоение наименований улицам, площадям и иным территориям проживания граждан в городском округе, установление нумерации домов;</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1.31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1.35 осуществление мероприятий по обеспечению безопасности людей на водных объектах, охране их жизни и здоровья;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1.37 организация и осуществление мероприятий по работе с детьми и молодежью в городском округе;</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1.39 создание условий для деятельности добровольных формирований населения по охране общественного порядка;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1.40 осуществление муниципального лесного контроля;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1.41 осуществление муниципального контроля за проведением муниципальных лотерей;</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1.42 осуществление муниципального контроля на территории особой экономической зоны;</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1.44 осуществление мер по противодействию коррупции в границах городского округа.</w:t>
      </w:r>
    </w:p>
    <w:p w:rsidR="00C90CFF" w:rsidRPr="003945FD" w:rsidRDefault="00C90CFF" w:rsidP="002D4EE6">
      <w:pPr>
        <w:autoSpaceDE w:val="0"/>
        <w:autoSpaceDN w:val="0"/>
        <w:adjustRightInd w:val="0"/>
        <w:spacing w:after="0" w:line="240" w:lineRule="auto"/>
        <w:ind w:firstLine="708"/>
        <w:jc w:val="both"/>
        <w:outlineLvl w:val="1"/>
        <w:rPr>
          <w:rFonts w:ascii="Times New Roman" w:hAnsi="Times New Roman"/>
        </w:rPr>
      </w:pPr>
      <w:r w:rsidRPr="003945FD">
        <w:rPr>
          <w:rFonts w:ascii="Times New Roman" w:hAnsi="Times New Roman"/>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Брянской области). В случаях и порядке, установленных федеральными законами и законами Брянской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Брянской области.</w:t>
      </w:r>
    </w:p>
    <w:p w:rsidR="00C90CFF" w:rsidRPr="003945FD" w:rsidRDefault="00C90CFF" w:rsidP="008C54D0">
      <w:pPr>
        <w:autoSpaceDE w:val="0"/>
        <w:autoSpaceDN w:val="0"/>
        <w:adjustRightInd w:val="0"/>
        <w:spacing w:after="0" w:line="240" w:lineRule="auto"/>
        <w:ind w:firstLine="540"/>
        <w:jc w:val="both"/>
        <w:outlineLvl w:val="0"/>
        <w:rPr>
          <w:rFonts w:ascii="Times New Roman" w:hAnsi="Times New Roman"/>
        </w:rPr>
      </w:pPr>
    </w:p>
    <w:p w:rsidR="00C90CFF" w:rsidRPr="003945FD" w:rsidRDefault="00C90CFF" w:rsidP="002D4EE6">
      <w:pPr>
        <w:autoSpaceDE w:val="0"/>
        <w:autoSpaceDN w:val="0"/>
        <w:adjustRightInd w:val="0"/>
        <w:spacing w:after="0" w:line="240" w:lineRule="auto"/>
        <w:ind w:firstLine="708"/>
        <w:jc w:val="both"/>
        <w:outlineLvl w:val="0"/>
        <w:rPr>
          <w:rFonts w:ascii="Times New Roman" w:hAnsi="Times New Roman"/>
        </w:rPr>
      </w:pPr>
      <w:r w:rsidRPr="003945FD">
        <w:rPr>
          <w:rFonts w:ascii="Times New Roman" w:hAnsi="Times New Roman"/>
        </w:rPr>
        <w:t>2. Статья 8 Устава изложить в редакции:</w:t>
      </w:r>
    </w:p>
    <w:p w:rsidR="00C90CFF" w:rsidRPr="003945FD" w:rsidRDefault="00C90CFF" w:rsidP="002D4EE6">
      <w:pPr>
        <w:autoSpaceDE w:val="0"/>
        <w:autoSpaceDN w:val="0"/>
        <w:adjustRightInd w:val="0"/>
        <w:spacing w:after="0" w:line="240" w:lineRule="auto"/>
        <w:ind w:firstLine="708"/>
        <w:jc w:val="both"/>
        <w:outlineLvl w:val="0"/>
        <w:rPr>
          <w:rFonts w:ascii="Times New Roman" w:hAnsi="Times New Roman"/>
        </w:rPr>
      </w:pPr>
      <w:r w:rsidRPr="003945FD">
        <w:rPr>
          <w:rFonts w:ascii="Times New Roman" w:hAnsi="Times New Roman"/>
        </w:rP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 Органы местного самоуправления городского округа имеют право на: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1.1создание музеев городского округа;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1.2создание муниципальных образовательных учреждений высшего профессионального образования;</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1.3 участие в осуществлении деятельности по опеке и попечительству;</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 xml:space="preserve"> 1.4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1.6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1.7 создание муниципальной пожарной охраны;</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1.8 создание условий для развития туризма;</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3.  Статью 26 Устава изложить в редакции:</w:t>
      </w:r>
    </w:p>
    <w:p w:rsidR="00C90CFF" w:rsidRPr="001F3ACB" w:rsidRDefault="00C90CFF" w:rsidP="008C54D0">
      <w:pPr>
        <w:autoSpaceDE w:val="0"/>
        <w:autoSpaceDN w:val="0"/>
        <w:adjustRightInd w:val="0"/>
        <w:spacing w:after="0" w:line="240" w:lineRule="auto"/>
        <w:ind w:firstLine="567"/>
        <w:jc w:val="both"/>
        <w:outlineLvl w:val="2"/>
        <w:rPr>
          <w:rFonts w:ascii="Times New Roman" w:hAnsi="Times New Roman"/>
          <w:b/>
        </w:rPr>
      </w:pPr>
      <w:r w:rsidRPr="003945FD">
        <w:rPr>
          <w:rFonts w:ascii="Times New Roman" w:hAnsi="Times New Roman"/>
          <w:b/>
        </w:rPr>
        <w:tab/>
      </w:r>
      <w:r w:rsidRPr="001F3ACB">
        <w:rPr>
          <w:rFonts w:ascii="Times New Roman" w:hAnsi="Times New Roman"/>
          <w:b/>
        </w:rPr>
        <w:t>«Статья 26. Досрочное прекращение полномочий Главы города Фокино.</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rPr>
        <w:t>Полномочия Главы города Фокино прекращаются досрочно в случае:</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1. смерти;</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2. отставки по собственному желанию;</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 xml:space="preserve">3. удаления в отставку в соответствии со статьей </w:t>
      </w:r>
      <w:r w:rsidRPr="003945FD">
        <w:rPr>
          <w:rFonts w:ascii="Times New Roman" w:hAnsi="Times New Roman"/>
        </w:rPr>
        <w:t>74.1 Федерального закона "Об общих принципах организации местного самоуправления в Российской Федерации";</w:t>
      </w:r>
    </w:p>
    <w:p w:rsidR="00C90CFF" w:rsidRPr="003945FD" w:rsidRDefault="00C90CFF" w:rsidP="008C54D0">
      <w:pPr>
        <w:autoSpaceDE w:val="0"/>
        <w:autoSpaceDN w:val="0"/>
        <w:adjustRightInd w:val="0"/>
        <w:spacing w:after="0" w:line="240" w:lineRule="auto"/>
        <w:jc w:val="both"/>
        <w:rPr>
          <w:rFonts w:ascii="Times New Roman" w:hAnsi="Times New Roman"/>
          <w:bCs/>
        </w:rPr>
      </w:pPr>
      <w:r w:rsidRPr="003945FD">
        <w:rPr>
          <w:rFonts w:ascii="Times New Roman" w:hAnsi="Times New Roman"/>
          <w:bCs/>
        </w:rPr>
        <w:t xml:space="preserve">       </w:t>
      </w:r>
      <w:r>
        <w:rPr>
          <w:rFonts w:ascii="Times New Roman" w:hAnsi="Times New Roman"/>
          <w:bCs/>
        </w:rPr>
        <w:tab/>
      </w:r>
      <w:r w:rsidRPr="003945FD">
        <w:rPr>
          <w:rFonts w:ascii="Times New Roman" w:hAnsi="Times New Roman"/>
          <w:bCs/>
        </w:rPr>
        <w:t>4. отрешения от должности в соответствии со статьей 74</w:t>
      </w:r>
      <w:r w:rsidRPr="003945FD">
        <w:rPr>
          <w:rFonts w:ascii="Times New Roman" w:hAnsi="Times New Roman"/>
        </w:rPr>
        <w:t xml:space="preserve"> Федерального закона "Об общих принципах организации местного самоуправления в Российской Федерации"</w:t>
      </w:r>
      <w:r w:rsidRPr="003945FD">
        <w:rPr>
          <w:rFonts w:ascii="Times New Roman" w:hAnsi="Times New Roman"/>
          <w:bCs/>
        </w:rPr>
        <w:t xml:space="preserve"> </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5. признания судом недееспособным или ограниченно дееспособным;</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6. признания судом безвестно отсутствующим или объявления умершим;</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7. вступления в отношении его в законную силу обвинительного приговора суда;</w:t>
      </w:r>
    </w:p>
    <w:p w:rsidR="00C90CFF" w:rsidRPr="003945FD" w:rsidRDefault="00C90CFF" w:rsidP="002D4EE6">
      <w:pPr>
        <w:autoSpaceDE w:val="0"/>
        <w:autoSpaceDN w:val="0"/>
        <w:adjustRightInd w:val="0"/>
        <w:spacing w:after="0" w:line="240" w:lineRule="auto"/>
        <w:ind w:firstLine="708"/>
        <w:jc w:val="both"/>
        <w:rPr>
          <w:rFonts w:ascii="Times New Roman" w:hAnsi="Times New Roman"/>
          <w:bCs/>
        </w:rPr>
      </w:pPr>
      <w:r w:rsidRPr="003945FD">
        <w:rPr>
          <w:rFonts w:ascii="Times New Roman" w:hAnsi="Times New Roman"/>
          <w:bCs/>
        </w:rPr>
        <w:t xml:space="preserve">8. выезда за пределы Российской Федерации на постоянное место жительства; </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9. отзыва избирателями;</w:t>
      </w:r>
    </w:p>
    <w:p w:rsidR="00C90CFF" w:rsidRPr="003945FD" w:rsidRDefault="00C90CFF" w:rsidP="008C54D0">
      <w:pPr>
        <w:autoSpaceDE w:val="0"/>
        <w:autoSpaceDN w:val="0"/>
        <w:adjustRightInd w:val="0"/>
        <w:spacing w:after="0" w:line="240" w:lineRule="auto"/>
        <w:jc w:val="both"/>
        <w:rPr>
          <w:rFonts w:ascii="Times New Roman" w:hAnsi="Times New Roman"/>
          <w:bCs/>
        </w:rPr>
      </w:pPr>
      <w:r w:rsidRPr="003945FD">
        <w:rPr>
          <w:rFonts w:ascii="Times New Roman" w:hAnsi="Times New Roman"/>
          <w:bCs/>
        </w:rPr>
        <w:t xml:space="preserve">       </w:t>
      </w:r>
      <w:r>
        <w:rPr>
          <w:rFonts w:ascii="Times New Roman" w:hAnsi="Times New Roman"/>
          <w:bCs/>
        </w:rPr>
        <w:tab/>
      </w:r>
      <w:r w:rsidRPr="003945FD">
        <w:rPr>
          <w:rFonts w:ascii="Times New Roman" w:hAnsi="Times New Roman"/>
          <w:bCs/>
        </w:rPr>
        <w:t xml:space="preserve"> 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CFF" w:rsidRPr="003945FD" w:rsidRDefault="00C90CFF" w:rsidP="008C54D0">
      <w:pPr>
        <w:autoSpaceDE w:val="0"/>
        <w:autoSpaceDN w:val="0"/>
        <w:adjustRightInd w:val="0"/>
        <w:spacing w:after="0" w:line="240" w:lineRule="auto"/>
        <w:jc w:val="both"/>
        <w:rPr>
          <w:rFonts w:ascii="Times New Roman" w:hAnsi="Times New Roman"/>
          <w:bCs/>
        </w:rPr>
      </w:pPr>
      <w:r w:rsidRPr="003945FD">
        <w:rPr>
          <w:rFonts w:ascii="Times New Roman" w:hAnsi="Times New Roman"/>
          <w:bCs/>
        </w:rPr>
        <w:t xml:space="preserve">   </w:t>
      </w:r>
      <w:r>
        <w:rPr>
          <w:rFonts w:ascii="Times New Roman" w:hAnsi="Times New Roman"/>
          <w:bCs/>
        </w:rPr>
        <w:tab/>
      </w:r>
      <w:r w:rsidRPr="003945FD">
        <w:rPr>
          <w:rFonts w:ascii="Times New Roman" w:hAnsi="Times New Roman"/>
          <w:bCs/>
        </w:rPr>
        <w:t xml:space="preserve"> 11. установленной в судебном порядке стойкой неспособности по состоянию здоровья осуществлять полномочия главы муниципального образования;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bCs/>
        </w:rPr>
        <w:t xml:space="preserve">     </w:t>
      </w:r>
      <w:r>
        <w:rPr>
          <w:rFonts w:ascii="Times New Roman" w:hAnsi="Times New Roman"/>
          <w:bCs/>
        </w:rPr>
        <w:tab/>
      </w:r>
      <w:r w:rsidRPr="003945FD">
        <w:rPr>
          <w:rFonts w:ascii="Times New Roman" w:hAnsi="Times New Roman"/>
          <w:bCs/>
        </w:rPr>
        <w:t>12.</w:t>
      </w:r>
      <w:r w:rsidRPr="003945FD">
        <w:rPr>
          <w:rFonts w:ascii="Times New Roman" w:hAnsi="Times New Roman"/>
        </w:rPr>
        <w:t xml:space="preserve"> преобразования городского округа «город Фокино», осуществляемого в соответствии с частями 7 статьи 13 Федерального закона "Об общих принципах организации местного самоуправления в Российской Федерации", а также в случае упразднения  городского округа «город Фокино»;</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13. увеличения численности избирателей городского округа «город Фокино»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0CFF" w:rsidRPr="003945FD" w:rsidRDefault="00C90CFF" w:rsidP="008C54D0">
      <w:pPr>
        <w:autoSpaceDE w:val="0"/>
        <w:autoSpaceDN w:val="0"/>
        <w:adjustRightInd w:val="0"/>
        <w:spacing w:after="0" w:line="240" w:lineRule="auto"/>
        <w:ind w:firstLine="567"/>
        <w:jc w:val="both"/>
        <w:outlineLvl w:val="2"/>
        <w:rPr>
          <w:rFonts w:ascii="Times New Roman" w:hAnsi="Times New Roman"/>
          <w:b/>
        </w:rPr>
      </w:pPr>
    </w:p>
    <w:p w:rsidR="00C90CFF" w:rsidRPr="003945FD" w:rsidRDefault="00C90CFF" w:rsidP="008C54D0">
      <w:pPr>
        <w:autoSpaceDE w:val="0"/>
        <w:autoSpaceDN w:val="0"/>
        <w:adjustRightInd w:val="0"/>
        <w:spacing w:after="0" w:line="240" w:lineRule="auto"/>
        <w:jc w:val="both"/>
        <w:outlineLvl w:val="1"/>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4.Статью 28. Устава изложить в редакции:</w:t>
      </w:r>
    </w:p>
    <w:p w:rsidR="00C90CFF" w:rsidRPr="003945FD" w:rsidRDefault="00C90CFF" w:rsidP="008C54D0">
      <w:pPr>
        <w:autoSpaceDE w:val="0"/>
        <w:autoSpaceDN w:val="0"/>
        <w:adjustRightInd w:val="0"/>
        <w:spacing w:after="0" w:line="240" w:lineRule="auto"/>
        <w:jc w:val="both"/>
        <w:outlineLvl w:val="1"/>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w:t>
      </w:r>
      <w:r w:rsidRPr="003945FD">
        <w:rPr>
          <w:rFonts w:ascii="Times New Roman" w:hAnsi="Times New Roman"/>
          <w:b/>
        </w:rPr>
        <w:t>Статья 28. Представительный орган местного самоуправления городского округа  «города Фокино»</w:t>
      </w:r>
    </w:p>
    <w:p w:rsidR="00C90CFF" w:rsidRPr="003945FD" w:rsidRDefault="00C90CFF" w:rsidP="008C54D0">
      <w:pPr>
        <w:pStyle w:val="Con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 xml:space="preserve">         </w:t>
      </w:r>
      <w:r>
        <w:rPr>
          <w:rFonts w:ascii="Times New Roman" w:hAnsi="Times New Roman" w:cs="Times New Roman"/>
          <w:sz w:val="22"/>
          <w:szCs w:val="22"/>
        </w:rPr>
        <w:tab/>
      </w:r>
      <w:r w:rsidRPr="003945FD">
        <w:rPr>
          <w:rFonts w:ascii="Times New Roman" w:hAnsi="Times New Roman" w:cs="Times New Roman"/>
          <w:sz w:val="22"/>
          <w:szCs w:val="22"/>
        </w:rPr>
        <w:t>1. Представительным органом местного самоуправления города Фокино является  Совет народных депутатов города Фокино.</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 xml:space="preserve">2.  Совет народных депутатов подотчетен и подконтролен только населению города. </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 xml:space="preserve">3. Совет народных депутатов состоит из 15 депутатов, избираемых на муниципальных выборах по смешанной избирательной системе  сроком на 5 лет. </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 xml:space="preserve">10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а 5 депутатов избираются по мажоритарной избирательной системе относительного большинства.  </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Численность и срок полномочий  Совета народных депутатов не могут быть изменены для  Совета народных депутатов  текущего созыва.</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5.  Совет народных депутатов  является правомочным при избрании в его состав не менее  2/3 депутатов от установленной общей численности состава  Совета народных депутатов.</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6. Началом работы  Совета  народных депутатов нового созыва является его первое заседание.</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90CFF" w:rsidRPr="003945FD" w:rsidRDefault="00C90CFF" w:rsidP="008C54D0">
      <w:pPr>
        <w:pStyle w:val="Con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 xml:space="preserve">      </w:t>
      </w:r>
      <w:r>
        <w:rPr>
          <w:rFonts w:ascii="Times New Roman" w:hAnsi="Times New Roman" w:cs="Times New Roman"/>
          <w:sz w:val="22"/>
          <w:szCs w:val="22"/>
        </w:rPr>
        <w:tab/>
      </w:r>
      <w:r w:rsidRPr="003945FD">
        <w:rPr>
          <w:rFonts w:ascii="Times New Roman" w:hAnsi="Times New Roman" w:cs="Times New Roman"/>
          <w:sz w:val="22"/>
          <w:szCs w:val="22"/>
        </w:rPr>
        <w:t xml:space="preserve"> 7.  Совет народных депутатов  является юридическим лицом. Имеет обособленное имущество. От своего имени приобретает и осуществляет имущественные и иные права и обязанности.</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Совет народных депутатов самостоятельно определяет свою структуру, численность и имеет свой аппарат специалистов.</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Организует работу  Совета народных депутатов Глава города.</w:t>
      </w:r>
    </w:p>
    <w:p w:rsidR="00C90CFF" w:rsidRPr="003945FD" w:rsidRDefault="00C90CFF" w:rsidP="002D4EE6">
      <w:pPr>
        <w:pStyle w:val="Con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 xml:space="preserve">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 </w:t>
      </w:r>
    </w:p>
    <w:p w:rsidR="00C90CFF" w:rsidRPr="003945FD" w:rsidRDefault="00C90CFF" w:rsidP="008C54D0">
      <w:pPr>
        <w:pStyle w:val="ConsNormal"/>
        <w:widowControl/>
        <w:ind w:right="-5" w:firstLine="567"/>
        <w:jc w:val="both"/>
        <w:rPr>
          <w:rFonts w:ascii="Times New Roman" w:hAnsi="Times New Roman" w:cs="Times New Roman"/>
          <w:sz w:val="22"/>
          <w:szCs w:val="22"/>
        </w:rPr>
      </w:pPr>
      <w:r w:rsidRPr="003945FD">
        <w:rPr>
          <w:rFonts w:ascii="Times New Roman" w:hAnsi="Times New Roman" w:cs="Times New Roman"/>
          <w:sz w:val="22"/>
          <w:szCs w:val="22"/>
        </w:rPr>
        <w:tab/>
        <w:t>Председатели комиссий избираются депутатами  Совета народных депутатов из своего состава.</w:t>
      </w:r>
    </w:p>
    <w:p w:rsidR="00C90CFF" w:rsidRPr="003945FD" w:rsidRDefault="00C90CFF" w:rsidP="008C54D0">
      <w:pPr>
        <w:pStyle w:val="ConsNormal"/>
        <w:widowControl/>
        <w:ind w:right="-5" w:firstLine="567"/>
        <w:jc w:val="both"/>
        <w:rPr>
          <w:rFonts w:ascii="Times New Roman" w:hAnsi="Times New Roman" w:cs="Times New Roman"/>
          <w:sz w:val="22"/>
          <w:szCs w:val="22"/>
        </w:rPr>
      </w:pPr>
      <w:r w:rsidRPr="003945FD">
        <w:rPr>
          <w:rFonts w:ascii="Times New Roman" w:hAnsi="Times New Roman" w:cs="Times New Roman"/>
          <w:sz w:val="22"/>
          <w:szCs w:val="22"/>
        </w:rPr>
        <w:tab/>
        <w:t>Расходы на обеспечение деятельности  Совета народных депутатов предусматриваются в бюджете городского округа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Глава города.</w:t>
      </w:r>
    </w:p>
    <w:p w:rsidR="00C90CFF" w:rsidRPr="003945FD" w:rsidRDefault="00C90CFF" w:rsidP="008C54D0">
      <w:pPr>
        <w:pStyle w:val="ConsNormal"/>
        <w:widowControl/>
        <w:ind w:right="-5" w:firstLine="567"/>
        <w:jc w:val="both"/>
        <w:rPr>
          <w:rFonts w:ascii="Times New Roman" w:hAnsi="Times New Roman" w:cs="Times New Roman"/>
          <w:sz w:val="22"/>
          <w:szCs w:val="22"/>
        </w:rPr>
      </w:pPr>
      <w:r w:rsidRPr="003945FD">
        <w:rPr>
          <w:rFonts w:ascii="Times New Roman" w:hAnsi="Times New Roman" w:cs="Times New Roman"/>
          <w:sz w:val="22"/>
          <w:szCs w:val="22"/>
        </w:rPr>
        <w:tab/>
        <w:t>8.  Совет народных депутатов принимает Регламент,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C90CFF" w:rsidRPr="003945FD" w:rsidRDefault="00C90CFF" w:rsidP="008C54D0">
      <w:pPr>
        <w:pStyle w:val="ConsNormal"/>
        <w:widowControl/>
        <w:ind w:right="-5" w:firstLine="567"/>
        <w:jc w:val="both"/>
        <w:rPr>
          <w:rFonts w:ascii="Times New Roman" w:hAnsi="Times New Roman" w:cs="Times New Roman"/>
          <w:sz w:val="22"/>
          <w:szCs w:val="22"/>
        </w:rPr>
      </w:pPr>
    </w:p>
    <w:p w:rsidR="00C90CFF" w:rsidRPr="003945FD" w:rsidRDefault="00C90CFF" w:rsidP="008C54D0">
      <w:pPr>
        <w:pStyle w:val="ConsNormal"/>
        <w:widowControl/>
        <w:ind w:right="-5" w:firstLine="540"/>
        <w:jc w:val="both"/>
        <w:rPr>
          <w:rFonts w:ascii="Times New Roman" w:hAnsi="Times New Roman" w:cs="Times New Roman"/>
          <w:b/>
          <w:sz w:val="22"/>
          <w:szCs w:val="22"/>
        </w:rPr>
      </w:pPr>
      <w:r w:rsidRPr="003945FD">
        <w:rPr>
          <w:rFonts w:ascii="Times New Roman" w:hAnsi="Times New Roman" w:cs="Times New Roman"/>
          <w:b/>
          <w:sz w:val="22"/>
          <w:szCs w:val="22"/>
        </w:rPr>
        <w:t xml:space="preserve">  </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5. Статью 29 Устава изложить в редакции:</w:t>
      </w:r>
    </w:p>
    <w:p w:rsidR="00C90CFF" w:rsidRPr="001F3ACB" w:rsidRDefault="00C90CFF" w:rsidP="008C54D0">
      <w:pPr>
        <w:pStyle w:val="ConsPlusNormal"/>
        <w:widowControl/>
        <w:ind w:right="-5"/>
        <w:jc w:val="both"/>
        <w:rPr>
          <w:rFonts w:ascii="Times New Roman" w:hAnsi="Times New Roman" w:cs="Times New Roman"/>
          <w:b/>
          <w:sz w:val="22"/>
          <w:szCs w:val="22"/>
        </w:rPr>
      </w:pPr>
      <w:r w:rsidRPr="001F3ACB">
        <w:rPr>
          <w:rFonts w:ascii="Times New Roman" w:hAnsi="Times New Roman" w:cs="Times New Roman"/>
          <w:b/>
          <w:sz w:val="22"/>
          <w:szCs w:val="22"/>
        </w:rPr>
        <w:t>« Статья 29. Компетенция  Совета народных депутатов.</w:t>
      </w:r>
    </w:p>
    <w:p w:rsidR="00C90CFF" w:rsidRPr="003945FD" w:rsidRDefault="00C90CFF" w:rsidP="002D4EE6">
      <w:pPr>
        <w:pStyle w:val="ConsNormal"/>
        <w:widowControl/>
        <w:ind w:right="-5" w:firstLine="708"/>
        <w:jc w:val="both"/>
        <w:rPr>
          <w:rFonts w:ascii="Times New Roman" w:hAnsi="Times New Roman" w:cs="Times New Roman"/>
          <w:b/>
          <w:sz w:val="22"/>
          <w:szCs w:val="22"/>
        </w:rPr>
      </w:pPr>
      <w:r w:rsidRPr="003945FD">
        <w:rPr>
          <w:rFonts w:ascii="Times New Roman" w:hAnsi="Times New Roman" w:cs="Times New Roman"/>
          <w:sz w:val="22"/>
          <w:szCs w:val="22"/>
        </w:rPr>
        <w:t>1.</w:t>
      </w:r>
      <w:r w:rsidRPr="003945FD">
        <w:rPr>
          <w:rFonts w:ascii="Times New Roman" w:hAnsi="Times New Roman" w:cs="Times New Roman"/>
          <w:b/>
          <w:sz w:val="22"/>
          <w:szCs w:val="22"/>
        </w:rPr>
        <w:t xml:space="preserve">  </w:t>
      </w:r>
      <w:r w:rsidRPr="003945FD">
        <w:rPr>
          <w:rFonts w:ascii="Times New Roman" w:hAnsi="Times New Roman" w:cs="Times New Roman"/>
          <w:sz w:val="22"/>
          <w:szCs w:val="22"/>
        </w:rPr>
        <w:t>В исключительной компетенции Совета народных депутатов находятся: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 принятие устава муниципального образования и внесение в него изменений и дополнений;</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2) утверждение местного бюджета и отчета о его исполнении;</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4) принятие планов и программ развития муниципального образования, утверждение отчетов об их исполнении;</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5) определение порядка управления и распоряжения имуществом, находящимся в муниципальной собственности;</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10) принятие решения об удалении главы города в отставку.</w:t>
      </w:r>
    </w:p>
    <w:p w:rsidR="00C90CFF" w:rsidRPr="003945FD" w:rsidRDefault="00C90CFF" w:rsidP="008C54D0">
      <w:pPr>
        <w:pStyle w:val="Con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 xml:space="preserve">           </w:t>
      </w:r>
      <w:r>
        <w:rPr>
          <w:rFonts w:ascii="Times New Roman" w:hAnsi="Times New Roman" w:cs="Times New Roman"/>
          <w:sz w:val="22"/>
          <w:szCs w:val="22"/>
        </w:rPr>
        <w:tab/>
      </w:r>
      <w:r w:rsidRPr="003945FD">
        <w:rPr>
          <w:rFonts w:ascii="Times New Roman" w:hAnsi="Times New Roman" w:cs="Times New Roman"/>
          <w:sz w:val="22"/>
          <w:szCs w:val="22"/>
        </w:rPr>
        <w:t>2.  Совет народных депутатов также осуществляет следующие полномочия:</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 принимает Регламент Совета народных депутатов;</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2.2.назначает выборы депутатов Совета народных депутатов;</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 xml:space="preserve">2.3. избирает Главу города Фокино из своего состава; </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2.4. принимает решение о проведении местного референдума;</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2.5. формирует избирательную комиссию городского округа;</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2.6. назначает публичные слушания, собрания, конференции и опросы граждан, а также определяет порядок их проведения;</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2.7. принимает решения, связанные с изменением границ городского округа, а также с преобразованием городского округа;</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2.8. устанавливает официальные символы города Фокино и порядок их  официального использования;</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2.9. устанавливает порядок принятия решения о самороспуске, принимает решение о самороспуске;</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2.10. осуществляет право законодательной инициативы в Брянскую областную Думу;</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2.11. принимает решения по протестам, представлениям прокуратуры на акты Совета народных депутатов;</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2.12. устанавливает правила, обязательные для исполнения на территории города Фокино, по вопросам местного значения;</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2.13. устанавливает порядок внесения в  Совет народных депутатов проектов муниципальных правовых актов, перечень и форму прилагаемых к ним документов;</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2.14. утверждает структуру Совета народных депутатов,  администрации, Контрольно-счетной палаты и вносит в них изменения и дополнения;</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2.15. избирает и освобождает от должности заместителя Главы города, председателей постоянных комиссий и депутатских групп;</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2.16. назначает на должность Главы администрации лицо из числа кандидатов, представленных конкурсной комиссией по результатам конкурса;</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 xml:space="preserve">2.17. назначает на должность и освобождает от должности председателя Контрольно-счетной палаты; </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2.18. формирует Контрольно-счетную палату;</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2.19. заслушивает ежегодно отчет Главы города Фокино о результатах его деятельности;</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2.20. заслушивает ежегодные отчеты Главы администрации о результатах его деятельности и деятельности администрации, в том числе о решении вопросов, поставленных Советом народных депутатов;</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2.21. утверждает генеральный план, правила землепользования и застройки, использования земель в городе Фокино в соответствии с федеральным законодательством;</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2.22. устанавливает порядок привлечения заемных средств и порядок предоставления муниципальных гарантий;</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2.23. утверждение положения об основах  бюджетного устройства и бюджетного процесса в городском округе в соответствии с общими принципами бюджетного устройства и бюджетного процесса, установленными федеральными законами и законами Брянской области;</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2.24.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2.25. устанавливает порядок отчуждения муниципального имущества, определяет перечень объектов муниципальной собственности городского округа, не подлежащих отчуждению;</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2.26. утверждает порядок и условия сдачи в аренду, передачи в безвозмездное пользование, в хозяйственное ведение, оперативное управление муниципального имущества, порядок и условия приватизации муниципального имущества в соответствии с федеральным законодательством;</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2.27.  утверждение документов территориального планирования городского округа;</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2.28. утверждение местных нормативов градостроительного проектирования городского округа;</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2.29.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Кодексом;</w:t>
      </w:r>
    </w:p>
    <w:p w:rsidR="00C90CFF" w:rsidRPr="003945FD" w:rsidRDefault="00C90CFF" w:rsidP="008C54D0">
      <w:pPr>
        <w:pStyle w:val="ConsPlusNormal"/>
        <w:widowControl/>
        <w:ind w:right="-5"/>
        <w:jc w:val="both"/>
        <w:rPr>
          <w:rFonts w:ascii="Times New Roman" w:hAnsi="Times New Roman" w:cs="Times New Roman"/>
          <w:sz w:val="22"/>
          <w:szCs w:val="22"/>
        </w:rPr>
      </w:pPr>
      <w:r w:rsidRPr="003945FD">
        <w:rPr>
          <w:rFonts w:ascii="Times New Roman" w:hAnsi="Times New Roman" w:cs="Times New Roman"/>
          <w:sz w:val="22"/>
          <w:szCs w:val="22"/>
        </w:rPr>
        <w:t>2.30.  толкование Устава городского округа и решений Совета народных депутатов;</w:t>
      </w:r>
    </w:p>
    <w:p w:rsidR="00C90CFF" w:rsidRPr="003945FD" w:rsidRDefault="00C90CFF" w:rsidP="008C54D0">
      <w:pPr>
        <w:autoSpaceDE w:val="0"/>
        <w:autoSpaceDN w:val="0"/>
        <w:adjustRightInd w:val="0"/>
        <w:spacing w:after="0" w:line="240" w:lineRule="auto"/>
        <w:ind w:firstLine="720"/>
        <w:jc w:val="both"/>
        <w:rPr>
          <w:rFonts w:ascii="Times New Roman" w:hAnsi="Times New Roman"/>
        </w:rPr>
      </w:pPr>
      <w:r w:rsidRPr="003945FD">
        <w:rPr>
          <w:rFonts w:ascii="Times New Roman" w:hAnsi="Times New Roman"/>
        </w:rPr>
        <w:t>2.31. утверждение порядка хранения, комплектования (формирования), учета и использования архивных документов и архивных фондов органов местного самоуправления,  муниципальных унитарных предприятий, включая казенные предприятия, и муниципальных учреждений;</w:t>
      </w:r>
    </w:p>
    <w:p w:rsidR="00C90CFF" w:rsidRPr="003945FD" w:rsidRDefault="00C90CFF" w:rsidP="008C54D0">
      <w:pPr>
        <w:autoSpaceDE w:val="0"/>
        <w:autoSpaceDN w:val="0"/>
        <w:adjustRightInd w:val="0"/>
        <w:spacing w:after="0" w:line="240" w:lineRule="auto"/>
        <w:ind w:firstLine="720"/>
        <w:jc w:val="both"/>
        <w:rPr>
          <w:rFonts w:ascii="Times New Roman" w:hAnsi="Times New Roman"/>
        </w:rPr>
      </w:pPr>
      <w:r w:rsidRPr="003945FD">
        <w:rPr>
          <w:rFonts w:ascii="Times New Roman" w:hAnsi="Times New Roman"/>
        </w:rPr>
        <w:t>2.32. утверждение порядка присвоения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2.33. утверждение порядка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2.34.  утверждение порядка осуществления мероприятий по обеспечению безопасности людей на водных объектах, охране их жизни и здоровья;</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2.35.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C90CFF" w:rsidRPr="003945FD" w:rsidRDefault="00C90CFF" w:rsidP="008C54D0">
      <w:pPr>
        <w:autoSpaceDE w:val="0"/>
        <w:autoSpaceDN w:val="0"/>
        <w:adjustRightInd w:val="0"/>
        <w:spacing w:after="0" w:line="240" w:lineRule="auto"/>
        <w:ind w:right="-5" w:firstLine="720"/>
        <w:jc w:val="both"/>
        <w:rPr>
          <w:rFonts w:ascii="Times New Roman" w:hAnsi="Times New Roman"/>
        </w:rPr>
      </w:pPr>
      <w:r w:rsidRPr="003945FD">
        <w:rPr>
          <w:rFonts w:ascii="Times New Roman" w:hAnsi="Times New Roman"/>
        </w:rPr>
        <w:t>2.36. осуществляет иные полномочия, отнесенные федеральными законами, законами Брянской области, настоящим Уставом и иными нормативными правовыми актами  Совета народных депутатов к компетенции представительных органов местного самоуправления».</w:t>
      </w:r>
    </w:p>
    <w:p w:rsidR="00C90CFF" w:rsidRPr="003945FD" w:rsidRDefault="00C90CFF" w:rsidP="008C54D0">
      <w:pPr>
        <w:spacing w:after="0" w:line="240" w:lineRule="auto"/>
        <w:jc w:val="both"/>
        <w:rPr>
          <w:rFonts w:ascii="Times New Roman" w:hAnsi="Times New Roman"/>
        </w:rPr>
      </w:pPr>
    </w:p>
    <w:p w:rsidR="00C90CFF" w:rsidRPr="003945FD" w:rsidRDefault="00C90CFF" w:rsidP="008C54D0">
      <w:pPr>
        <w:pStyle w:val="Con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 xml:space="preserve"> </w:t>
      </w:r>
      <w:r>
        <w:rPr>
          <w:rFonts w:ascii="Times New Roman" w:hAnsi="Times New Roman" w:cs="Times New Roman"/>
          <w:sz w:val="22"/>
          <w:szCs w:val="22"/>
        </w:rPr>
        <w:tab/>
      </w:r>
      <w:r w:rsidRPr="003945FD">
        <w:rPr>
          <w:rFonts w:ascii="Times New Roman" w:hAnsi="Times New Roman" w:cs="Times New Roman"/>
          <w:sz w:val="22"/>
          <w:szCs w:val="22"/>
        </w:rPr>
        <w:t xml:space="preserve"> 6. Статью 40 Устава изложить в редакции:</w:t>
      </w:r>
    </w:p>
    <w:p w:rsidR="00C90CFF" w:rsidRPr="003945FD" w:rsidRDefault="00C90CFF" w:rsidP="008C54D0">
      <w:pPr>
        <w:pStyle w:val="ConsNormal"/>
        <w:widowControl/>
        <w:ind w:right="-5" w:firstLine="0"/>
        <w:jc w:val="both"/>
        <w:rPr>
          <w:rFonts w:ascii="Times New Roman" w:hAnsi="Times New Roman" w:cs="Times New Roman"/>
          <w:b/>
          <w:sz w:val="22"/>
          <w:szCs w:val="22"/>
        </w:rPr>
      </w:pPr>
      <w:r w:rsidRPr="003945FD">
        <w:rPr>
          <w:rFonts w:ascii="Times New Roman" w:hAnsi="Times New Roman" w:cs="Times New Roman"/>
          <w:b/>
          <w:sz w:val="22"/>
          <w:szCs w:val="22"/>
        </w:rPr>
        <w:t xml:space="preserve">     </w:t>
      </w:r>
      <w:r>
        <w:rPr>
          <w:rFonts w:ascii="Times New Roman" w:hAnsi="Times New Roman" w:cs="Times New Roman"/>
          <w:b/>
          <w:sz w:val="22"/>
          <w:szCs w:val="22"/>
        </w:rPr>
        <w:tab/>
      </w:r>
      <w:r w:rsidRPr="003945FD">
        <w:rPr>
          <w:rFonts w:ascii="Times New Roman" w:hAnsi="Times New Roman" w:cs="Times New Roman"/>
          <w:b/>
          <w:sz w:val="22"/>
          <w:szCs w:val="22"/>
        </w:rPr>
        <w:t xml:space="preserve"> « Статья 40. Исполнительно-распорядительные полномочия Администрации города   Фокино.</w:t>
      </w:r>
    </w:p>
    <w:p w:rsidR="00C90CFF" w:rsidRPr="003945FD" w:rsidRDefault="00C90CFF" w:rsidP="008C54D0">
      <w:pPr>
        <w:pStyle w:val="Con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 xml:space="preserve">      </w:t>
      </w:r>
      <w:r>
        <w:rPr>
          <w:rFonts w:ascii="Times New Roman" w:hAnsi="Times New Roman" w:cs="Times New Roman"/>
          <w:sz w:val="22"/>
          <w:szCs w:val="22"/>
        </w:rPr>
        <w:tab/>
      </w:r>
      <w:r w:rsidRPr="003945FD">
        <w:rPr>
          <w:rFonts w:ascii="Times New Roman" w:hAnsi="Times New Roman" w:cs="Times New Roman"/>
          <w:sz w:val="22"/>
          <w:szCs w:val="22"/>
        </w:rPr>
        <w:t>1.  К полномочиям  администрации города относится:</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1.1. организация исполнения Конституции Российской Федерации, федеральных законов и других  нормативных правовых актов Российской Федерации, законов и иных нормативных правовых актов Брянской области, настоящего Устава, решений  Совета народных депутатов, принятых в пределах его компетенции на территории города Фокино;</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1.2. исполнение полномочий органов местного самоуправления по решению вопросов местного значения, за исключением вопросов, отнесенных настоящим Уставом к компетенции Совета народных депутатов и иных органов местного самоуправления в соответствии с федеральными законами и законами Брянской области;</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1.3. осуществление в пределах своей компетенции отдельных государственных полномочий, переданных органам местного самоуправления города Фокино федеральными законами и законами Брянской области.</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  К исполнительно-распорядительным полномочиям администрации города  относятся следующие вопросы:</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 разработка проектов планов и программ социально-экономического развития города, проекта бюджета города Фокино, проекта программы приватизации объектов муниципальной собственности, организация их исполнения;</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 обеспечение комплексного социально-экономического развития города Фокино;</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2.3. управление городским хозяйством;</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2.4. управление и распоряжение в установленном порядке имуществом, находящимся в муниципальной собственности;</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2.5. в соответствии с установленным порядком создание муниципальных предприятий и учреждений, решение вопросов их реорганизации и ликвидации, финансирование муниципальных учреждений;</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2.6. организация в границах города электро-, тепло-, газо- и водоснабжения населения, водоотведения, снабжения населения топливом;</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2.7. дорожная деятельность в отношении автомобильных дорог местного значения в границах города Фокино,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2.8. управление в установленном порядке муниципальным жилищным фондом, содержание и использование муниципального жилого фонда и нежилых помещений;</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2.9. обеспечение проведения на территории города мероприятий по охране окружающей среды;</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2.10. выдача разрешений на строительство  на территории города;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2.11. выдача разрешений на установку рекламных конструкций на территории города Фокино, аннулирование таких разрешений, выдача предписаний о демонтаже самовольно установленных  вновь рекламных конструкций на территории города Фокино, осуществляемые в соответствии с Федеральным законом "О рекламе";</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2.12. разработка генерального плана, плана застройки города и контроль за их соблюдением;</w:t>
      </w:r>
    </w:p>
    <w:p w:rsidR="00C90CFF" w:rsidRPr="003945FD" w:rsidRDefault="00C90CFF" w:rsidP="002D4EE6">
      <w:pPr>
        <w:autoSpaceDE w:val="0"/>
        <w:autoSpaceDN w:val="0"/>
        <w:adjustRightInd w:val="0"/>
        <w:spacing w:after="0" w:line="240" w:lineRule="auto"/>
        <w:ind w:right="-5" w:firstLine="708"/>
        <w:rPr>
          <w:rFonts w:ascii="Times New Roman" w:hAnsi="Times New Roman"/>
        </w:rPr>
      </w:pPr>
      <w:r w:rsidRPr="003945FD">
        <w:rPr>
          <w:rFonts w:ascii="Times New Roman" w:hAnsi="Times New Roman"/>
        </w:rPr>
        <w:t>2.13.  формирование и размещение муниципального заказа;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2.14. организация благоустройства и озеленения территории города Фокино, использования, охраны, защиты, воспроизводства городских лесов, лесов особо охраняемых природных территорий, расположенных в границах города Фокино;</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2.15. присвоение наименований улицам, площадям и иным территориям проживания граждан в городском округе, установление нумерации домов;</w:t>
      </w:r>
    </w:p>
    <w:p w:rsidR="00C90CFF" w:rsidRPr="003945FD" w:rsidRDefault="00C90CFF" w:rsidP="002D4EE6">
      <w:pPr>
        <w:autoSpaceDE w:val="0"/>
        <w:autoSpaceDN w:val="0"/>
        <w:adjustRightInd w:val="0"/>
        <w:spacing w:after="0" w:line="240" w:lineRule="auto"/>
        <w:ind w:right="-5"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2.16. организация освещения улиц и установки указателей с наименованием улиц и номерами домов;</w:t>
      </w:r>
    </w:p>
    <w:p w:rsidR="00C90CFF" w:rsidRPr="003945FD" w:rsidRDefault="00C90CFF" w:rsidP="002D4EE6">
      <w:pPr>
        <w:autoSpaceDE w:val="0"/>
        <w:autoSpaceDN w:val="0"/>
        <w:adjustRightInd w:val="0"/>
        <w:spacing w:after="0" w:line="240" w:lineRule="auto"/>
        <w:ind w:right="-5" w:firstLine="708"/>
        <w:rPr>
          <w:rFonts w:ascii="Times New Roman" w:hAnsi="Times New Roman"/>
        </w:rPr>
      </w:pPr>
      <w:r w:rsidRPr="003945FD">
        <w:rPr>
          <w:rFonts w:ascii="Times New Roman" w:hAnsi="Times New Roman"/>
        </w:rPr>
        <w:t>2.17. организация сбора, вывоза, утилизации и переработки бытовых и промышленных отходов;</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2.18.  организация  ритуальных услуг и содержание мест захоронения;</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2.19. осуществление управления всеми находящимися в ведении города учреждениями образования, культуры, здравоохранения, физкультурно-спортивными учреждениями, организация, содержание и развитие муниципальных учреждений здравоохранения, обеспечение санитарного благополучия населения;</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2.20. формирование и содержание муниципального архива;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а также организация отдыха детей в каникулярное время;</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2.22. организация на территории города работы культурно-просветительных учреждений;</w:t>
      </w:r>
    </w:p>
    <w:p w:rsidR="00C90CFF" w:rsidRPr="003945FD" w:rsidRDefault="00C90CFF" w:rsidP="002D4EE6">
      <w:pPr>
        <w:autoSpaceDE w:val="0"/>
        <w:autoSpaceDN w:val="0"/>
        <w:adjustRightInd w:val="0"/>
        <w:spacing w:after="0" w:line="240" w:lineRule="auto"/>
        <w:ind w:firstLine="708"/>
        <w:jc w:val="both"/>
        <w:outlineLvl w:val="1"/>
        <w:rPr>
          <w:rFonts w:ascii="Times New Roman" w:hAnsi="Times New Roman"/>
        </w:rPr>
      </w:pPr>
      <w:r w:rsidRPr="003945FD">
        <w:rPr>
          <w:rFonts w:ascii="Times New Roman" w:hAnsi="Times New Roman"/>
        </w:rPr>
        <w:t xml:space="preserve"> 2.23.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sidRPr="003945FD">
        <w:rPr>
          <w:rFonts w:ascii="Times New Roman" w:hAnsi="Times New Roman"/>
        </w:rPr>
        <w:tab/>
        <w:t xml:space="preserve"> 2.24. организация и осуществление мероприятий по мобилизационной подготовке муниципальных предприятий и учреждений, находящихся на территории города Фокино;</w:t>
      </w:r>
    </w:p>
    <w:p w:rsidR="00C90CFF" w:rsidRPr="003945FD" w:rsidRDefault="00C90CFF" w:rsidP="008C54D0">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2.25. организация муниципальной пожарной охраны для обеспечения первичных мер пожарной безопасности в границах городского округа;</w:t>
      </w:r>
    </w:p>
    <w:p w:rsidR="00C90CFF" w:rsidRPr="003945FD" w:rsidRDefault="00C90CFF" w:rsidP="008C54D0">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2.26. участие в предупреждении и ликвидации последствий чрезвычайных ситуаций в городе;</w:t>
      </w:r>
    </w:p>
    <w:p w:rsidR="00C90CFF" w:rsidRPr="003945FD" w:rsidRDefault="00C90CFF" w:rsidP="008C54D0">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2.27. организация и осуществление мероприятий по гражданской обороне, защите населения и территории города от чрезвычайных ситуаций природного и техногенного характера;</w:t>
      </w:r>
    </w:p>
    <w:p w:rsidR="00C90CFF" w:rsidRPr="003945FD" w:rsidRDefault="00C90CFF" w:rsidP="008C54D0">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2.28. проведение работ, связанных с использованием сведений, составляющих государственную тайну;</w:t>
      </w:r>
    </w:p>
    <w:p w:rsidR="00C90CFF" w:rsidRPr="003945FD" w:rsidRDefault="00C90CFF" w:rsidP="008C54D0">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2.29. обеспечение сохранности сведений, составляющих государственную тайну, и их носителей путем разработки и осуществления мер режима секретности, защиты информации, противодействия техническим разведкам, охраны и пожарной безопасности при всех формах реорганизации  администрации или прекращении работ с использованием этих сведений;</w:t>
      </w:r>
    </w:p>
    <w:p w:rsidR="00C90CFF" w:rsidRPr="003945FD" w:rsidRDefault="00C90CFF" w:rsidP="008C54D0">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2.30. осуществление функций администратора, в том числе по принятию решений о зачете и возврате налогоплательщикам излишне уплаченных (взысканных) платежей в бюджет и уточнению вида принадлежности платежей;</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2.31. организация транспортного обслуживания населения и муниципальных учреждений;</w:t>
      </w:r>
    </w:p>
    <w:p w:rsidR="00C90CFF" w:rsidRPr="003945FD" w:rsidRDefault="00C90CFF" w:rsidP="002D4EE6">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2.32.  создание условий для обеспечения жителей городского округа услугами связи, общественного питания, торговли и бытового обслуживания;</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2.33. сбор статистических показателей, характеризующих состояние экономики и социальной сферы города;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2.34. разработка и утверждение схемы размещения нестационарных торговых объектов;</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2.35. осуществление муниципального контроля в сферах благоустройства, санитарного содержания территорий городского округа, содержания жилищного фонда.</w:t>
      </w:r>
    </w:p>
    <w:p w:rsidR="00C90CFF" w:rsidRPr="003945FD" w:rsidRDefault="00C90CFF" w:rsidP="008C54D0">
      <w:pPr>
        <w:pStyle w:val="BodyText"/>
        <w:spacing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r w:rsidRPr="003945FD">
        <w:rPr>
          <w:rFonts w:ascii="Times New Roman" w:hAnsi="Times New Roman"/>
          <w:sz w:val="22"/>
          <w:szCs w:val="22"/>
        </w:rPr>
        <w:t>2.36. осуществление муниципального контроля  за сохранностью автомобильных дорог местного значения в границах городского округа;</w:t>
      </w:r>
    </w:p>
    <w:p w:rsidR="00C90CFF" w:rsidRPr="003945FD" w:rsidRDefault="00C90CFF" w:rsidP="008C54D0">
      <w:pPr>
        <w:pStyle w:val="BodyText"/>
        <w:spacing w:after="0"/>
        <w:jc w:val="both"/>
        <w:rPr>
          <w:rFonts w:ascii="Times New Roman" w:hAnsi="Times New Roman"/>
          <w:sz w:val="22"/>
          <w:szCs w:val="22"/>
        </w:rPr>
      </w:pPr>
      <w:r w:rsidRPr="003945FD">
        <w:rPr>
          <w:rFonts w:ascii="Times New Roman" w:hAnsi="Times New Roman"/>
          <w:sz w:val="22"/>
          <w:szCs w:val="22"/>
        </w:rPr>
        <w:t xml:space="preserve">      </w:t>
      </w:r>
      <w:r w:rsidRPr="003945FD">
        <w:rPr>
          <w:rFonts w:ascii="Times New Roman" w:hAnsi="Times New Roman"/>
          <w:sz w:val="22"/>
          <w:szCs w:val="22"/>
        </w:rPr>
        <w:tab/>
        <w:t xml:space="preserve"> 2.37. осуществление муниципального контроля за проведением муниципальных лотерей;</w:t>
      </w:r>
    </w:p>
    <w:p w:rsidR="00C90CFF" w:rsidRPr="003945FD" w:rsidRDefault="00C90CFF" w:rsidP="008C54D0">
      <w:pPr>
        <w:pStyle w:val="BodyText"/>
        <w:spacing w:after="0"/>
        <w:jc w:val="both"/>
        <w:rPr>
          <w:rFonts w:ascii="Times New Roman" w:hAnsi="Times New Roman"/>
          <w:sz w:val="22"/>
          <w:szCs w:val="22"/>
        </w:rPr>
      </w:pPr>
      <w:r w:rsidRPr="003945FD">
        <w:rPr>
          <w:rFonts w:ascii="Times New Roman" w:hAnsi="Times New Roman"/>
          <w:sz w:val="22"/>
          <w:szCs w:val="22"/>
        </w:rPr>
        <w:t xml:space="preserve">       </w:t>
      </w:r>
      <w:r w:rsidRPr="003945FD">
        <w:rPr>
          <w:rFonts w:ascii="Times New Roman" w:hAnsi="Times New Roman"/>
          <w:sz w:val="22"/>
          <w:szCs w:val="22"/>
        </w:rPr>
        <w:tab/>
        <w:t xml:space="preserve"> 2.38 осуществление муниципального лесного контроля;  </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2.39 осуществление муниципального жилищного контроля;</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2.40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2.41 осуществление иных полномочий, предусмотренных действующим федеральным и областным законодательством, настоящим Уставом и иными нормативными правовыми актами.</w:t>
      </w:r>
    </w:p>
    <w:p w:rsidR="00C90CFF" w:rsidRPr="003945FD" w:rsidRDefault="00C90CFF" w:rsidP="008C54D0">
      <w:pPr>
        <w:pStyle w:val="Con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ab/>
        <w:t>3. Решением  Совета народных депутатов к компетенции администрации города, ее органов и подразделений могут быть отнесены и иные вопросы местного значения, решение которых требует осуществления исполнительно-распорядительных функций в пределах муниципального образования».</w:t>
      </w:r>
    </w:p>
    <w:p w:rsidR="00C90CFF" w:rsidRPr="003945FD" w:rsidRDefault="00C90CFF" w:rsidP="008C54D0">
      <w:pPr>
        <w:spacing w:after="0" w:line="240" w:lineRule="auto"/>
        <w:jc w:val="both"/>
        <w:rPr>
          <w:rFonts w:ascii="Times New Roman" w:hAnsi="Times New Roman"/>
        </w:rPr>
      </w:pPr>
    </w:p>
    <w:p w:rsidR="00C90CFF" w:rsidRPr="003945FD" w:rsidRDefault="00C90CFF" w:rsidP="008C54D0">
      <w:pPr>
        <w:autoSpaceDE w:val="0"/>
        <w:autoSpaceDN w:val="0"/>
        <w:adjustRightInd w:val="0"/>
        <w:spacing w:after="0" w:line="240" w:lineRule="auto"/>
        <w:jc w:val="both"/>
        <w:outlineLvl w:val="2"/>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7. Статья 44 Устава изложить в редакции:</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b/>
        </w:rPr>
        <w:tab/>
        <w:t>«Статья 44. Прекращение полномочий Главы  администрации города Фокино.</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ab/>
        <w:t>1. Полномочия Главы  администрации города Фокино прекращаются в связи с истечением срока контракта или досрочно.</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 Полномочия Главы  администрации города Фокино прекращаются досрочно в случае:</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2.1. смерти;</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2.2. отставки по собственному желанию;</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2.3. расторжения контракта в соответствии с ч. 11 ст. 37 Федерального закона "Об общих принципах организации местного самоуправления в Российской Федерации";</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2.5. признания судом недееспособным или ограниченно дееспособным;</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2.6. признания судом безвестно отсутствующим или объявления умершим;</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2.7. вступления в отношении его в законную силу обвинительного приговора суда;</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2.8. выезда за пределы Российской Федерации на постоянное место жительства;</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2.10.  призыва на военную службу или направления на заменяющую ее альтернативную гражданскую службу;</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2.11. преобразования городского округа «город Фокино», осуществляемого в соответствии с частью 7 статьи 13 Федерального закона "Об общих принципах организации местного самоуправления в Российской Федерации", а также в случае упразднения городского округа «город Фокино»;</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ab/>
        <w:t>2.12.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0CFF" w:rsidRPr="003945FD" w:rsidRDefault="00C90CFF" w:rsidP="001F3ACB">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2.13.</w:t>
      </w:r>
      <w:r w:rsidRPr="003945FD">
        <w:rPr>
          <w:rFonts w:ascii="Times New Roman" w:hAnsi="Times New Roman"/>
        </w:rPr>
        <w:tab/>
        <w:t>вступления в должность главы муниципального образования, исполняющего полномочия главы местной администрации.</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3. Контракт с Главой администрации  города Фокино может быть расторгнут, по соглашению сторон или в судебном порядке на основании заявления.</w:t>
      </w:r>
    </w:p>
    <w:p w:rsidR="00C90CFF" w:rsidRPr="003945FD" w:rsidRDefault="00C90CFF" w:rsidP="001F3ACB">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3.1. Совета народных депутатов или Главы города Фокино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0CFF" w:rsidRPr="003945FD" w:rsidRDefault="00C90CFF" w:rsidP="001F3ACB">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3.2.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0CFF" w:rsidRPr="003945FD" w:rsidRDefault="00C90CFF" w:rsidP="001F3ACB">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3.3. Главы администрации - в связи с нарушениями условий контракта органами местного самоуправления города Фокино и (или) органами государственной власти Брянской области.</w:t>
      </w:r>
    </w:p>
    <w:p w:rsidR="00C90CFF" w:rsidRPr="003945FD" w:rsidRDefault="00C90CFF" w:rsidP="001F3ACB">
      <w:pPr>
        <w:pStyle w:val="ConsPlusNormal"/>
        <w:widowControl/>
        <w:ind w:right="-5" w:firstLine="708"/>
        <w:jc w:val="both"/>
        <w:rPr>
          <w:rFonts w:ascii="Times New Roman" w:hAnsi="Times New Roman" w:cs="Times New Roman"/>
          <w:sz w:val="22"/>
          <w:szCs w:val="22"/>
        </w:rPr>
      </w:pPr>
      <w:r w:rsidRPr="003945FD">
        <w:rPr>
          <w:rFonts w:ascii="Times New Roman" w:hAnsi="Times New Roman" w:cs="Times New Roman"/>
          <w:sz w:val="22"/>
          <w:szCs w:val="22"/>
        </w:rPr>
        <w:t>4. Решение  Совета народных депутатов о досрочном прекращении полномочий Главы  администрации принимается большинством голосов от установленного числа депутатов.</w:t>
      </w:r>
    </w:p>
    <w:p w:rsidR="00C90CFF" w:rsidRDefault="00C90CFF" w:rsidP="008C54D0">
      <w:pPr>
        <w:autoSpaceDE w:val="0"/>
        <w:autoSpaceDN w:val="0"/>
        <w:adjustRightInd w:val="0"/>
        <w:spacing w:after="0" w:line="240" w:lineRule="auto"/>
        <w:jc w:val="both"/>
        <w:outlineLvl w:val="2"/>
        <w:rPr>
          <w:rFonts w:ascii="Times New Roman" w:hAnsi="Times New Roman"/>
        </w:rPr>
      </w:pPr>
    </w:p>
    <w:p w:rsidR="00C90CFF" w:rsidRPr="003945FD" w:rsidRDefault="00C90CFF" w:rsidP="008C54D0">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w:t>
      </w:r>
      <w:r w:rsidRPr="003945FD">
        <w:rPr>
          <w:rFonts w:ascii="Times New Roman" w:hAnsi="Times New Roman"/>
        </w:rPr>
        <w:t xml:space="preserve"> </w:t>
      </w:r>
      <w:r>
        <w:rPr>
          <w:rFonts w:ascii="Times New Roman" w:hAnsi="Times New Roman"/>
        </w:rPr>
        <w:tab/>
      </w:r>
      <w:r w:rsidRPr="003945FD">
        <w:rPr>
          <w:rFonts w:ascii="Times New Roman" w:hAnsi="Times New Roman"/>
        </w:rPr>
        <w:t>8. Статью 60 Устава изложить в редакции:</w:t>
      </w:r>
    </w:p>
    <w:p w:rsidR="00C90CFF" w:rsidRPr="003945FD" w:rsidRDefault="00C90CFF" w:rsidP="001F3ACB">
      <w:pPr>
        <w:pStyle w:val="ConsNormal"/>
        <w:widowControl/>
        <w:ind w:right="-5" w:firstLine="708"/>
        <w:jc w:val="both"/>
        <w:rPr>
          <w:rFonts w:ascii="Times New Roman" w:hAnsi="Times New Roman" w:cs="Times New Roman"/>
          <w:b/>
          <w:sz w:val="22"/>
          <w:szCs w:val="22"/>
        </w:rPr>
      </w:pPr>
      <w:r w:rsidRPr="003945FD">
        <w:rPr>
          <w:rFonts w:ascii="Times New Roman" w:hAnsi="Times New Roman" w:cs="Times New Roman"/>
          <w:b/>
          <w:sz w:val="22"/>
          <w:szCs w:val="22"/>
        </w:rPr>
        <w:t>«Статья 60. Муниципальное имущество городского округа «город Фокино»</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 В собственности городского округа может находиться:</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 « город Фокино»;</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2)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C90CFF" w:rsidRPr="003945FD" w:rsidRDefault="00C90CFF" w:rsidP="002D4EE6">
      <w:pPr>
        <w:autoSpaceDE w:val="0"/>
        <w:autoSpaceDN w:val="0"/>
        <w:adjustRightInd w:val="0"/>
        <w:spacing w:after="0" w:line="240" w:lineRule="auto"/>
        <w:ind w:firstLine="708"/>
        <w:jc w:val="both"/>
        <w:outlineLvl w:val="1"/>
        <w:rPr>
          <w:rFonts w:ascii="Times New Roman" w:hAnsi="Times New Roman"/>
        </w:rPr>
      </w:pPr>
      <w:r>
        <w:rPr>
          <w:rFonts w:ascii="Times New Roman" w:hAnsi="Times New Roman"/>
        </w:rPr>
        <w:t>2.1</w:t>
      </w:r>
      <w:r w:rsidRPr="003945FD">
        <w:rPr>
          <w:rFonts w:ascii="Times New Roman" w:hAnsi="Times New Roman"/>
        </w:rPr>
        <w:t>)</w:t>
      </w:r>
      <w:r>
        <w:rPr>
          <w:rFonts w:ascii="Times New Roman" w:hAnsi="Times New Roman"/>
        </w:rPr>
        <w:t xml:space="preserve"> </w:t>
      </w:r>
      <w:r w:rsidRPr="003945FD">
        <w:rPr>
          <w:rFonts w:ascii="Times New Roman" w:hAnsi="Times New Roman"/>
        </w:rPr>
        <w:t>имущество, предназначенное для организации охраны общественного порядка в границах городского округа;</w:t>
      </w:r>
    </w:p>
    <w:p w:rsidR="00C90CFF" w:rsidRPr="003945FD" w:rsidRDefault="00C90CFF" w:rsidP="008C54D0">
      <w:pPr>
        <w:autoSpaceDE w:val="0"/>
        <w:autoSpaceDN w:val="0"/>
        <w:adjustRightInd w:val="0"/>
        <w:spacing w:after="0" w:line="240" w:lineRule="auto"/>
        <w:jc w:val="both"/>
        <w:rPr>
          <w:rFonts w:ascii="Times New Roman" w:hAnsi="Times New Roman"/>
          <w:bCs/>
        </w:rPr>
      </w:pPr>
      <w:r w:rsidRPr="003945FD">
        <w:rPr>
          <w:rFonts w:ascii="Times New Roman" w:hAnsi="Times New Roman"/>
        </w:rPr>
        <w:t xml:space="preserve">       </w:t>
      </w:r>
      <w:r>
        <w:rPr>
          <w:rFonts w:ascii="Times New Roman" w:hAnsi="Times New Roman"/>
        </w:rPr>
        <w:tab/>
      </w:r>
      <w:r w:rsidRPr="003945FD">
        <w:rPr>
          <w:rFonts w:ascii="Times New Roman" w:hAnsi="Times New Roman"/>
        </w:rPr>
        <w:t>3)</w:t>
      </w:r>
      <w:r w:rsidRPr="003945FD">
        <w:rPr>
          <w:rFonts w:ascii="Times New Roman" w:hAnsi="Times New Roman"/>
          <w:b/>
          <w:bCs/>
        </w:rPr>
        <w:t xml:space="preserve"> </w:t>
      </w:r>
      <w:r w:rsidRPr="003945FD">
        <w:rPr>
          <w:rFonts w:ascii="Times New Roman" w:hAnsi="Times New Roman"/>
          <w:bCs/>
        </w:rPr>
        <w:t>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4) пассажирский транспорт и другое имущество, предназначенные для транспортного обслуживания населения в границах городского округа;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5) имущество, предназначенное для предупреждения и ликвидации последствий чрезвычайных ситуаций в границах городского округа;</w:t>
      </w:r>
    </w:p>
    <w:p w:rsidR="00C90CFF" w:rsidRPr="003945FD" w:rsidRDefault="00C90CFF" w:rsidP="002D4EE6">
      <w:pPr>
        <w:autoSpaceDE w:val="0"/>
        <w:autoSpaceDN w:val="0"/>
        <w:adjustRightInd w:val="0"/>
        <w:spacing w:after="0" w:line="240" w:lineRule="auto"/>
        <w:ind w:firstLine="708"/>
        <w:jc w:val="both"/>
        <w:outlineLvl w:val="1"/>
        <w:rPr>
          <w:rFonts w:ascii="Times New Roman" w:hAnsi="Times New Roman"/>
        </w:rPr>
      </w:pPr>
      <w:r w:rsidRPr="003945FD">
        <w:rPr>
          <w:rFonts w:ascii="Times New Roman" w:hAnsi="Times New Roman"/>
        </w:rPr>
        <w:t>6) имущество, предназначенное для обеспечения первичных мер пожарной безопасности;</w:t>
      </w:r>
    </w:p>
    <w:p w:rsidR="00C90CFF" w:rsidRPr="003945FD" w:rsidRDefault="00C90CFF" w:rsidP="002D4EE6">
      <w:pPr>
        <w:autoSpaceDE w:val="0"/>
        <w:autoSpaceDN w:val="0"/>
        <w:adjustRightInd w:val="0"/>
        <w:spacing w:after="0" w:line="240" w:lineRule="auto"/>
        <w:ind w:right="-5" w:firstLine="567"/>
        <w:jc w:val="both"/>
        <w:rPr>
          <w:rFonts w:ascii="Times New Roman" w:hAnsi="Times New Roman"/>
        </w:rPr>
      </w:pPr>
      <w:r>
        <w:rPr>
          <w:rFonts w:ascii="Times New Roman" w:hAnsi="Times New Roman"/>
        </w:rPr>
        <w:t xml:space="preserve">  </w:t>
      </w:r>
      <w:r w:rsidRPr="003945FD">
        <w:rPr>
          <w:rFonts w:ascii="Times New Roman" w:hAnsi="Times New Roman"/>
        </w:rPr>
        <w:t>7) имущество библиотек городского округа;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8) имущество, предназначенное для организации досуга и обеспечения жителей городского округа услугами организаций культуры;</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10) имущество, предназначенное для развития на территории городского округа физической культуры и массового спорта;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12) имущество, предназначенное для сбора и вывоза бытовых отходов и мусора;</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13)имущество, предназначенное для утилизации и переработки бытовых и промышленных отходов;</w:t>
      </w:r>
    </w:p>
    <w:p w:rsidR="00C90CFF" w:rsidRPr="003945FD" w:rsidRDefault="00C90CFF" w:rsidP="002D4EE6">
      <w:pPr>
        <w:autoSpaceDE w:val="0"/>
        <w:autoSpaceDN w:val="0"/>
        <w:adjustRightInd w:val="0"/>
        <w:spacing w:after="0" w:line="240" w:lineRule="auto"/>
        <w:ind w:right="-5" w:firstLine="708"/>
        <w:jc w:val="both"/>
        <w:rPr>
          <w:rFonts w:ascii="Times New Roman" w:hAnsi="Times New Roman"/>
        </w:rPr>
      </w:pPr>
      <w:r w:rsidRPr="003945FD">
        <w:rPr>
          <w:rFonts w:ascii="Times New Roman" w:hAnsi="Times New Roman"/>
        </w:rPr>
        <w:t>14) имущество, включая земельные участки, предназначенные для организации ритуальных услуг и содержания мест захоронения;</w:t>
      </w:r>
    </w:p>
    <w:p w:rsidR="00C90CFF" w:rsidRDefault="00C90CFF" w:rsidP="001F3ACB">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15) имущество, предназначенное  для официального опубликования (обнародования) муниципальных правовых актов, иной официальной информации;</w:t>
      </w:r>
    </w:p>
    <w:p w:rsidR="00C90CFF" w:rsidRPr="003945FD" w:rsidRDefault="00C90CFF" w:rsidP="001F3ACB">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16) земельные участки, отнесенные к муниципальной собственности городского округа в соответствии с федеральными законами;</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17) пруды, обводненные карьеры на территории городского округа;</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19)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20) имущество, предназначенное для обеспечения безопасности людей на водных объектах, охраны их жизни и здоровья;</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21) имущество, предназначенное для содействия  развитию малого и среднего предпринимательства на территории городского округа, в том числе для формирования и развития инфраструктуры поддержки субъектов малого и среднего предпринимательства;</w:t>
      </w:r>
    </w:p>
    <w:p w:rsidR="00C90CFF" w:rsidRPr="003945FD" w:rsidRDefault="00C90CFF" w:rsidP="008C54D0">
      <w:pPr>
        <w:autoSpaceDE w:val="0"/>
        <w:autoSpaceDN w:val="0"/>
        <w:adjustRightInd w:val="0"/>
        <w:spacing w:after="0" w:line="240" w:lineRule="auto"/>
        <w:ind w:right="-5" w:firstLine="567"/>
        <w:jc w:val="both"/>
        <w:rPr>
          <w:rFonts w:ascii="Times New Roman" w:hAnsi="Times New Roman"/>
        </w:rPr>
      </w:pPr>
      <w:r w:rsidRPr="003945FD">
        <w:rPr>
          <w:rFonts w:ascii="Times New Roman" w:hAnsi="Times New Roman"/>
        </w:rPr>
        <w:t>22)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C90CFF" w:rsidRPr="003945FD" w:rsidRDefault="00C90CFF" w:rsidP="008C54D0">
      <w:pPr>
        <w:autoSpaceDE w:val="0"/>
        <w:autoSpaceDN w:val="0"/>
        <w:adjustRightInd w:val="0"/>
        <w:spacing w:after="0" w:line="240" w:lineRule="auto"/>
        <w:ind w:firstLine="540"/>
        <w:jc w:val="both"/>
        <w:outlineLvl w:val="1"/>
        <w:rPr>
          <w:rFonts w:ascii="Times New Roman" w:hAnsi="Times New Roman"/>
        </w:rPr>
      </w:pPr>
      <w:r>
        <w:rPr>
          <w:rFonts w:ascii="Times New Roman" w:hAnsi="Times New Roman"/>
        </w:rPr>
        <w:t>23</w:t>
      </w:r>
      <w:r w:rsidRPr="003945FD">
        <w:rPr>
          <w:rFonts w:ascii="Times New Roman" w:hAnsi="Times New Roman"/>
        </w:rPr>
        <w:t>)</w:t>
      </w:r>
      <w:r>
        <w:rPr>
          <w:rFonts w:ascii="Times New Roman" w:hAnsi="Times New Roman"/>
        </w:rPr>
        <w:t xml:space="preserve"> </w:t>
      </w:r>
      <w:r w:rsidRPr="003945FD">
        <w:rPr>
          <w:rFonts w:ascii="Times New Roman" w:hAnsi="Times New Roman"/>
        </w:rPr>
        <w:t>имущество, предназначенное для создания условий для оказания медицинской помощи населению на территории городского округа»;</w:t>
      </w:r>
    </w:p>
    <w:p w:rsidR="00C90CFF" w:rsidRPr="003945FD" w:rsidRDefault="00C90CFF" w:rsidP="008C54D0">
      <w:pPr>
        <w:autoSpaceDE w:val="0"/>
        <w:autoSpaceDN w:val="0"/>
        <w:adjustRightInd w:val="0"/>
        <w:spacing w:after="0" w:line="240" w:lineRule="auto"/>
        <w:ind w:right="-5"/>
        <w:jc w:val="both"/>
        <w:rPr>
          <w:rFonts w:ascii="Times New Roman" w:hAnsi="Times New Roman"/>
        </w:rPr>
      </w:pPr>
      <w:r w:rsidRPr="003945FD">
        <w:rPr>
          <w:rFonts w:ascii="Times New Roman" w:hAnsi="Times New Roman"/>
        </w:rPr>
        <w:t xml:space="preserve">        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90CFF" w:rsidRPr="003945FD" w:rsidRDefault="00C90CFF" w:rsidP="008C54D0">
      <w:pPr>
        <w:autoSpaceDE w:val="0"/>
        <w:autoSpaceDN w:val="0"/>
        <w:adjustRightInd w:val="0"/>
        <w:spacing w:after="0" w:line="240" w:lineRule="auto"/>
        <w:ind w:firstLine="540"/>
        <w:jc w:val="both"/>
        <w:outlineLvl w:val="2"/>
        <w:rPr>
          <w:rFonts w:ascii="Times New Roman" w:hAnsi="Times New Roman"/>
        </w:rPr>
      </w:pPr>
      <w:r w:rsidRPr="003945FD">
        <w:rPr>
          <w:rFonts w:ascii="Times New Roman" w:hAnsi="Times New Roman"/>
        </w:rPr>
        <w:t xml:space="preserve">25) имущество, предназначенное для оказания поддержки социально ориентированным некоммерческим организациям </w:t>
      </w:r>
      <w:r>
        <w:rPr>
          <w:rFonts w:ascii="Times New Roman" w:hAnsi="Times New Roman"/>
        </w:rPr>
        <w:t>на территории городского округа;</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26)  В собственности городского округа  может находиться иное имущество, необходимое для осуществления полномочий по решению вопросов местного значения городского округа «город Фокино».</w:t>
      </w:r>
    </w:p>
    <w:p w:rsidR="00C90CFF" w:rsidRPr="003945FD" w:rsidRDefault="00C90CFF" w:rsidP="008C54D0">
      <w:pPr>
        <w:pStyle w:val="ConsPlusNormal"/>
        <w:widowControl/>
        <w:ind w:right="-5" w:firstLine="0"/>
        <w:jc w:val="both"/>
        <w:rPr>
          <w:rFonts w:ascii="Times New Roman" w:hAnsi="Times New Roman" w:cs="Times New Roman"/>
          <w:sz w:val="22"/>
          <w:szCs w:val="22"/>
        </w:rPr>
      </w:pPr>
      <w:r w:rsidRPr="003945FD">
        <w:rPr>
          <w:rFonts w:ascii="Times New Roman" w:hAnsi="Times New Roman" w:cs="Times New Roman"/>
          <w:sz w:val="22"/>
          <w:szCs w:val="22"/>
        </w:rPr>
        <w:t xml:space="preserve">     2. В собственности городского округа «город Фокино также может находиться:</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2.1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2.2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90CFF" w:rsidRPr="003945FD" w:rsidRDefault="00C90CFF" w:rsidP="008C54D0">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2.3 имущество, необходимое для решения вопросов, право решения</w:t>
      </w:r>
      <w:r>
        <w:rPr>
          <w:rFonts w:ascii="Times New Roman" w:hAnsi="Times New Roman"/>
        </w:rPr>
        <w:t xml:space="preserve">, </w:t>
      </w:r>
      <w:r w:rsidRPr="003945FD">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90CFF" w:rsidRPr="003945FD" w:rsidRDefault="00C90CFF" w:rsidP="008C54D0">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3. В случае возникновения у городского округа «город Фокино»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0CFF" w:rsidRPr="003945FD" w:rsidRDefault="00C90CFF" w:rsidP="008C54D0">
      <w:pPr>
        <w:autoSpaceDE w:val="0"/>
        <w:autoSpaceDN w:val="0"/>
        <w:adjustRightInd w:val="0"/>
        <w:spacing w:after="0" w:line="240" w:lineRule="auto"/>
        <w:jc w:val="both"/>
        <w:rPr>
          <w:rFonts w:ascii="Times New Roman" w:hAnsi="Times New Roman"/>
        </w:rPr>
      </w:pPr>
    </w:p>
    <w:p w:rsidR="00C90CFF" w:rsidRDefault="00C90CFF" w:rsidP="008C54D0">
      <w:pPr>
        <w:spacing w:after="0" w:line="240" w:lineRule="auto"/>
        <w:jc w:val="both"/>
        <w:rPr>
          <w:rFonts w:ascii="Times New Roman" w:hAnsi="Times New Roman"/>
        </w:rPr>
      </w:pPr>
    </w:p>
    <w:p w:rsidR="00C90CFF" w:rsidRDefault="00C90CFF" w:rsidP="008C54D0">
      <w:pPr>
        <w:spacing w:after="0" w:line="240" w:lineRule="auto"/>
        <w:jc w:val="both"/>
        <w:rPr>
          <w:rFonts w:ascii="Times New Roman" w:hAnsi="Times New Roman"/>
        </w:rPr>
      </w:pPr>
    </w:p>
    <w:p w:rsidR="00C90CFF" w:rsidRDefault="00C90CFF" w:rsidP="008C54D0">
      <w:pPr>
        <w:spacing w:after="0" w:line="240" w:lineRule="auto"/>
        <w:jc w:val="both"/>
        <w:rPr>
          <w:rFonts w:ascii="Times New Roman" w:hAnsi="Times New Roman"/>
        </w:rPr>
      </w:pPr>
      <w:r>
        <w:rPr>
          <w:rFonts w:ascii="Times New Roman" w:hAnsi="Times New Roman"/>
        </w:rPr>
        <w:t xml:space="preserve">  </w:t>
      </w:r>
    </w:p>
    <w:p w:rsidR="00C90CFF" w:rsidRDefault="00C90CFF" w:rsidP="008C54D0">
      <w:pPr>
        <w:spacing w:after="0" w:line="240" w:lineRule="auto"/>
        <w:jc w:val="both"/>
        <w:rPr>
          <w:rFonts w:ascii="Times New Roman" w:hAnsi="Times New Roman"/>
        </w:rPr>
      </w:pPr>
    </w:p>
    <w:p w:rsidR="00C90CFF" w:rsidRDefault="00C90CFF" w:rsidP="008C54D0">
      <w:pPr>
        <w:spacing w:after="0" w:line="240" w:lineRule="auto"/>
        <w:jc w:val="both"/>
        <w:rPr>
          <w:rFonts w:ascii="Times New Roman" w:hAnsi="Times New Roman"/>
        </w:rPr>
      </w:pPr>
      <w:r>
        <w:rPr>
          <w:rFonts w:ascii="Times New Roman" w:hAnsi="Times New Roman"/>
        </w:rPr>
        <w:t>Глава города                                                                                                                   А.В. Сёмин</w:t>
      </w:r>
    </w:p>
    <w:p w:rsidR="00C90CFF" w:rsidRDefault="00C90CFF" w:rsidP="008C54D0">
      <w:pPr>
        <w:spacing w:after="0" w:line="240" w:lineRule="auto"/>
        <w:jc w:val="both"/>
        <w:rPr>
          <w:rFonts w:ascii="Times New Roman" w:hAnsi="Times New Roman"/>
        </w:rPr>
      </w:pPr>
    </w:p>
    <w:p w:rsidR="00C90CFF" w:rsidRDefault="00C90CFF" w:rsidP="008C54D0">
      <w:pPr>
        <w:spacing w:after="0" w:line="240" w:lineRule="auto"/>
        <w:jc w:val="both"/>
        <w:rPr>
          <w:rFonts w:ascii="Times New Roman" w:hAnsi="Times New Roman"/>
        </w:rPr>
      </w:pPr>
    </w:p>
    <w:p w:rsidR="00C90CFF" w:rsidRDefault="00C90CFF" w:rsidP="008C54D0">
      <w:pPr>
        <w:spacing w:after="0" w:line="240" w:lineRule="auto"/>
        <w:jc w:val="both"/>
        <w:rPr>
          <w:rFonts w:ascii="Times New Roman" w:hAnsi="Times New Roman"/>
        </w:rPr>
      </w:pPr>
    </w:p>
    <w:p w:rsidR="00C90CFF" w:rsidRPr="002D4EE6" w:rsidRDefault="00C90CFF" w:rsidP="008C54D0">
      <w:pPr>
        <w:spacing w:after="0" w:line="240" w:lineRule="auto"/>
        <w:jc w:val="both"/>
        <w:rPr>
          <w:rFonts w:ascii="Times New Roman" w:hAnsi="Times New Roman"/>
          <w:sz w:val="20"/>
          <w:szCs w:val="20"/>
        </w:rPr>
      </w:pPr>
      <w:r w:rsidRPr="002D4EE6">
        <w:rPr>
          <w:rFonts w:ascii="Times New Roman" w:hAnsi="Times New Roman"/>
          <w:sz w:val="20"/>
          <w:szCs w:val="20"/>
        </w:rPr>
        <w:t>г. Фокино</w:t>
      </w:r>
    </w:p>
    <w:p w:rsidR="00C90CFF" w:rsidRPr="002D4EE6" w:rsidRDefault="00C90CFF" w:rsidP="008C54D0">
      <w:pPr>
        <w:spacing w:after="0" w:line="240" w:lineRule="auto"/>
        <w:jc w:val="both"/>
        <w:rPr>
          <w:rFonts w:ascii="Times New Roman" w:hAnsi="Times New Roman"/>
          <w:sz w:val="20"/>
          <w:szCs w:val="20"/>
        </w:rPr>
      </w:pPr>
    </w:p>
    <w:p w:rsidR="00C90CFF" w:rsidRPr="008F71D5" w:rsidRDefault="00C90CFF" w:rsidP="008C54D0">
      <w:pPr>
        <w:spacing w:after="0" w:line="240" w:lineRule="auto"/>
        <w:jc w:val="both"/>
        <w:rPr>
          <w:rFonts w:ascii="Times New Roman" w:hAnsi="Times New Roman"/>
          <w:sz w:val="20"/>
          <w:szCs w:val="20"/>
          <w:u w:val="single"/>
        </w:rPr>
      </w:pPr>
      <w:r w:rsidRPr="008F71D5">
        <w:rPr>
          <w:rFonts w:ascii="Times New Roman" w:hAnsi="Times New Roman"/>
          <w:sz w:val="20"/>
          <w:szCs w:val="20"/>
          <w:u w:val="single"/>
        </w:rPr>
        <w:t>14.12.2012 года</w:t>
      </w:r>
    </w:p>
    <w:p w:rsidR="00C90CFF" w:rsidRPr="002D4EE6" w:rsidRDefault="00C90CFF" w:rsidP="008C54D0">
      <w:pPr>
        <w:spacing w:after="0" w:line="240" w:lineRule="auto"/>
        <w:jc w:val="both"/>
        <w:rPr>
          <w:rFonts w:ascii="Times New Roman" w:hAnsi="Times New Roman"/>
          <w:sz w:val="20"/>
          <w:szCs w:val="20"/>
        </w:rPr>
      </w:pPr>
    </w:p>
    <w:p w:rsidR="00C90CFF" w:rsidRPr="008F71D5" w:rsidRDefault="00C90CFF" w:rsidP="008C54D0">
      <w:pPr>
        <w:spacing w:after="0" w:line="240" w:lineRule="auto"/>
        <w:jc w:val="both"/>
        <w:rPr>
          <w:rFonts w:ascii="Times New Roman" w:hAnsi="Times New Roman"/>
          <w:sz w:val="20"/>
          <w:szCs w:val="20"/>
          <w:u w:val="single"/>
        </w:rPr>
      </w:pPr>
      <w:r>
        <w:rPr>
          <w:rFonts w:ascii="Times New Roman" w:hAnsi="Times New Roman"/>
          <w:sz w:val="20"/>
          <w:szCs w:val="20"/>
          <w:u w:val="single"/>
        </w:rPr>
        <w:t>№ 4 - 98</w:t>
      </w:r>
    </w:p>
    <w:p w:rsidR="00C90CFF" w:rsidRPr="002D4EE6" w:rsidRDefault="00C90CFF" w:rsidP="008C54D0">
      <w:pPr>
        <w:rPr>
          <w:rFonts w:ascii="Times New Roman" w:hAnsi="Times New Roman"/>
          <w:sz w:val="20"/>
          <w:szCs w:val="20"/>
        </w:rPr>
      </w:pPr>
    </w:p>
    <w:sectPr w:rsidR="00C90CFF" w:rsidRPr="002D4EE6" w:rsidSect="009C0FE9">
      <w:pgSz w:w="11906" w:h="16838"/>
      <w:pgMar w:top="71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4C1"/>
    <w:rsid w:val="00003A8A"/>
    <w:rsid w:val="000307D3"/>
    <w:rsid w:val="00040634"/>
    <w:rsid w:val="001B0465"/>
    <w:rsid w:val="001C32EE"/>
    <w:rsid w:val="001D4D49"/>
    <w:rsid w:val="001E27F4"/>
    <w:rsid w:val="001F3ACB"/>
    <w:rsid w:val="00277082"/>
    <w:rsid w:val="002A747E"/>
    <w:rsid w:val="002D4EE6"/>
    <w:rsid w:val="003030A8"/>
    <w:rsid w:val="003054AA"/>
    <w:rsid w:val="003261CF"/>
    <w:rsid w:val="003945FD"/>
    <w:rsid w:val="003A321B"/>
    <w:rsid w:val="003A425F"/>
    <w:rsid w:val="003B66CA"/>
    <w:rsid w:val="003C538F"/>
    <w:rsid w:val="003C6C85"/>
    <w:rsid w:val="003E4732"/>
    <w:rsid w:val="00404BCA"/>
    <w:rsid w:val="00487853"/>
    <w:rsid w:val="00562100"/>
    <w:rsid w:val="005644F0"/>
    <w:rsid w:val="00591C1D"/>
    <w:rsid w:val="005D31A9"/>
    <w:rsid w:val="005E26DB"/>
    <w:rsid w:val="005E56C3"/>
    <w:rsid w:val="005F16E3"/>
    <w:rsid w:val="00602A23"/>
    <w:rsid w:val="0067585C"/>
    <w:rsid w:val="00680048"/>
    <w:rsid w:val="006E75DD"/>
    <w:rsid w:val="007011BF"/>
    <w:rsid w:val="007414C1"/>
    <w:rsid w:val="00744516"/>
    <w:rsid w:val="0075086F"/>
    <w:rsid w:val="007B6F3C"/>
    <w:rsid w:val="00883E00"/>
    <w:rsid w:val="008939C4"/>
    <w:rsid w:val="00897EFB"/>
    <w:rsid w:val="008C54D0"/>
    <w:rsid w:val="008D5C41"/>
    <w:rsid w:val="008F3814"/>
    <w:rsid w:val="008F71D5"/>
    <w:rsid w:val="009056B0"/>
    <w:rsid w:val="00907831"/>
    <w:rsid w:val="009B2430"/>
    <w:rsid w:val="009C0FE9"/>
    <w:rsid w:val="009E49F5"/>
    <w:rsid w:val="00A64493"/>
    <w:rsid w:val="00AB4D60"/>
    <w:rsid w:val="00AC34E1"/>
    <w:rsid w:val="00AF50DE"/>
    <w:rsid w:val="00B900A8"/>
    <w:rsid w:val="00C3770E"/>
    <w:rsid w:val="00C83999"/>
    <w:rsid w:val="00C90CFF"/>
    <w:rsid w:val="00C91A9E"/>
    <w:rsid w:val="00CB51EE"/>
    <w:rsid w:val="00CD6E30"/>
    <w:rsid w:val="00D15F1B"/>
    <w:rsid w:val="00D31F22"/>
    <w:rsid w:val="00D514B3"/>
    <w:rsid w:val="00D56C1A"/>
    <w:rsid w:val="00D602C3"/>
    <w:rsid w:val="00DF59D8"/>
    <w:rsid w:val="00E85B8C"/>
    <w:rsid w:val="00FA205B"/>
    <w:rsid w:val="00FC3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7414C1"/>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7414C1"/>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semiHidden/>
    <w:rsid w:val="007B6F3C"/>
    <w:pPr>
      <w:spacing w:after="120" w:line="240" w:lineRule="auto"/>
    </w:pPr>
    <w:rPr>
      <w:sz w:val="24"/>
      <w:szCs w:val="24"/>
    </w:rPr>
  </w:style>
  <w:style w:type="character" w:customStyle="1" w:styleId="BodyTextChar">
    <w:name w:val="Body Text Char"/>
    <w:basedOn w:val="DefaultParagraphFont"/>
    <w:link w:val="BodyText"/>
    <w:uiPriority w:val="99"/>
    <w:semiHidden/>
    <w:locked/>
    <w:rsid w:val="007B6F3C"/>
    <w:rPr>
      <w:rFonts w:cs="Times New Roman"/>
      <w:sz w:val="24"/>
      <w:szCs w:val="24"/>
    </w:rPr>
  </w:style>
  <w:style w:type="character" w:customStyle="1" w:styleId="a">
    <w:name w:val="Основной текст Знак"/>
    <w:basedOn w:val="DefaultParagraphFont"/>
    <w:link w:val="BodyText"/>
    <w:uiPriority w:val="99"/>
    <w:semiHidden/>
    <w:locked/>
    <w:rsid w:val="007B6F3C"/>
    <w:rPr>
      <w:rFonts w:cs="Times New Roman"/>
    </w:rPr>
  </w:style>
  <w:style w:type="character" w:styleId="Hyperlink">
    <w:name w:val="Hyperlink"/>
    <w:basedOn w:val="DefaultParagraphFont"/>
    <w:uiPriority w:val="99"/>
    <w:semiHidden/>
    <w:rsid w:val="007B6F3C"/>
    <w:rPr>
      <w:rFonts w:cs="Times New Roman"/>
      <w:color w:val="0000FF"/>
      <w:u w:val="single"/>
    </w:rPr>
  </w:style>
  <w:style w:type="paragraph" w:styleId="BalloonText">
    <w:name w:val="Balloon Text"/>
    <w:basedOn w:val="Normal"/>
    <w:link w:val="BalloonTextChar"/>
    <w:uiPriority w:val="99"/>
    <w:semiHidden/>
    <w:rsid w:val="008F71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C1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5732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784C1FFCF801B819A29424C86307501725D69F6A99435EB1F608B9442C3A73BD01D9D2EE11fEF" TargetMode="External"/><Relationship Id="rId5" Type="http://schemas.openxmlformats.org/officeDocument/2006/relationships/hyperlink" Target="consultantplus://offline/ref=E1784C1FFCF801B819A29424C86307501725D49E6894435EB1F608B9442C3A73BD01D9D0EE1812C115fBF" TargetMode="External"/><Relationship Id="rId4" Type="http://schemas.openxmlformats.org/officeDocument/2006/relationships/hyperlink" Target="consultantplus://offline/ref=E1784C1FFCF801B819A29424C86307501724DC9A609C435EB1F608B9442C3A73BD01D9D0EE1817C115f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12</Pages>
  <Words>6578</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50</cp:revision>
  <cp:lastPrinted>2012-12-17T10:47:00Z</cp:lastPrinted>
  <dcterms:created xsi:type="dcterms:W3CDTF">2012-11-28T12:45:00Z</dcterms:created>
  <dcterms:modified xsi:type="dcterms:W3CDTF">2012-12-17T10:51:00Z</dcterms:modified>
</cp:coreProperties>
</file>