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4" w:rsidRDefault="00967704" w:rsidP="00A906B5">
      <w:pPr>
        <w:spacing w:after="0"/>
      </w:pPr>
    </w:p>
    <w:p w:rsidR="007E7165" w:rsidRPr="007E7165" w:rsidRDefault="007E7165" w:rsidP="007E7165">
      <w:pPr>
        <w:pStyle w:val="a3"/>
        <w:shd w:val="clear" w:color="auto" w:fill="FFFFFF"/>
        <w:spacing w:before="0" w:beforeAutospacing="0" w:after="206" w:afterAutospacing="0"/>
        <w:ind w:firstLine="708"/>
        <w:jc w:val="both"/>
        <w:rPr>
          <w:b/>
          <w:sz w:val="28"/>
          <w:szCs w:val="28"/>
        </w:rPr>
      </w:pPr>
      <w:r w:rsidRPr="007E7165">
        <w:rPr>
          <w:b/>
          <w:sz w:val="28"/>
          <w:szCs w:val="28"/>
        </w:rPr>
        <w:t>Напоминание работодателям о необходимости проведения специальной оценки условий труда до 31 декабря 2018 года</w:t>
      </w:r>
    </w:p>
    <w:p w:rsidR="00967704" w:rsidRDefault="00967704" w:rsidP="00A906B5">
      <w:pPr>
        <w:spacing w:after="0"/>
      </w:pPr>
    </w:p>
    <w:p w:rsidR="00967704" w:rsidRDefault="00967704" w:rsidP="007E7165">
      <w:pPr>
        <w:pStyle w:val="a3"/>
        <w:shd w:val="clear" w:color="auto" w:fill="FFFFFF"/>
        <w:spacing w:before="0" w:beforeAutospacing="0" w:after="206" w:afterAutospacing="0"/>
        <w:ind w:firstLine="708"/>
        <w:jc w:val="center"/>
        <w:rPr>
          <w:sz w:val="28"/>
          <w:szCs w:val="28"/>
        </w:rPr>
      </w:pPr>
      <w:r w:rsidRPr="00A906B5">
        <w:rPr>
          <w:sz w:val="28"/>
          <w:szCs w:val="28"/>
        </w:rPr>
        <w:t>Уважаемые работодатели!</w:t>
      </w:r>
    </w:p>
    <w:p w:rsidR="00967704" w:rsidRPr="0079274A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4A">
        <w:rPr>
          <w:sz w:val="28"/>
          <w:szCs w:val="28"/>
        </w:rPr>
        <w:t>В соответствии с абзацем 10 части 2 статьи 212 Трудового кодекса РФ, Федеральным законом РФ №426-ФЗ от 28.12.2013 года «О специальной оценке условий труда»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967704" w:rsidRPr="0079274A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4A">
        <w:rPr>
          <w:sz w:val="28"/>
          <w:szCs w:val="28"/>
        </w:rPr>
        <w:t>Согласно п. 6 статьи 27 Федерального закона РФ №426-ФЗ от 28.12.2013 года специальная оценка условий труда должн</w:t>
      </w:r>
      <w:r>
        <w:rPr>
          <w:sz w:val="28"/>
          <w:szCs w:val="28"/>
        </w:rPr>
        <w:t xml:space="preserve">а быть завершена не позднее </w:t>
      </w:r>
      <w:r w:rsidRPr="00967704">
        <w:rPr>
          <w:b/>
          <w:sz w:val="28"/>
          <w:szCs w:val="28"/>
        </w:rPr>
        <w:t>31 декабря 2018 года</w:t>
      </w:r>
      <w:r>
        <w:rPr>
          <w:sz w:val="28"/>
          <w:szCs w:val="28"/>
        </w:rPr>
        <w:t xml:space="preserve"> на всех рабочих местах.</w:t>
      </w:r>
    </w:p>
    <w:p w:rsidR="00967704" w:rsidRPr="00A906B5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906B5">
        <w:rPr>
          <w:sz w:val="28"/>
          <w:szCs w:val="28"/>
        </w:rPr>
        <w:t>Без проведения специальной оценки условий труда невозможно достоверно информировать работников об условиях и охране труда на их рабочих местах, о риске повреждения здоровья, полагающихся компенсациях и мерах по защите от воздействия вредных и (или) опасных производственных факторов, а работники имеют право на получение такой информации и, в первую очередь, из трудового договора.</w:t>
      </w:r>
      <w:proofErr w:type="gramEnd"/>
      <w:r w:rsidRPr="00A906B5">
        <w:rPr>
          <w:sz w:val="28"/>
          <w:szCs w:val="28"/>
        </w:rPr>
        <w:t xml:space="preserve"> За отсутствие в трудовом договоре соответствующих сведений предусмотрен административный штраф на юридических лиц от 30 тысяч до 50 тысяч рублей.</w:t>
      </w:r>
    </w:p>
    <w:p w:rsidR="00967704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906B5">
        <w:rPr>
          <w:sz w:val="28"/>
          <w:szCs w:val="28"/>
        </w:rPr>
        <w:t>Уклоняясь от исполнения требований законодательства, следует помнить, что скупой платит дважды: в случае проверки органами государственного контроля (надзора) вы не только понесете затраты на проведение специальной оценки условий труда, но и будете подвергнуты административному наказанию в виде штрафа</w:t>
      </w:r>
      <w:r>
        <w:rPr>
          <w:sz w:val="28"/>
          <w:szCs w:val="28"/>
        </w:rPr>
        <w:t>:</w:t>
      </w:r>
      <w:r w:rsidRPr="00A906B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представителей руководящего состава, виновных в непроведении специальной оценки условий труда  - от 5 тысяч до 10 тысяч рублей;</w:t>
      </w:r>
      <w:proofErr w:type="gramEnd"/>
      <w:r>
        <w:rPr>
          <w:sz w:val="28"/>
          <w:szCs w:val="28"/>
        </w:rPr>
        <w:t xml:space="preserve"> для организаци</w:t>
      </w:r>
      <w:proofErr w:type="gramStart"/>
      <w:r>
        <w:rPr>
          <w:sz w:val="28"/>
          <w:szCs w:val="28"/>
        </w:rPr>
        <w:t>й-</w:t>
      </w:r>
      <w:proofErr w:type="gramEnd"/>
      <w:r w:rsidRPr="00A906B5">
        <w:rPr>
          <w:sz w:val="28"/>
          <w:szCs w:val="28"/>
        </w:rPr>
        <w:t xml:space="preserve"> от 60 тысяч до 80 тысяч рублей.</w:t>
      </w:r>
    </w:p>
    <w:p w:rsidR="00967704" w:rsidRPr="00A906B5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3BE7">
        <w:rPr>
          <w:sz w:val="28"/>
          <w:szCs w:val="28"/>
        </w:rPr>
        <w:t xml:space="preserve">В случае повторно выявленного правонарушения </w:t>
      </w:r>
      <w:r>
        <w:rPr>
          <w:sz w:val="28"/>
          <w:szCs w:val="28"/>
        </w:rPr>
        <w:t xml:space="preserve">для представителей руководящего состава, виновных в непроведении специальной оценки условий труда штраф </w:t>
      </w:r>
      <w:r w:rsidRPr="00F73BE7">
        <w:rPr>
          <w:sz w:val="28"/>
          <w:szCs w:val="28"/>
        </w:rPr>
        <w:t>в размере от 30 до 40 тысяч рублей или дисквалификация на срок от 1 года до 3-х лет,</w:t>
      </w:r>
      <w:r>
        <w:rPr>
          <w:sz w:val="28"/>
          <w:szCs w:val="28"/>
        </w:rPr>
        <w:t xml:space="preserve"> для организаций – от 100 до 200 тысяч</w:t>
      </w:r>
      <w:r w:rsidRPr="00F73BE7">
        <w:rPr>
          <w:sz w:val="28"/>
          <w:szCs w:val="28"/>
        </w:rPr>
        <w:t xml:space="preserve"> рублей или административное приостановление деятельности сроком до 90 суток.</w:t>
      </w:r>
      <w:proofErr w:type="gramEnd"/>
    </w:p>
    <w:p w:rsidR="00967704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906B5">
        <w:rPr>
          <w:sz w:val="28"/>
          <w:szCs w:val="28"/>
        </w:rPr>
        <w:t xml:space="preserve">Консультацию по вопросам проведения специальной оценки условий труда можно получить </w:t>
      </w:r>
      <w:r>
        <w:rPr>
          <w:sz w:val="28"/>
          <w:szCs w:val="28"/>
        </w:rPr>
        <w:t xml:space="preserve">в отделе экономики и труда, ЖКХ, благоустройства и транспорта </w:t>
      </w:r>
      <w:r w:rsidRPr="00A906B5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8(48333)4-78-65</w:t>
      </w:r>
    </w:p>
    <w:p w:rsidR="00967704" w:rsidRDefault="00967704" w:rsidP="00967704">
      <w:pPr>
        <w:spacing w:after="0"/>
      </w:pPr>
    </w:p>
    <w:p w:rsidR="00967704" w:rsidRDefault="00967704" w:rsidP="009677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967704" w:rsidSect="006F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906B5"/>
    <w:rsid w:val="001356A9"/>
    <w:rsid w:val="001B019A"/>
    <w:rsid w:val="00434586"/>
    <w:rsid w:val="006F5A8F"/>
    <w:rsid w:val="0079274A"/>
    <w:rsid w:val="007D56F3"/>
    <w:rsid w:val="007E7165"/>
    <w:rsid w:val="0087101E"/>
    <w:rsid w:val="00967704"/>
    <w:rsid w:val="0098206B"/>
    <w:rsid w:val="00A906B5"/>
    <w:rsid w:val="00B36566"/>
    <w:rsid w:val="00DC324F"/>
    <w:rsid w:val="00E52912"/>
    <w:rsid w:val="00F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2018-11-07T12:32:00Z</cp:lastPrinted>
  <dcterms:created xsi:type="dcterms:W3CDTF">2018-11-07T11:55:00Z</dcterms:created>
  <dcterms:modified xsi:type="dcterms:W3CDTF">2018-11-07T12:41:00Z</dcterms:modified>
</cp:coreProperties>
</file>