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Приложение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к Постановлению</w:t>
      </w:r>
    </w:p>
    <w:p w:rsidR="008159B3" w:rsidRPr="00C1412C" w:rsidRDefault="007D2BEF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администрации </w:t>
      </w:r>
      <w:r w:rsidR="008159B3" w:rsidRPr="00C1412C">
        <w:rPr>
          <w:sz w:val="24"/>
          <w:szCs w:val="24"/>
        </w:rPr>
        <w:t>город</w:t>
      </w:r>
      <w:r w:rsidRPr="00C1412C">
        <w:rPr>
          <w:sz w:val="24"/>
          <w:szCs w:val="24"/>
        </w:rPr>
        <w:t>а Фокино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от </w:t>
      </w:r>
      <w:r w:rsidR="007D2BEF" w:rsidRPr="00C1412C">
        <w:rPr>
          <w:sz w:val="24"/>
          <w:szCs w:val="24"/>
        </w:rPr>
        <w:t xml:space="preserve">   </w:t>
      </w:r>
      <w:r w:rsidRPr="00C1412C">
        <w:rPr>
          <w:sz w:val="24"/>
          <w:szCs w:val="24"/>
        </w:rPr>
        <w:t>.</w:t>
      </w:r>
      <w:r w:rsidR="007D2BEF" w:rsidRPr="00C1412C">
        <w:rPr>
          <w:sz w:val="24"/>
          <w:szCs w:val="24"/>
        </w:rPr>
        <w:t xml:space="preserve">   </w:t>
      </w:r>
      <w:r w:rsidRPr="00C1412C">
        <w:rPr>
          <w:sz w:val="24"/>
          <w:szCs w:val="24"/>
        </w:rPr>
        <w:t>.201</w:t>
      </w:r>
      <w:r w:rsidR="00183335">
        <w:rPr>
          <w:sz w:val="24"/>
          <w:szCs w:val="24"/>
        </w:rPr>
        <w:t>8</w:t>
      </w:r>
      <w:r w:rsidRPr="00C1412C">
        <w:rPr>
          <w:sz w:val="24"/>
          <w:szCs w:val="24"/>
        </w:rPr>
        <w:t xml:space="preserve"> N </w:t>
      </w:r>
      <w:r w:rsidR="007D2BEF" w:rsidRPr="00C1412C">
        <w:rPr>
          <w:sz w:val="24"/>
          <w:szCs w:val="24"/>
        </w:rPr>
        <w:t xml:space="preserve">     </w:t>
      </w:r>
      <w:r w:rsidRPr="00C1412C">
        <w:rPr>
          <w:sz w:val="24"/>
          <w:szCs w:val="24"/>
        </w:rPr>
        <w:t>-</w:t>
      </w:r>
      <w:proofErr w:type="gramStart"/>
      <w:r w:rsidR="007D2BEF" w:rsidRPr="00C1412C">
        <w:rPr>
          <w:sz w:val="24"/>
          <w:szCs w:val="24"/>
        </w:rPr>
        <w:t>П</w:t>
      </w:r>
      <w:proofErr w:type="gramEnd"/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bookmarkStart w:id="0" w:name="P37"/>
      <w:bookmarkEnd w:id="0"/>
      <w:r w:rsidRPr="00C1412C">
        <w:rPr>
          <w:b w:val="0"/>
          <w:sz w:val="24"/>
          <w:szCs w:val="24"/>
        </w:rPr>
        <w:t>АДМИНИСТРАТИВНЫЙ РЕГЛАМЕНТ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предоставления муниципальной услуги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"Предоставление гражданам, имеющим трех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более детей, в собственность бесплатно земельных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участков, находящихся в муниципальной собственности,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земельных участков, государственная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на которые не разграничена"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1. Общие положения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1.1. </w:t>
      </w:r>
      <w:proofErr w:type="gramStart"/>
      <w:r w:rsidRPr="00C1412C">
        <w:rPr>
          <w:sz w:val="24"/>
          <w:szCs w:val="24"/>
        </w:rPr>
        <w:t>Административный регламент оказания муниципальной услуги по предоставлению гражданам, имеющим трех и более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 (далее - административный регламент), разработан в целях повышения качества и доступности результатов оказания муниципальной услуги по предоставлению гражданам, имеющим трех и более</w:t>
      </w:r>
      <w:proofErr w:type="gramEnd"/>
      <w:r w:rsidRPr="00C1412C">
        <w:rPr>
          <w:sz w:val="24"/>
          <w:szCs w:val="24"/>
        </w:rPr>
        <w:t xml:space="preserve">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 (далее - муниципальная услуга), создания комфортных условий для потребителей муниципальной услуги (далее - заявители) и определяет сроки и последовательность предоставления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 xml:space="preserve">Настоящий административный регламент регулирует отношения, возникающие при предоставлении гражданам, имеющим трех и более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разграничена, и обеспечивает реализацию прав граждан на оформление земельных участков для индивидуального жилищного строительства, садоводства, огородничества, дачного строительства, предусмотренных Земельным </w:t>
      </w:r>
      <w:hyperlink r:id="rId5" w:history="1">
        <w:r w:rsidRPr="00C1412C">
          <w:rPr>
            <w:sz w:val="24"/>
            <w:szCs w:val="24"/>
          </w:rPr>
          <w:t>кодексом</w:t>
        </w:r>
        <w:proofErr w:type="gramEnd"/>
      </w:hyperlink>
      <w:r w:rsidRPr="00C1412C">
        <w:rPr>
          <w:sz w:val="24"/>
          <w:szCs w:val="24"/>
        </w:rPr>
        <w:t xml:space="preserve"> Российской Федерации, </w:t>
      </w:r>
      <w:hyperlink r:id="rId6" w:history="1">
        <w:r w:rsidRPr="00C1412C">
          <w:rPr>
            <w:sz w:val="24"/>
            <w:szCs w:val="24"/>
          </w:rPr>
          <w:t>Законом</w:t>
        </w:r>
      </w:hyperlink>
      <w:r w:rsidRPr="00C1412C">
        <w:rPr>
          <w:sz w:val="24"/>
          <w:szCs w:val="24"/>
        </w:rPr>
        <w:t xml:space="preserve"> Брянской области "О бесплатном предоставлении многодетным семьям в собственность земельных участков в Брянской области".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Муниципальная услуга предоставляется </w:t>
      </w:r>
      <w:r w:rsidR="007D2BEF" w:rsidRPr="00C1412C">
        <w:rPr>
          <w:sz w:val="24"/>
          <w:szCs w:val="24"/>
        </w:rPr>
        <w:t>администрацией города Фокино</w:t>
      </w:r>
      <w:r w:rsidRPr="00C1412C">
        <w:rPr>
          <w:sz w:val="24"/>
          <w:szCs w:val="24"/>
        </w:rPr>
        <w:t xml:space="preserve"> в лице отраслевого (функционального) органа </w:t>
      </w:r>
      <w:r w:rsidR="007D2BEF" w:rsidRPr="00C1412C">
        <w:rPr>
          <w:sz w:val="24"/>
          <w:szCs w:val="24"/>
        </w:rPr>
        <w:t>–</w:t>
      </w:r>
      <w:r w:rsidRPr="00C1412C">
        <w:rPr>
          <w:sz w:val="24"/>
          <w:szCs w:val="24"/>
        </w:rPr>
        <w:t xml:space="preserve"> </w:t>
      </w:r>
      <w:r w:rsidR="007D2BEF" w:rsidRPr="00C1412C">
        <w:rPr>
          <w:sz w:val="24"/>
          <w:szCs w:val="24"/>
        </w:rPr>
        <w:t>комитета по управлению муниципальным имуществом города Фокино</w:t>
      </w:r>
      <w:r w:rsidRPr="00C1412C">
        <w:rPr>
          <w:sz w:val="24"/>
          <w:szCs w:val="24"/>
        </w:rPr>
        <w:t xml:space="preserve"> (далее </w:t>
      </w:r>
      <w:r w:rsidR="007D2BEF" w:rsidRPr="00C1412C">
        <w:rPr>
          <w:sz w:val="24"/>
          <w:szCs w:val="24"/>
        </w:rPr>
        <w:t>–</w:t>
      </w:r>
      <w:r w:rsidRPr="00C1412C">
        <w:rPr>
          <w:sz w:val="24"/>
          <w:szCs w:val="24"/>
        </w:rPr>
        <w:t xml:space="preserve"> </w:t>
      </w:r>
      <w:r w:rsidR="007D2BEF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>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1.2. Заявителями на предоставление муниципальной услуги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семь</w:t>
      </w:r>
      <w:r w:rsidR="00767779">
        <w:rPr>
          <w:sz w:val="24"/>
          <w:szCs w:val="24"/>
        </w:rPr>
        <w:t>и</w:t>
      </w:r>
      <w:r w:rsidRPr="00C1412C">
        <w:rPr>
          <w:sz w:val="24"/>
          <w:szCs w:val="24"/>
        </w:rPr>
        <w:t>, в которых родился (или был усыновлен) третий ребенок или последующие дети, являющиеся гражданами Российской Федерации</w:t>
      </w:r>
      <w:r w:rsidR="00A07CF3" w:rsidRPr="00C1412C">
        <w:rPr>
          <w:sz w:val="24"/>
          <w:szCs w:val="24"/>
        </w:rPr>
        <w:t>, местом жительства</w:t>
      </w:r>
      <w:r w:rsidR="00992F1B" w:rsidRPr="00C1412C">
        <w:rPr>
          <w:sz w:val="24"/>
          <w:szCs w:val="24"/>
        </w:rPr>
        <w:t xml:space="preserve"> которых является Брянская область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единственные усыновители третьего ребенка или последующих детей, являющиеся гражданами Российской Федерации.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1.3. Юридический и почтовый адрес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: 24</w:t>
      </w:r>
      <w:r w:rsidR="007D2BEF" w:rsidRPr="00C1412C">
        <w:rPr>
          <w:sz w:val="24"/>
          <w:szCs w:val="24"/>
        </w:rPr>
        <w:t>2610</w:t>
      </w:r>
      <w:r w:rsidRPr="00C1412C">
        <w:rPr>
          <w:sz w:val="24"/>
          <w:szCs w:val="24"/>
        </w:rPr>
        <w:t xml:space="preserve">, </w:t>
      </w:r>
      <w:r w:rsidR="007D2BEF" w:rsidRPr="00C1412C">
        <w:rPr>
          <w:sz w:val="24"/>
          <w:szCs w:val="24"/>
        </w:rPr>
        <w:t xml:space="preserve">Брянская область, </w:t>
      </w:r>
      <w:r w:rsidRPr="00C1412C">
        <w:rPr>
          <w:sz w:val="24"/>
          <w:szCs w:val="24"/>
        </w:rPr>
        <w:t xml:space="preserve">г. </w:t>
      </w:r>
      <w:r w:rsidR="007D2BEF" w:rsidRPr="00C1412C">
        <w:rPr>
          <w:sz w:val="24"/>
          <w:szCs w:val="24"/>
        </w:rPr>
        <w:t>Фокино</w:t>
      </w:r>
      <w:r w:rsidRPr="00C1412C">
        <w:rPr>
          <w:sz w:val="24"/>
          <w:szCs w:val="24"/>
        </w:rPr>
        <w:t xml:space="preserve">, </w:t>
      </w:r>
      <w:r w:rsidR="007D2BEF" w:rsidRPr="00C1412C">
        <w:rPr>
          <w:sz w:val="24"/>
          <w:szCs w:val="24"/>
        </w:rPr>
        <w:t>ул.</w:t>
      </w:r>
      <w:r w:rsidRPr="00C1412C">
        <w:rPr>
          <w:sz w:val="24"/>
          <w:szCs w:val="24"/>
        </w:rPr>
        <w:t xml:space="preserve"> Ленина, д. </w:t>
      </w:r>
      <w:r w:rsidR="007D2BEF" w:rsidRPr="00C1412C">
        <w:rPr>
          <w:sz w:val="24"/>
          <w:szCs w:val="24"/>
        </w:rPr>
        <w:t>1</w:t>
      </w:r>
      <w:r w:rsidRPr="00C1412C">
        <w:rPr>
          <w:sz w:val="24"/>
          <w:szCs w:val="24"/>
        </w:rPr>
        <w:t>3.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1.4. Телефон </w:t>
      </w:r>
      <w:r w:rsidR="007D2BEF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>: (8-483</w:t>
      </w:r>
      <w:r w:rsidR="007D2BEF" w:rsidRPr="00C1412C">
        <w:rPr>
          <w:sz w:val="24"/>
          <w:szCs w:val="24"/>
        </w:rPr>
        <w:t>33</w:t>
      </w:r>
      <w:r w:rsidRPr="00C1412C">
        <w:rPr>
          <w:sz w:val="24"/>
          <w:szCs w:val="24"/>
        </w:rPr>
        <w:t xml:space="preserve">) </w:t>
      </w:r>
      <w:r w:rsidR="007D2BEF" w:rsidRPr="00C1412C">
        <w:rPr>
          <w:sz w:val="24"/>
          <w:szCs w:val="24"/>
        </w:rPr>
        <w:t>4-78-06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Электронный адрес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: </w:t>
      </w:r>
      <w:proofErr w:type="spellStart"/>
      <w:r w:rsidRPr="00C1412C">
        <w:rPr>
          <w:sz w:val="24"/>
          <w:szCs w:val="24"/>
        </w:rPr>
        <w:t>e-mail</w:t>
      </w:r>
      <w:proofErr w:type="spellEnd"/>
      <w:r w:rsidRPr="00C1412C">
        <w:rPr>
          <w:sz w:val="24"/>
          <w:szCs w:val="24"/>
        </w:rPr>
        <w:t xml:space="preserve">: </w:t>
      </w:r>
      <w:proofErr w:type="spellStart"/>
      <w:r w:rsidR="007D2BEF" w:rsidRPr="00C1412C">
        <w:rPr>
          <w:sz w:val="24"/>
          <w:szCs w:val="24"/>
          <w:lang w:val="en-US"/>
        </w:rPr>
        <w:t>zemlya</w:t>
      </w:r>
      <w:proofErr w:type="spellEnd"/>
      <w:r w:rsidR="007D2BEF" w:rsidRPr="00C1412C">
        <w:rPr>
          <w:sz w:val="24"/>
          <w:szCs w:val="24"/>
        </w:rPr>
        <w:t>201@</w:t>
      </w:r>
      <w:r w:rsidR="007D2BEF" w:rsidRPr="00C1412C">
        <w:rPr>
          <w:sz w:val="24"/>
          <w:szCs w:val="24"/>
          <w:lang w:val="en-US"/>
        </w:rPr>
        <w:t>mail</w:t>
      </w:r>
      <w:r w:rsidR="007D2BEF" w:rsidRPr="00C1412C">
        <w:rPr>
          <w:sz w:val="24"/>
          <w:szCs w:val="24"/>
        </w:rPr>
        <w:t>.</w:t>
      </w:r>
      <w:proofErr w:type="spellStart"/>
      <w:r w:rsidR="007D2BEF" w:rsidRPr="00C1412C">
        <w:rPr>
          <w:sz w:val="24"/>
          <w:szCs w:val="24"/>
          <w:lang w:val="en-US"/>
        </w:rPr>
        <w:t>ru</w:t>
      </w:r>
      <w:proofErr w:type="spellEnd"/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Официальный адрес сайта администрации</w:t>
      </w:r>
      <w:r w:rsidR="007D2BEF" w:rsidRPr="00C1412C">
        <w:rPr>
          <w:sz w:val="24"/>
          <w:szCs w:val="24"/>
        </w:rPr>
        <w:t xml:space="preserve"> города Фокино: http://admfokino.myjino.ru.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1.5. Информация о порядке оказания муниципальной услуги может предоставляться: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непосредственно специалистами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и с использованием средств телефонной связи, тел. 4-</w:t>
      </w:r>
      <w:r w:rsidR="007D2BEF" w:rsidRPr="00C1412C">
        <w:rPr>
          <w:sz w:val="24"/>
          <w:szCs w:val="24"/>
        </w:rPr>
        <w:t>78-06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2. Стандарт предоставления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2.1. Наименование муниципальной услуги: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2.2. Наименование органа исполнительной власти, непосредственно предоставляющего муниципальную услугу: </w:t>
      </w:r>
      <w:r w:rsidR="007D2BEF" w:rsidRPr="00C1412C">
        <w:rPr>
          <w:sz w:val="24"/>
          <w:szCs w:val="24"/>
        </w:rPr>
        <w:t>Администрация города Фокино</w:t>
      </w:r>
      <w:r w:rsidRPr="00C1412C">
        <w:rPr>
          <w:sz w:val="24"/>
          <w:szCs w:val="24"/>
        </w:rPr>
        <w:t xml:space="preserve"> в лице отраслевого (функционального) органа -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(далее - </w:t>
      </w:r>
      <w:r w:rsidR="0046729F" w:rsidRPr="00C1412C">
        <w:rPr>
          <w:sz w:val="24"/>
          <w:szCs w:val="24"/>
        </w:rPr>
        <w:t>КУМИ г.Фокино</w:t>
      </w:r>
      <w:r w:rsidRPr="00C1412C">
        <w:rPr>
          <w:sz w:val="24"/>
          <w:szCs w:val="24"/>
        </w:rPr>
        <w:t>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2.3. Результатом предоставления муниципальной услуги является: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постановление администрации</w:t>
      </w:r>
      <w:r w:rsidR="0046729F" w:rsidRPr="00C1412C">
        <w:rPr>
          <w:sz w:val="24"/>
          <w:szCs w:val="24"/>
        </w:rPr>
        <w:t xml:space="preserve"> города Фокино</w:t>
      </w:r>
      <w:r w:rsidRPr="00C1412C">
        <w:rPr>
          <w:sz w:val="24"/>
          <w:szCs w:val="24"/>
        </w:rPr>
        <w:t xml:space="preserve"> о предоставлении земельного участка для индивидуального жилищного строительства, садоводства, огородничества, дачного строительства;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уведомление о невозможности предоставления земельного участка с указанием причин.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2.4. Срок исполнения услуги установлен </w:t>
      </w:r>
      <w:hyperlink w:anchor="P161" w:history="1">
        <w:r w:rsidRPr="00C1412C">
          <w:rPr>
            <w:sz w:val="24"/>
            <w:szCs w:val="24"/>
          </w:rPr>
          <w:t>пунктами 3.1.6</w:t>
        </w:r>
      </w:hyperlink>
      <w:r w:rsidRPr="00C1412C">
        <w:rPr>
          <w:sz w:val="24"/>
          <w:szCs w:val="24"/>
        </w:rPr>
        <w:t xml:space="preserve">, </w:t>
      </w:r>
      <w:hyperlink w:anchor="P172" w:history="1">
        <w:r w:rsidRPr="00C1412C">
          <w:rPr>
            <w:sz w:val="24"/>
            <w:szCs w:val="24"/>
          </w:rPr>
          <w:t>3.2.3</w:t>
        </w:r>
      </w:hyperlink>
      <w:r w:rsidRPr="00C1412C">
        <w:rPr>
          <w:sz w:val="24"/>
          <w:szCs w:val="24"/>
        </w:rPr>
        <w:t xml:space="preserve">, </w:t>
      </w:r>
      <w:hyperlink w:anchor="P176" w:history="1">
        <w:r w:rsidRPr="00C1412C">
          <w:rPr>
            <w:sz w:val="24"/>
            <w:szCs w:val="24"/>
          </w:rPr>
          <w:t>3.2.4</w:t>
        </w:r>
      </w:hyperlink>
      <w:r w:rsidRPr="00C1412C">
        <w:rPr>
          <w:sz w:val="24"/>
          <w:szCs w:val="24"/>
        </w:rPr>
        <w:t xml:space="preserve"> настоящего административного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C1412C">
        <w:rPr>
          <w:sz w:val="24"/>
          <w:szCs w:val="24"/>
        </w:rPr>
        <w:t>с</w:t>
      </w:r>
      <w:proofErr w:type="gramEnd"/>
      <w:r w:rsidRPr="00C1412C">
        <w:rPr>
          <w:sz w:val="24"/>
          <w:szCs w:val="24"/>
        </w:rPr>
        <w:t>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7" w:history="1">
        <w:r w:rsidRPr="00C1412C">
          <w:rPr>
            <w:sz w:val="24"/>
            <w:szCs w:val="24"/>
          </w:rPr>
          <w:t>Конституцией</w:t>
        </w:r>
      </w:hyperlink>
      <w:r w:rsidRPr="00C1412C">
        <w:rPr>
          <w:sz w:val="24"/>
          <w:szCs w:val="24"/>
        </w:rPr>
        <w:t xml:space="preserve"> Российской Федерации;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Земельным </w:t>
      </w:r>
      <w:hyperlink r:id="rId8" w:history="1">
        <w:r w:rsidRPr="00C1412C">
          <w:rPr>
            <w:sz w:val="24"/>
            <w:szCs w:val="24"/>
          </w:rPr>
          <w:t>кодексом</w:t>
        </w:r>
      </w:hyperlink>
      <w:r w:rsidRPr="00C1412C">
        <w:rPr>
          <w:sz w:val="24"/>
          <w:szCs w:val="24"/>
        </w:rPr>
        <w:t xml:space="preserve"> Российской Федерации;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r w:rsidR="00B72EF5" w:rsidRPr="00C1412C">
        <w:rPr>
          <w:sz w:val="24"/>
          <w:szCs w:val="24"/>
        </w:rPr>
        <w:t xml:space="preserve">Федеральным </w:t>
      </w:r>
      <w:hyperlink r:id="rId9" w:history="1">
        <w:r w:rsidR="00B72EF5" w:rsidRPr="00C1412C">
          <w:rPr>
            <w:sz w:val="24"/>
            <w:szCs w:val="24"/>
          </w:rPr>
          <w:t>законом</w:t>
        </w:r>
      </w:hyperlink>
      <w:r w:rsidR="00B72EF5" w:rsidRPr="00C1412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0" w:history="1">
        <w:r w:rsidRPr="00C1412C">
          <w:rPr>
            <w:sz w:val="24"/>
            <w:szCs w:val="24"/>
          </w:rPr>
          <w:t>Законом</w:t>
        </w:r>
      </w:hyperlink>
      <w:r w:rsidRPr="00C1412C">
        <w:rPr>
          <w:sz w:val="24"/>
          <w:szCs w:val="24"/>
        </w:rPr>
        <w:t xml:space="preserve"> Брянской области от </w:t>
      </w:r>
      <w:r w:rsidR="00767779">
        <w:rPr>
          <w:sz w:val="24"/>
          <w:szCs w:val="24"/>
        </w:rPr>
        <w:t>31</w:t>
      </w:r>
      <w:r w:rsidRPr="00C1412C">
        <w:rPr>
          <w:sz w:val="24"/>
          <w:szCs w:val="24"/>
        </w:rPr>
        <w:t>.</w:t>
      </w:r>
      <w:r w:rsidR="00767779">
        <w:rPr>
          <w:sz w:val="24"/>
          <w:szCs w:val="24"/>
        </w:rPr>
        <w:t>01</w:t>
      </w:r>
      <w:r w:rsidRPr="00C1412C">
        <w:rPr>
          <w:sz w:val="24"/>
          <w:szCs w:val="24"/>
        </w:rPr>
        <w:t>.201</w:t>
      </w:r>
      <w:r w:rsidR="00767779">
        <w:rPr>
          <w:sz w:val="24"/>
          <w:szCs w:val="24"/>
        </w:rPr>
        <w:t>7</w:t>
      </w:r>
      <w:r w:rsidRPr="00C1412C">
        <w:rPr>
          <w:sz w:val="24"/>
          <w:szCs w:val="24"/>
        </w:rPr>
        <w:t xml:space="preserve"> N </w:t>
      </w:r>
      <w:r w:rsidR="00767779">
        <w:rPr>
          <w:sz w:val="24"/>
          <w:szCs w:val="24"/>
        </w:rPr>
        <w:t>3-З</w:t>
      </w:r>
      <w:r w:rsidRPr="00C1412C">
        <w:rPr>
          <w:sz w:val="24"/>
          <w:szCs w:val="24"/>
        </w:rPr>
        <w:t xml:space="preserve"> "О бесплатном предоставлении многодетным семьям в собственность земельных участков в Брянской области";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r w:rsidR="00B72EF5" w:rsidRPr="00C1412C">
        <w:rPr>
          <w:sz w:val="24"/>
          <w:szCs w:val="24"/>
        </w:rPr>
        <w:t>Решением Совета народных депутатов города Фокино №4-823 от 14.12.2012г. «Об утверждении Правил землепользования и застройки Муниципального образования городской округ «город Фокино»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1" w:history="1">
        <w:r w:rsidRPr="00C1412C">
          <w:rPr>
            <w:sz w:val="24"/>
            <w:szCs w:val="24"/>
          </w:rPr>
          <w:t>Уставом</w:t>
        </w:r>
      </w:hyperlink>
      <w:r w:rsidR="00B72EF5" w:rsidRPr="00C1412C">
        <w:rPr>
          <w:sz w:val="24"/>
          <w:szCs w:val="24"/>
        </w:rPr>
        <w:t xml:space="preserve"> город</w:t>
      </w:r>
      <w:r w:rsidR="00992F1B" w:rsidRPr="00C1412C">
        <w:rPr>
          <w:sz w:val="24"/>
          <w:szCs w:val="24"/>
        </w:rPr>
        <w:t>ского округа «город Фокино»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2" w:history="1">
        <w:r w:rsidRPr="00C1412C">
          <w:rPr>
            <w:sz w:val="24"/>
            <w:szCs w:val="24"/>
          </w:rPr>
          <w:t>Положением</w:t>
        </w:r>
      </w:hyperlink>
      <w:r w:rsidRPr="00C1412C">
        <w:rPr>
          <w:sz w:val="24"/>
          <w:szCs w:val="24"/>
        </w:rPr>
        <w:t xml:space="preserve"> о</w:t>
      </w:r>
      <w:r w:rsidR="00B72EF5" w:rsidRPr="00C1412C">
        <w:rPr>
          <w:sz w:val="24"/>
          <w:szCs w:val="24"/>
        </w:rPr>
        <w:t xml:space="preserve"> комитете по управлению муниципальным имуществом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1" w:name="P84"/>
      <w:bookmarkEnd w:id="1"/>
      <w:r w:rsidRPr="00C1412C">
        <w:rPr>
          <w:sz w:val="24"/>
          <w:szCs w:val="24"/>
        </w:rPr>
        <w:t>2.6. Исчерпывающий перечень документов, которые являются необходимыми и обязательными для предоставления муниципальной услуги: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1) заявление от имени всей семьи подается одним из родителей (усыновителем) (далее - заявитель).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К </w:t>
      </w:r>
      <w:hyperlink w:anchor="P354" w:history="1">
        <w:r w:rsidRPr="00C1412C">
          <w:rPr>
            <w:sz w:val="24"/>
            <w:szCs w:val="24"/>
          </w:rPr>
          <w:t>заявлению</w:t>
        </w:r>
      </w:hyperlink>
      <w:r w:rsidRPr="00C1412C">
        <w:rPr>
          <w:sz w:val="24"/>
          <w:szCs w:val="24"/>
        </w:rPr>
        <w:t xml:space="preserve"> устанавливаются следующие требования: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заявление должно быть подписано заявителем;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текст заявления должен поддаваться прочтению;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использование корректирующих сре</w:t>
      </w:r>
      <w:proofErr w:type="gramStart"/>
      <w:r w:rsidRPr="00C1412C">
        <w:rPr>
          <w:sz w:val="24"/>
          <w:szCs w:val="24"/>
        </w:rPr>
        <w:t>дств дл</w:t>
      </w:r>
      <w:proofErr w:type="gramEnd"/>
      <w:r w:rsidRPr="00C1412C">
        <w:rPr>
          <w:sz w:val="24"/>
          <w:szCs w:val="24"/>
        </w:rPr>
        <w:t>я исправления в заявлении не допускается.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3) копия документа, удостоверяющего права (полномочия) представителя, если с заявлением обращается представитель заявителя (заявителей);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4) справка о составе семьи, выданная уполномоченным органом;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5) копии свидетельств о рождении детей;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6) копия документа (копии документов) о семейном положении заявителя.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2.7. Заявитель вправе предоставить по собственной инициативе плановый материал (топографическая основа) с указанием границ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2.9. Основания для отказа в приеме документов, необходимых для предоставления муниципальной услуги: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если с заявлением обратилось ненадлежащее лицо;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при несоблюдении требований, установленных </w:t>
      </w:r>
      <w:hyperlink w:anchor="P84" w:history="1">
        <w:r w:rsidRPr="00C1412C">
          <w:rPr>
            <w:sz w:val="24"/>
            <w:szCs w:val="24"/>
          </w:rPr>
          <w:t>пунктом 2.6</w:t>
        </w:r>
      </w:hyperlink>
      <w:r w:rsidRPr="00C1412C">
        <w:rPr>
          <w:sz w:val="24"/>
          <w:szCs w:val="24"/>
        </w:rPr>
        <w:t xml:space="preserve">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0</w:t>
      </w:r>
      <w:r w:rsidRPr="00C1412C">
        <w:rPr>
          <w:sz w:val="24"/>
          <w:szCs w:val="24"/>
        </w:rPr>
        <w:t>. Плата с заявителя за предоставление муниципальной услуги не взимается.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1</w:t>
      </w:r>
      <w:r w:rsidRPr="00C1412C">
        <w:rPr>
          <w:sz w:val="24"/>
          <w:szCs w:val="24"/>
        </w:rPr>
        <w:t>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9F6C9E" w:rsidRPr="00C1412C" w:rsidRDefault="008159B3" w:rsidP="009F6C9E">
      <w:pPr>
        <w:autoSpaceDE w:val="0"/>
        <w:autoSpaceDN w:val="0"/>
        <w:adjustRightInd w:val="0"/>
        <w:ind w:firstLine="709"/>
        <w:jc w:val="both"/>
      </w:pPr>
      <w:r w:rsidRPr="00C1412C">
        <w:t>2.1</w:t>
      </w:r>
      <w:r w:rsidR="00243892" w:rsidRPr="00C1412C">
        <w:t>2</w:t>
      </w:r>
      <w:r w:rsidRPr="00C1412C">
        <w:t>. 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  <w:r w:rsidR="009F6C9E" w:rsidRPr="00C1412C">
        <w:t xml:space="preserve"> 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F6C9E" w:rsidRPr="00C1412C" w:rsidRDefault="009F6C9E" w:rsidP="009F6C9E">
      <w:pPr>
        <w:autoSpaceDE w:val="0"/>
        <w:autoSpaceDN w:val="0"/>
        <w:adjustRightInd w:val="0"/>
        <w:ind w:left="709"/>
        <w:jc w:val="both"/>
      </w:pPr>
      <w:r w:rsidRPr="00C1412C">
        <w:t>возможность беспрепятственного входа в помещения и выхода из них;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содействие со стороны должностных лиц учреждения, при необходимости, инвалиду при входе в объект и выходе из него;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оборудование на прилегающих к зданию территориях мест для парковки автотранспортных средств инвалидов;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1412C">
        <w:t>ассистивных</w:t>
      </w:r>
      <w:proofErr w:type="spellEnd"/>
      <w:r w:rsidRPr="00C1412C">
        <w:t xml:space="preserve"> и вспомогательных технологий, а также сменной кресла-коляски;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 xml:space="preserve">обеспечение допуска </w:t>
      </w:r>
      <w:proofErr w:type="spellStart"/>
      <w:r w:rsidRPr="00C1412C">
        <w:t>сурдопереводчика</w:t>
      </w:r>
      <w:proofErr w:type="spellEnd"/>
      <w:r w:rsidRPr="00C1412C">
        <w:t xml:space="preserve">, </w:t>
      </w:r>
      <w:proofErr w:type="spellStart"/>
      <w:r w:rsidRPr="00C1412C">
        <w:t>тифлосурдопереводчика</w:t>
      </w:r>
      <w:proofErr w:type="spellEnd"/>
      <w:r w:rsidRPr="00C1412C">
        <w:t>, а также иного лица, владеющего жестовым языком;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предоставление, при необходимости, услуги по месту жительства инвалида или в дистанционном режиме;</w:t>
      </w:r>
    </w:p>
    <w:p w:rsidR="008159B3" w:rsidRPr="00C1412C" w:rsidRDefault="009F6C9E" w:rsidP="009F6C9E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3</w:t>
      </w:r>
      <w:r w:rsidRPr="00C1412C">
        <w:rPr>
          <w:sz w:val="24"/>
          <w:szCs w:val="24"/>
        </w:rPr>
        <w:t xml:space="preserve">. 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непосредственно в порядке, установленном законодательством РФ.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Заявитель вправе получить информацию по вопросам предоставления и исполнения услуги, обратившись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любыми доступными ему способами - в устном (лично или по телефону) или письменном виде (с помощью обычной почты).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достоверность предоставляемой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четкость в изложении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полнота информирования;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наглядность форм предоставляемой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удобство и доступность получения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оперативность предоставления информации.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 Состав, последовательность и сроки выполнения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административных процедур, требования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к порядку их выполнения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Предоставление муниципальной услуги включает в себя следующую последовательность действий: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прием и регистрация заявления о предоставлении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принятие решения о предоставлении испрашиваемого земельного участка либо об отказе в предоставлении данного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подготовка и принятие постановления </w:t>
      </w:r>
      <w:r w:rsidR="00243892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 xml:space="preserve"> о предоставлении земельного участка для индивидуального жилищного строительства, садоводства, огородничества, дачного строительства;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выдача результата предоставления муниципальной услуги.</w:t>
      </w:r>
    </w:p>
    <w:p w:rsidR="008159B3" w:rsidRPr="00C1412C" w:rsidRDefault="005F20AC" w:rsidP="008159B3">
      <w:pPr>
        <w:pStyle w:val="ConsPlusNormal"/>
        <w:ind w:firstLine="540"/>
        <w:jc w:val="both"/>
        <w:rPr>
          <w:sz w:val="24"/>
          <w:szCs w:val="24"/>
        </w:rPr>
      </w:pPr>
      <w:hyperlink w:anchor="P261" w:history="1">
        <w:r w:rsidR="008159B3" w:rsidRPr="00C1412C">
          <w:rPr>
            <w:sz w:val="24"/>
            <w:szCs w:val="24"/>
          </w:rPr>
          <w:t>Блок-схема</w:t>
        </w:r>
      </w:hyperlink>
      <w:r w:rsidR="008159B3" w:rsidRPr="00C1412C">
        <w:rPr>
          <w:sz w:val="24"/>
          <w:szCs w:val="24"/>
        </w:rPr>
        <w:t xml:space="preserve"> предоставления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 приводится в приложении N 1.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3.1. Прием и регистрация заявления от лиц,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заинтересованных</w:t>
      </w:r>
      <w:proofErr w:type="gramEnd"/>
      <w:r w:rsidRPr="00C1412C">
        <w:rPr>
          <w:sz w:val="24"/>
          <w:szCs w:val="24"/>
        </w:rPr>
        <w:t xml:space="preserve"> в предоставлении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письменного заявления о предоставлении земельного участка в собственность бесплатно для индивидуального жилищного строительства, садоводства, огородничества, дачного строительства с приложением документов в соответствии с настоящим регламентом.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 xml:space="preserve">3.1.2. Заявление </w:t>
      </w:r>
      <w:r w:rsidR="009F6C9E" w:rsidRPr="00C1412C">
        <w:rPr>
          <w:sz w:val="24"/>
          <w:szCs w:val="24"/>
        </w:rPr>
        <w:t xml:space="preserve">с отдела по управлению делами администрации города Фокино </w:t>
      </w:r>
      <w:r w:rsidRPr="00C1412C">
        <w:rPr>
          <w:sz w:val="24"/>
          <w:szCs w:val="24"/>
        </w:rPr>
        <w:t xml:space="preserve">поступает и регистрируется в </w:t>
      </w:r>
      <w:r w:rsidR="00243892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 xml:space="preserve"> в прошитом, пронумерованном и скрепленном соответствующими печатями </w:t>
      </w:r>
      <w:hyperlink w:anchor="P423" w:history="1">
        <w:r w:rsidRPr="00C1412C">
          <w:rPr>
            <w:sz w:val="24"/>
            <w:szCs w:val="24"/>
          </w:rPr>
          <w:t>журнале</w:t>
        </w:r>
      </w:hyperlink>
      <w:r w:rsidRPr="00C1412C">
        <w:rPr>
          <w:sz w:val="24"/>
          <w:szCs w:val="24"/>
        </w:rPr>
        <w:t xml:space="preserve"> регистрации заявлений от граждан, имеющих трех и более детей, состоящих на учете, в целях предоставления земельных участков (далее - Журнал). В отметке о регистрации указывается дата и московское время приема заявки.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3.1.3. После получения заявления и прилагаемых к нему документов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осуществляет первичную проверку документов: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соответствие их перечню, указанному в </w:t>
      </w:r>
      <w:hyperlink w:anchor="P84" w:history="1">
        <w:r w:rsidRPr="00C1412C">
          <w:rPr>
            <w:sz w:val="24"/>
            <w:szCs w:val="24"/>
          </w:rPr>
          <w:t>пункте 2.6</w:t>
        </w:r>
      </w:hyperlink>
      <w:r w:rsidRPr="00C1412C">
        <w:rPr>
          <w:sz w:val="24"/>
          <w:szCs w:val="24"/>
        </w:rPr>
        <w:t xml:space="preserve"> настоящего регламента;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документы, удостоверяющие личность заявителя;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документы не исполнены карандашом.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3.1.4. Критерии принятия решения об отказе в приеме документов на рассмотрение: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если с заявлением обратилось ненадлежащее лицо;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при несоблюдении требований, установленных </w:t>
      </w:r>
      <w:hyperlink w:anchor="P84" w:history="1">
        <w:r w:rsidRPr="00C1412C">
          <w:rPr>
            <w:sz w:val="24"/>
            <w:szCs w:val="24"/>
          </w:rPr>
          <w:t>пунктом 2.6</w:t>
        </w:r>
      </w:hyperlink>
      <w:r w:rsidRPr="00C1412C">
        <w:rPr>
          <w:sz w:val="24"/>
          <w:szCs w:val="24"/>
        </w:rPr>
        <w:t xml:space="preserve">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3.1.5. Результатом административной процедуры является принятие заявления к рассмотрению, формирование пакета документов.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2" w:name="P161"/>
      <w:bookmarkEnd w:id="2"/>
      <w:r w:rsidRPr="00C1412C">
        <w:rPr>
          <w:sz w:val="24"/>
          <w:szCs w:val="24"/>
        </w:rPr>
        <w:t xml:space="preserve">3.1.6. После проведения первичной проверки документов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осуществляет регистрацию заявления, присваивает ему учетный номер и формирует пакет документов для дальнейшей работы.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3.2. Принятие решения о предоставлении испрашиваемого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земельного участка либо об отказе в предоставлении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данного земельного участка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3.2.1. Основанием для начала административной процедуры является поступление заявления с пакетом документов в </w:t>
      </w:r>
      <w:r w:rsidR="009F6C9E" w:rsidRPr="00C1412C">
        <w:rPr>
          <w:sz w:val="24"/>
          <w:szCs w:val="24"/>
        </w:rPr>
        <w:t>администрацию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3.2.2. Специалист </w:t>
      </w:r>
      <w:r w:rsidR="00243892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>, проверив документы, определяет возможность предоставления земельного участка в соответствии с перечнем сформированных земельных участков (далее - Перечень). Перечень земельных участков включает в себя следующие сведения: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местоположение (адрес)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кадастровый номер, площадь и вид разрешенного использования.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3" w:name="P172"/>
      <w:bookmarkEnd w:id="3"/>
      <w:r w:rsidRPr="00C1412C">
        <w:rPr>
          <w:sz w:val="24"/>
          <w:szCs w:val="24"/>
        </w:rPr>
        <w:t xml:space="preserve">3.2.3. В случае если заявителем в заявлении указан конкретный земельный участок, находящийся в Перечне,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в течение 15 рабочих дней готовит проект постановления администрации </w:t>
      </w:r>
      <w:r w:rsidR="00243892" w:rsidRPr="00C1412C">
        <w:rPr>
          <w:sz w:val="24"/>
          <w:szCs w:val="24"/>
        </w:rPr>
        <w:t>города Фокино о</w:t>
      </w:r>
      <w:r w:rsidRPr="00C1412C">
        <w:rPr>
          <w:sz w:val="24"/>
          <w:szCs w:val="24"/>
        </w:rPr>
        <w:t xml:space="preserve"> бесплатном предоставлении гражданам, имеющим трех и более детей, в собственность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В случае если на один земельный участок подано </w:t>
      </w:r>
      <w:proofErr w:type="gramStart"/>
      <w:r w:rsidRPr="00C1412C">
        <w:rPr>
          <w:sz w:val="24"/>
          <w:szCs w:val="24"/>
        </w:rPr>
        <w:t>два и более заявлений</w:t>
      </w:r>
      <w:proofErr w:type="gramEnd"/>
      <w:r w:rsidRPr="00C1412C">
        <w:rPr>
          <w:sz w:val="24"/>
          <w:szCs w:val="24"/>
        </w:rPr>
        <w:t xml:space="preserve">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</w:t>
      </w:r>
      <w:hyperlink w:anchor="P176" w:history="1">
        <w:r w:rsidRPr="00C1412C">
          <w:rPr>
            <w:sz w:val="24"/>
            <w:szCs w:val="24"/>
          </w:rPr>
          <w:t>пунктом 3.2.4</w:t>
        </w:r>
      </w:hyperlink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4" w:name="P176"/>
      <w:bookmarkEnd w:id="4"/>
      <w:r w:rsidRPr="00C1412C">
        <w:rPr>
          <w:sz w:val="24"/>
          <w:szCs w:val="24"/>
        </w:rPr>
        <w:t>3.2.4. В случае если Заявителем в заявлении не указан конкретный земельный участок,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 xml:space="preserve">Заявитель в течение 7 дней с момента получения уведомления обязан направить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письменное заявление о своем согласии на предоставление либо об отказе в предоставлении конкретного земельного участка. В случае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В случае если Заявитель, надлежаще уведомленный, в течение 7 дней со дня получения уведомления не обратился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C1412C">
        <w:rPr>
          <w:sz w:val="24"/>
          <w:szCs w:val="24"/>
        </w:rPr>
        <w:t>об этом с предложением иного земельного участка из имеющихся в Перечне в порядке</w:t>
      </w:r>
      <w:proofErr w:type="gramEnd"/>
      <w:r w:rsidRPr="00C1412C">
        <w:rPr>
          <w:sz w:val="24"/>
          <w:szCs w:val="24"/>
        </w:rPr>
        <w:t xml:space="preserve"> начала нумерации земельных участков. В случае если и второй раз Заявитель не обратился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, его очередность определяется по истечении 7 дней от даты получения уведомления. В этом случае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направляет Заявителю уведомление с указанием очередности.</w:t>
      </w:r>
    </w:p>
    <w:p w:rsidR="008159B3" w:rsidRPr="00C1412C" w:rsidRDefault="0046729F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КУМИ г</w:t>
      </w:r>
      <w:proofErr w:type="gramStart"/>
      <w:r w:rsidRPr="00C1412C">
        <w:rPr>
          <w:sz w:val="24"/>
          <w:szCs w:val="24"/>
        </w:rPr>
        <w:t>.Ф</w:t>
      </w:r>
      <w:proofErr w:type="gramEnd"/>
      <w:r w:rsidRPr="00C1412C">
        <w:rPr>
          <w:sz w:val="24"/>
          <w:szCs w:val="24"/>
        </w:rPr>
        <w:t>окино</w:t>
      </w:r>
      <w:r w:rsidR="008159B3" w:rsidRPr="00C1412C">
        <w:rPr>
          <w:sz w:val="24"/>
          <w:szCs w:val="24"/>
        </w:rPr>
        <w:t xml:space="preserve"> при получении ответа в течение 7 рабочих дней после его регистрации принимает решение о предоставлении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Результатом административной процедуры является принятие постановления </w:t>
      </w:r>
      <w:r w:rsidR="00243892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 xml:space="preserve"> о бесплатном предоставлении земельного участка в общую долевую собственность в равных долях гражданам, имеющим трех и более детей.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3.3. Выдача результата предоставления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3.3.1. Основанием для начала административной процедуры является поступление зарегистрированного постановления администрации </w:t>
      </w:r>
      <w:r w:rsidR="00243892" w:rsidRPr="00C1412C">
        <w:rPr>
          <w:sz w:val="24"/>
          <w:szCs w:val="24"/>
        </w:rPr>
        <w:t xml:space="preserve">города Фокино </w:t>
      </w:r>
      <w:r w:rsidRPr="00C1412C">
        <w:rPr>
          <w:sz w:val="24"/>
          <w:szCs w:val="24"/>
        </w:rPr>
        <w:t xml:space="preserve">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3.3.2. Постановление администрации </w:t>
      </w:r>
      <w:r w:rsidR="00243892" w:rsidRPr="00C1412C">
        <w:rPr>
          <w:sz w:val="24"/>
          <w:szCs w:val="24"/>
        </w:rPr>
        <w:t xml:space="preserve">города Фокино </w:t>
      </w:r>
      <w:r w:rsidRPr="00C1412C">
        <w:rPr>
          <w:sz w:val="24"/>
          <w:szCs w:val="24"/>
        </w:rPr>
        <w:t xml:space="preserve">в </w:t>
      </w:r>
      <w:r w:rsidR="00D14207" w:rsidRPr="00C1412C">
        <w:rPr>
          <w:sz w:val="24"/>
          <w:szCs w:val="24"/>
        </w:rPr>
        <w:t>одном</w:t>
      </w:r>
      <w:r w:rsidRPr="00C1412C">
        <w:rPr>
          <w:sz w:val="24"/>
          <w:szCs w:val="24"/>
        </w:rPr>
        <w:t xml:space="preserve"> экземпляр</w:t>
      </w:r>
      <w:r w:rsidR="00D14207" w:rsidRPr="00C1412C">
        <w:rPr>
          <w:sz w:val="24"/>
          <w:szCs w:val="24"/>
        </w:rPr>
        <w:t>е</w:t>
      </w:r>
      <w:r w:rsidRPr="00C1412C">
        <w:rPr>
          <w:sz w:val="24"/>
          <w:szCs w:val="24"/>
        </w:rPr>
        <w:t xml:space="preserve">, сотрудник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выдает заявителю или его законному представителю.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3.3.3. Уведомление о невозможности предоставления земельного участка для индивидуального жилищного строительства, садоводства, огородничества, дачного строительства с указанием причин отказа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направляет почтовой связью заявителю по адресу, указанному в заявлении на предоставление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 xml:space="preserve">4. Формы </w:t>
      </w:r>
      <w:proofErr w:type="gramStart"/>
      <w:r w:rsidRPr="00C1412C">
        <w:rPr>
          <w:sz w:val="24"/>
          <w:szCs w:val="24"/>
        </w:rPr>
        <w:t>контроля за</w:t>
      </w:r>
      <w:proofErr w:type="gramEnd"/>
      <w:r w:rsidRPr="00C1412C">
        <w:rPr>
          <w:sz w:val="24"/>
          <w:szCs w:val="24"/>
        </w:rPr>
        <w:t xml:space="preserve"> исполнением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административного регламента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4.1. Текущий </w:t>
      </w:r>
      <w:proofErr w:type="gramStart"/>
      <w:r w:rsidRPr="00C1412C">
        <w:rPr>
          <w:sz w:val="24"/>
          <w:szCs w:val="24"/>
        </w:rPr>
        <w:t>контроль за</w:t>
      </w:r>
      <w:proofErr w:type="gramEnd"/>
      <w:r w:rsidRPr="00C1412C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 и </w:t>
      </w:r>
      <w:r w:rsidR="00D14207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Контроль за</w:t>
      </w:r>
      <w:proofErr w:type="gramEnd"/>
      <w:r w:rsidRPr="00C1412C">
        <w:rPr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соблюдение сроков предоставления услуги, установленных настоящим регламентом;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отсутствие обоснованных жалоб на нарушение положений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5. Досудебный (внесудебный) порядок обжалования решений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и действий (бездействия) органа местного само</w:t>
      </w:r>
      <w:r w:rsidR="00D14207" w:rsidRPr="00C1412C">
        <w:rPr>
          <w:sz w:val="24"/>
          <w:szCs w:val="24"/>
        </w:rPr>
        <w:t>управления</w:t>
      </w:r>
      <w:r w:rsidRPr="00C1412C">
        <w:rPr>
          <w:sz w:val="24"/>
          <w:szCs w:val="24"/>
        </w:rPr>
        <w:t>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предоставляющего</w:t>
      </w:r>
      <w:proofErr w:type="gramEnd"/>
      <w:r w:rsidRPr="00C1412C">
        <w:rPr>
          <w:sz w:val="24"/>
          <w:szCs w:val="24"/>
        </w:rPr>
        <w:t xml:space="preserve"> муниципальную услугу,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 также должностных лиц, муниципальных служащих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5.1.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в необоснованном отказе в рассмотрении обращений.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5.3.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</w:t>
      </w:r>
      <w:proofErr w:type="gramEnd"/>
      <w:r w:rsidRPr="00C1412C">
        <w:rPr>
          <w:sz w:val="24"/>
          <w:szCs w:val="24"/>
        </w:rPr>
        <w:t xml:space="preserve"> О данном решении уведомляется заявитель, направивший жалобу, в письменном виде.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5.4. Основанием для начала досудебного (внесудебного) обжалования является поступление жалобы, поступившей лично от заявителя, направленной в виде почтового отправления или по электронной почте.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5.5. Граждане имеют право получить, а должностные лица органа местного само</w:t>
      </w:r>
      <w:r w:rsidR="00D14207" w:rsidRPr="00C1412C">
        <w:rPr>
          <w:sz w:val="24"/>
          <w:szCs w:val="24"/>
        </w:rPr>
        <w:t>управления</w:t>
      </w:r>
      <w:r w:rsidRPr="00C1412C">
        <w:rPr>
          <w:sz w:val="24"/>
          <w:szCs w:val="24"/>
        </w:rPr>
        <w:t xml:space="preserve">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5.6. Поступившая жалоба подлежит рассмотрению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5.7. По результатам рассмотрения жалобы на действия (бездействие) и решения, осуществляемые (принимаемые) в ходе исполнения муниципальной услуги, вышестоящее должностное лицо: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признает правомерными действия (бездействие) и решения в ходе исполнения муниципальной услуги;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регламента, в соответствии с действующим законодательством.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Споры, связанные с действиями (бездействием) должностных лиц и решениями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Приложение N 1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к административному регламенту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"Предоставление гражданам, имеющим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трех и более детей, в собственность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бесплатно земельных участков, находящихся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в муниципальной собственности, и </w:t>
      </w:r>
      <w:proofErr w:type="gramStart"/>
      <w:r w:rsidRPr="00C1412C">
        <w:rPr>
          <w:sz w:val="24"/>
          <w:szCs w:val="24"/>
        </w:rPr>
        <w:t>земельных</w:t>
      </w:r>
      <w:proofErr w:type="gramEnd"/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участков, государственная собственность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на которые не разграничена",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утвержденному</w:t>
      </w:r>
      <w:proofErr w:type="gramEnd"/>
      <w:r w:rsidRPr="00C1412C">
        <w:rPr>
          <w:sz w:val="24"/>
          <w:szCs w:val="24"/>
        </w:rPr>
        <w:t xml:space="preserve"> Постановлением</w:t>
      </w:r>
    </w:p>
    <w:p w:rsidR="008159B3" w:rsidRPr="00C1412C" w:rsidRDefault="00D14207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администрации города Фокино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от </w:t>
      </w:r>
      <w:r w:rsidR="00D14207" w:rsidRPr="00C1412C">
        <w:rPr>
          <w:sz w:val="24"/>
          <w:szCs w:val="24"/>
        </w:rPr>
        <w:t xml:space="preserve">   .    </w:t>
      </w:r>
      <w:r w:rsidRPr="00C1412C">
        <w:rPr>
          <w:sz w:val="24"/>
          <w:szCs w:val="24"/>
        </w:rPr>
        <w:t>.201</w:t>
      </w:r>
      <w:r w:rsidR="00B15373">
        <w:rPr>
          <w:sz w:val="24"/>
          <w:szCs w:val="24"/>
        </w:rPr>
        <w:t>8</w:t>
      </w:r>
      <w:r w:rsidRPr="00C1412C">
        <w:rPr>
          <w:sz w:val="24"/>
          <w:szCs w:val="24"/>
        </w:rPr>
        <w:t xml:space="preserve"> N </w:t>
      </w:r>
      <w:r w:rsidR="00D14207" w:rsidRPr="00C1412C">
        <w:rPr>
          <w:sz w:val="24"/>
          <w:szCs w:val="24"/>
        </w:rPr>
        <w:t xml:space="preserve">       </w:t>
      </w:r>
      <w:r w:rsidRPr="00C1412C">
        <w:rPr>
          <w:sz w:val="24"/>
          <w:szCs w:val="24"/>
        </w:rPr>
        <w:t>-</w:t>
      </w:r>
      <w:proofErr w:type="gramStart"/>
      <w:r w:rsidR="00D14207" w:rsidRPr="00C1412C">
        <w:rPr>
          <w:sz w:val="24"/>
          <w:szCs w:val="24"/>
        </w:rPr>
        <w:t>П</w:t>
      </w:r>
      <w:proofErr w:type="gramEnd"/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bookmarkStart w:id="5" w:name="P261"/>
      <w:bookmarkEnd w:id="5"/>
      <w:r w:rsidRPr="00C1412C">
        <w:rPr>
          <w:b w:val="0"/>
          <w:sz w:val="24"/>
          <w:szCs w:val="24"/>
        </w:rPr>
        <w:t>Блок-схема предоставления муниципальной услуги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"Предоставление гражданам, имеющим трех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более детей, в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бесплатно земельных участков, находящихся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 xml:space="preserve">в муниципальной собственности, и </w:t>
      </w:r>
      <w:proofErr w:type="gramStart"/>
      <w:r w:rsidRPr="00C1412C">
        <w:rPr>
          <w:b w:val="0"/>
          <w:sz w:val="24"/>
          <w:szCs w:val="24"/>
        </w:rPr>
        <w:t>земельных</w:t>
      </w:r>
      <w:proofErr w:type="gramEnd"/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участков, государственная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на которые не разграничена"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B946A1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05pt;margin-top:6.05pt;width:112.85pt;height:21.45pt;z-index:251658240">
            <v:textbox>
              <w:txbxContent>
                <w:p w:rsidR="00B946A1" w:rsidRDefault="00B946A1" w:rsidP="00B946A1">
                  <w:pPr>
                    <w:jc w:val="center"/>
                  </w:pPr>
                  <w:r w:rsidRPr="00B946A1">
                    <w:rPr>
                      <w:sz w:val="18"/>
                    </w:rPr>
                    <w:t>Прием заявлени</w:t>
                  </w:r>
                  <w:r>
                    <w:rPr>
                      <w:sz w:val="18"/>
                    </w:rPr>
                    <w:t>я</w:t>
                  </w:r>
                </w:p>
              </w:txbxContent>
            </v:textbox>
          </v:shape>
        </w:pict>
      </w:r>
    </w:p>
    <w:p w:rsidR="00B946A1" w:rsidRPr="00C1412C" w:rsidRDefault="00B946A1" w:rsidP="008159B3">
      <w:pPr>
        <w:pStyle w:val="ConsPlusNormal"/>
        <w:jc w:val="center"/>
        <w:rPr>
          <w:sz w:val="24"/>
          <w:szCs w:val="24"/>
        </w:rPr>
      </w:pPr>
    </w:p>
    <w:p w:rsidR="00B946A1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95pt;margin-top:2.2pt;width:0;height:18.8pt;z-index:251659264" o:connectortype="straight">
            <v:stroke endarrow="block"/>
          </v:shape>
        </w:pict>
      </w:r>
    </w:p>
    <w:p w:rsidR="00B946A1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123.8pt;margin-top:8.35pt;width:203.05pt;height:31.1pt;z-index:251660288">
            <v:textbox>
              <w:txbxContent>
                <w:p w:rsidR="00CB2CA6" w:rsidRPr="00CB2CA6" w:rsidRDefault="00CB2CA6" w:rsidP="00CB2CA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B2CA6">
                    <w:rPr>
                      <w:rFonts w:ascii="Times New Roman" w:hAnsi="Times New Roman" w:cs="Times New Roman"/>
                      <w:sz w:val="18"/>
                    </w:rPr>
                    <w:t>Регистрация заявления, формирование</w:t>
                  </w:r>
                </w:p>
                <w:p w:rsidR="00CB2CA6" w:rsidRPr="00CB2CA6" w:rsidRDefault="00CB2CA6" w:rsidP="00CB2CA6">
                  <w:pPr>
                    <w:jc w:val="center"/>
                  </w:pPr>
                  <w:r w:rsidRPr="00CB2CA6">
                    <w:rPr>
                      <w:sz w:val="18"/>
                    </w:rPr>
                    <w:t xml:space="preserve">   пакета документов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226.95pt;margin-top:1.55pt;width:0;height:20.15pt;z-index:251661312" o:connectortype="straight">
            <v:stroke endarrow="block"/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123.8pt;margin-top:1.55pt;width:203.05pt;height:31.8pt;z-index:251662336">
            <v:textbox>
              <w:txbxContent>
                <w:p w:rsidR="00CB2CA6" w:rsidRDefault="00CB2CA6" w:rsidP="00CB2CA6">
                  <w:pPr>
                    <w:pStyle w:val="ConsPlusNonformat"/>
                    <w:jc w:val="center"/>
                  </w:pPr>
                  <w:r w:rsidRPr="00B946A1">
                    <w:rPr>
                      <w:sz w:val="18"/>
                    </w:rPr>
                    <w:t>Ра</w:t>
                  </w:r>
                  <w:r>
                    <w:rPr>
                      <w:sz w:val="18"/>
                    </w:rPr>
                    <w:t>ссмотрение заявлений и принятие</w:t>
                  </w:r>
                  <w:r w:rsidRPr="00B946A1">
                    <w:rPr>
                      <w:sz w:val="18"/>
                    </w:rPr>
                    <w:t xml:space="preserve">      одного из решений</w:t>
                  </w:r>
                </w:p>
              </w:txbxContent>
            </v:textbox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84.9pt;margin-top:16.8pt;width:51.9pt;height:25.95pt;rotation:90;z-index:251664384" o:connectortype="elbow" adj=",-343935,-86920">
            <v:stroke endarrow="block"/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226.95pt;margin-top:8.05pt;width:0;height:35.05pt;z-index:251665408" o:connectortype="straight">
            <v:stroke endarrow="block"/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202" style="position:absolute;left:0;text-align:left;margin-left:332.05pt;margin-top:.55pt;width:117.4pt;height:48.65pt;z-index:251669504">
            <v:textbox>
              <w:txbxContent>
                <w:p w:rsidR="00CB2CA6" w:rsidRPr="00CB2CA6" w:rsidRDefault="00CB2CA6" w:rsidP="00CB2C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поступления заявления без указания конкретного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202" style="position:absolute;left:0;text-align:left;margin-left:169.85pt;margin-top:.55pt;width:132.35pt;height:48.65pt;z-index:251667456">
            <v:textbox>
              <w:txbxContent>
                <w:p w:rsidR="00CB2CA6" w:rsidRDefault="00CB2CA6" w:rsidP="00CB2CA6">
                  <w:pPr>
                    <w:jc w:val="center"/>
                  </w:pPr>
                  <w:r w:rsidRPr="00CB2CA6">
                    <w:rPr>
                      <w:sz w:val="18"/>
                      <w:szCs w:val="18"/>
                    </w:rPr>
                    <w:t>Принятие заявления, формирование</w:t>
                  </w:r>
                  <w:r>
                    <w:t xml:space="preserve"> </w:t>
                  </w:r>
                  <w:r w:rsidRPr="00CB2CA6">
                    <w:rPr>
                      <w:sz w:val="18"/>
                      <w:szCs w:val="18"/>
                    </w:rPr>
                    <w:t>пакета документов для</w:t>
                  </w:r>
                  <w:r>
                    <w:t xml:space="preserve"> </w:t>
                  </w:r>
                  <w:r w:rsidRPr="00CB2CA6">
                    <w:rPr>
                      <w:sz w:val="18"/>
                      <w:szCs w:val="18"/>
                    </w:rPr>
                    <w:t>дальнейшей работы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202" style="position:absolute;left:0;text-align:left;margin-left:32.4pt;margin-top:.55pt;width:116.75pt;height:48.65pt;z-index:251666432">
            <v:textbox>
              <w:txbxContent>
                <w:p w:rsidR="00CB2CA6" w:rsidRPr="00CB2CA6" w:rsidRDefault="00CB2CA6" w:rsidP="00CB2C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 невозможности подготовки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307.4pt;margin-top:3.85pt;width:24.65pt;height:0;z-index:251668480" o:connectortype="straight">
            <v:stroke endarrow="block"/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391.7pt;margin-top:7.8pt;width:.65pt;height:20.75pt;z-index:2516725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4" style="position:absolute;left:0;text-align:left;margin-left:213.3pt;margin-top:7.8pt;width:28.55pt;height:26.55pt;rotation:180;flip:y;z-index:251670528" o:connectortype="elbow" adj="10781,417966,-236049">
            <v:stroke endarrow="block"/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type="#_x0000_t202" style="position:absolute;left:0;text-align:left;margin-left:36.9pt;margin-top:8.65pt;width:176.4pt;height:52.55pt;z-index:251671552">
            <v:textbox>
              <w:txbxContent>
                <w:p w:rsidR="0078729A" w:rsidRPr="0078729A" w:rsidRDefault="0078729A" w:rsidP="007872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поступления заявления с указанием конкретного земельного участка</w:t>
                  </w:r>
                </w:p>
              </w:txbxContent>
            </v:textbox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202" style="position:absolute;left:0;text-align:left;margin-left:292.45pt;margin-top:.95pt;width:157pt;height:60.95pt;z-index:251673600">
            <v:textbox>
              <w:txbxContent>
                <w:p w:rsidR="0078729A" w:rsidRPr="0078729A" w:rsidRDefault="0078729A" w:rsidP="007872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Заявителю направляется уведомление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с предложением о предоставлении земельного участка из имеющихся в перечне в порядке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нумерации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123.8pt;margin-top:6pt;width:0;height:18.8pt;z-index:251674624" o:connectortype="straight">
            <v:stroke endarrow="block"/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202" style="position:absolute;left:0;text-align:left;margin-left:36.9pt;margin-top:11pt;width:176.4pt;height:38.9pt;z-index:251675648">
            <v:textbox>
              <w:txbxContent>
                <w:p w:rsidR="0078729A" w:rsidRPr="0078729A" w:rsidRDefault="0078729A" w:rsidP="0078729A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 w:rsidRPr="00B946A1">
                    <w:rPr>
                      <w:sz w:val="18"/>
                    </w:rPr>
                    <w:t xml:space="preserve">В </w:t>
                  </w:r>
                  <w:r w:rsidRPr="0078729A">
                    <w:rPr>
                      <w:rFonts w:ascii="Times New Roman" w:hAnsi="Times New Roman" w:cs="Times New Roman"/>
                      <w:sz w:val="18"/>
                    </w:rPr>
                    <w:t xml:space="preserve">случае, когда подано </w:t>
                  </w:r>
                  <w:proofErr w:type="gramStart"/>
                  <w:r w:rsidRPr="0078729A">
                    <w:rPr>
                      <w:rFonts w:ascii="Times New Roman" w:hAnsi="Times New Roman" w:cs="Times New Roman"/>
                      <w:sz w:val="18"/>
                    </w:rPr>
                    <w:t>два и более заявлений</w:t>
                  </w:r>
                  <w:proofErr w:type="gramEnd"/>
                  <w:r w:rsidRPr="0078729A">
                    <w:rPr>
                      <w:rFonts w:ascii="Times New Roman" w:hAnsi="Times New Roman" w:cs="Times New Roman"/>
                      <w:sz w:val="18"/>
                    </w:rPr>
                    <w:t xml:space="preserve"> с указанием  конкретного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372.9pt;margin-top:7.85pt;width:0;height:14.95pt;z-index:251676672" o:connectortype="straight">
            <v:stroke endarrow="block"/>
          </v:shape>
        </w:pict>
      </w:r>
    </w:p>
    <w:p w:rsidR="00CB2CA6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202" style="position:absolute;left:0;text-align:left;margin-left:292.45pt;margin-top:9pt;width:160.9pt;height:43.45pt;z-index:251677696">
            <v:textbox>
              <w:txbxContent>
                <w:p w:rsidR="0078729A" w:rsidRPr="0078729A" w:rsidRDefault="0078729A" w:rsidP="0078729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729A">
                    <w:rPr>
                      <w:rFonts w:ascii="Times New Roman" w:hAnsi="Times New Roman" w:cs="Times New Roman"/>
                      <w:sz w:val="18"/>
                    </w:rPr>
                    <w:t>После получения ответа принимается решение о предоставлении земельного  участка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123.8pt;margin-top:11.3pt;width:0;height:24pt;z-index:251678720" o:connectortype="straight">
            <v:stroke endarrow="block"/>
          </v:shape>
        </w:pict>
      </w:r>
    </w:p>
    <w:p w:rsidR="0078729A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372.9pt;margin-top:13.15pt;width:0;height:22.7pt;z-index:251680768" o:connectortype="straight">
            <v:stroke endarrow="block"/>
          </v:shape>
        </w:pict>
      </w:r>
    </w:p>
    <w:p w:rsidR="0078729A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202" style="position:absolute;left:0;text-align:left;margin-left:29.15pt;margin-top:7.7pt;width:179.65pt;height:87.55pt;z-index:251679744">
            <v:textbox>
              <w:txbxContent>
                <w:p w:rsidR="0078729A" w:rsidRDefault="0078729A" w:rsidP="006D5E8C">
                  <w:pPr>
                    <w:jc w:val="center"/>
                  </w:pPr>
                  <w:r w:rsidRPr="00B946A1">
                    <w:rPr>
                      <w:sz w:val="18"/>
                    </w:rPr>
                    <w:t>Принимается решение о предоставлении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в соответствии с очередностью,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зарегистрированных в Журнале заявлений.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Остальным заявителям направляется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уведомление о невозможности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предоставления земельного участка</w:t>
                  </w:r>
                </w:p>
              </w:txbxContent>
            </v:textbox>
          </v:shape>
        </w:pict>
      </w:r>
    </w:p>
    <w:p w:rsidR="0078729A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5" type="#_x0000_t202" style="position:absolute;left:0;text-align:left;margin-left:259.4pt;margin-top:8.25pt;width:197.8pt;height:54.45pt;z-index:251682816">
            <v:textbox>
              <w:txbxContent>
                <w:p w:rsidR="006D5E8C" w:rsidRDefault="006D5E8C" w:rsidP="006D5E8C">
                  <w:pPr>
                    <w:jc w:val="center"/>
                  </w:pPr>
                  <w:r w:rsidRPr="00B946A1">
                    <w:rPr>
                      <w:sz w:val="18"/>
                    </w:rPr>
                    <w:t>Выдача заявителю результата</w:t>
                  </w:r>
                  <w:r w:rsidRPr="006D5E8C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оказания муниципальной услуги</w:t>
                  </w:r>
                </w:p>
              </w:txbxContent>
            </v:textbox>
          </v:shape>
        </w:pict>
      </w: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5F20AC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208.8pt;margin-top:6.95pt;width:50.6pt;height:0;z-index:251683840" o:connectortype="straight">
            <v:stroke endarrow="block"/>
          </v:shape>
        </w:pict>
      </w: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sectPr w:rsidR="0078729A" w:rsidRPr="00C1412C" w:rsidSect="00EE441E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F51"/>
    <w:multiLevelType w:val="hybridMultilevel"/>
    <w:tmpl w:val="B2BA2B5C"/>
    <w:lvl w:ilvl="0" w:tplc="199023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59B3"/>
    <w:rsid w:val="00030377"/>
    <w:rsid w:val="00035C0C"/>
    <w:rsid w:val="00090E04"/>
    <w:rsid w:val="00183335"/>
    <w:rsid w:val="001A7F7F"/>
    <w:rsid w:val="002033D2"/>
    <w:rsid w:val="002272E9"/>
    <w:rsid w:val="00243892"/>
    <w:rsid w:val="00282FC9"/>
    <w:rsid w:val="003A5C42"/>
    <w:rsid w:val="0046729F"/>
    <w:rsid w:val="004A6292"/>
    <w:rsid w:val="00571E11"/>
    <w:rsid w:val="00591CC3"/>
    <w:rsid w:val="005A2F1E"/>
    <w:rsid w:val="005A39B4"/>
    <w:rsid w:val="005D2DEB"/>
    <w:rsid w:val="005E2855"/>
    <w:rsid w:val="005F20AC"/>
    <w:rsid w:val="006145E0"/>
    <w:rsid w:val="0069291C"/>
    <w:rsid w:val="006D5E8C"/>
    <w:rsid w:val="00767779"/>
    <w:rsid w:val="0078729A"/>
    <w:rsid w:val="00787E6C"/>
    <w:rsid w:val="007D2BEF"/>
    <w:rsid w:val="008159B3"/>
    <w:rsid w:val="00846EA4"/>
    <w:rsid w:val="008531FE"/>
    <w:rsid w:val="00992F1B"/>
    <w:rsid w:val="009F6C9E"/>
    <w:rsid w:val="00A07CF3"/>
    <w:rsid w:val="00A50DDF"/>
    <w:rsid w:val="00B15373"/>
    <w:rsid w:val="00B3574B"/>
    <w:rsid w:val="00B72EF5"/>
    <w:rsid w:val="00B946A1"/>
    <w:rsid w:val="00C1412C"/>
    <w:rsid w:val="00C14F64"/>
    <w:rsid w:val="00C33D37"/>
    <w:rsid w:val="00C632EE"/>
    <w:rsid w:val="00CB2CA6"/>
    <w:rsid w:val="00D10D3A"/>
    <w:rsid w:val="00D14207"/>
    <w:rsid w:val="00D31760"/>
    <w:rsid w:val="00D85981"/>
    <w:rsid w:val="00EC2C2B"/>
    <w:rsid w:val="00EE441E"/>
    <w:rsid w:val="00F16DBC"/>
    <w:rsid w:val="00F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41"/>
        <o:r id="V:Rule14" type="connector" idref="#_x0000_s1043"/>
        <o:r id="V:Rule15" type="connector" idref="#_x0000_s1053"/>
        <o:r id="V:Rule16" type="connector" idref="#_x0000_s1057"/>
        <o:r id="V:Rule17" type="connector" idref="#_x0000_s1028"/>
        <o:r id="V:Rule18" type="connector" idref="#_x0000_s1030"/>
        <o:r id="V:Rule19" type="connector" idref="#_x0000_s1045"/>
        <o:r id="V:Rule20" type="connector" idref="#_x0000_s1039"/>
        <o:r id="V:Rule21" type="connector" idref="#_x0000_s1034"/>
        <o:r id="V:Rule22" type="connector" idref="#_x0000_s1049"/>
        <o:r id="V:Rule23" type="connector" idref="#_x0000_s1051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815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2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282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F7F7E094F14A499B64D94AEFB691CA7901375679F475181EF9A5E70B49EEE835013065228A03o4S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0F7F7E094F14A499B64D94AEFB691CA7106335C2BA377494BF7A0EF5B01FEA6700C316526o8S0O" TargetMode="External"/><Relationship Id="rId12" Type="http://schemas.openxmlformats.org/officeDocument/2006/relationships/hyperlink" Target="consultantplus://offline/ref=0DD0F7F7E094F14A499B7AD45C83EA9CC9725F3B537EF7244441A2F8B00243B9AF7A5872212F890640261FoB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D0F7F7E094F14A499B7AD45C83EA9CC9725F3B5379F6274441A2F8B00243B9AF7A5872212F890640261BoBSAO" TargetMode="External"/><Relationship Id="rId11" Type="http://schemas.openxmlformats.org/officeDocument/2006/relationships/hyperlink" Target="consultantplus://offline/ref=0DD0F7F7E094F14A499B7AD45C83EA9CC9725F3B537EF62B4C41A2F8B00243B9AF7A5872212F890640251BoBSEO" TargetMode="External"/><Relationship Id="rId5" Type="http://schemas.openxmlformats.org/officeDocument/2006/relationships/hyperlink" Target="consultantplus://offline/ref=0DD0F7F7E094F14A499B64D94AEFB691CA7901375679F475181EF9A5E70B49EEE835013065228A03o4S1O" TargetMode="External"/><Relationship Id="rId10" Type="http://schemas.openxmlformats.org/officeDocument/2006/relationships/hyperlink" Target="consultantplus://offline/ref=0DD0F7F7E094F14A499B7AD45C83EA9CC9725F3B5379F6274441A2F8B00243B9oAS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0F7F7E094F14A499B64D94AEFB691CA79013E5579F475181EF9A5E7o0S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2018-01-17T13:48:00Z</cp:lastPrinted>
  <dcterms:created xsi:type="dcterms:W3CDTF">2017-03-22T07:44:00Z</dcterms:created>
  <dcterms:modified xsi:type="dcterms:W3CDTF">2018-01-18T08:41:00Z</dcterms:modified>
</cp:coreProperties>
</file>