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1" w:rsidRPr="00022CD3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022CD3">
        <w:rPr>
          <w:rFonts w:ascii="Times New Roman" w:hAnsi="Times New Roman"/>
          <w:sz w:val="28"/>
          <w:szCs w:val="28"/>
        </w:rPr>
        <w:t>Российская Федерация</w:t>
      </w:r>
    </w:p>
    <w:p w:rsidR="00235F71" w:rsidRPr="00022CD3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022CD3">
        <w:rPr>
          <w:rFonts w:ascii="Times New Roman" w:hAnsi="Times New Roman"/>
          <w:sz w:val="28"/>
          <w:szCs w:val="28"/>
        </w:rPr>
        <w:t>Брянская область</w:t>
      </w:r>
    </w:p>
    <w:p w:rsidR="00235F71" w:rsidRPr="00022CD3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022CD3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235F71" w:rsidRPr="00022CD3" w:rsidRDefault="00235F71" w:rsidP="009545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22CD3">
        <w:rPr>
          <w:rFonts w:ascii="Times New Roman" w:hAnsi="Times New Roman"/>
          <w:sz w:val="32"/>
          <w:szCs w:val="32"/>
        </w:rPr>
        <w:t>(СНДГФ)</w:t>
      </w:r>
    </w:p>
    <w:p w:rsidR="00235F71" w:rsidRPr="00022CD3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235F71" w:rsidRPr="00022CD3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22CD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22CD3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95458B">
        <w:rPr>
          <w:rFonts w:ascii="Times New Roman" w:hAnsi="Times New Roman"/>
          <w:sz w:val="24"/>
          <w:szCs w:val="24"/>
        </w:rPr>
        <w:t xml:space="preserve">  </w:t>
      </w:r>
      <w:r w:rsidRPr="0095458B">
        <w:rPr>
          <w:rFonts w:ascii="Times New Roman" w:hAnsi="Times New Roman"/>
          <w:sz w:val="24"/>
          <w:szCs w:val="24"/>
        </w:rPr>
        <w:tab/>
      </w:r>
      <w:r w:rsidR="00A34713">
        <w:rPr>
          <w:rFonts w:ascii="Times New Roman" w:hAnsi="Times New Roman"/>
          <w:sz w:val="24"/>
          <w:szCs w:val="24"/>
          <w:u w:val="single"/>
        </w:rPr>
        <w:t>от  30.06. 2017</w:t>
      </w:r>
      <w:r w:rsidRPr="00356034">
        <w:rPr>
          <w:rFonts w:ascii="Times New Roman" w:hAnsi="Times New Roman"/>
          <w:sz w:val="24"/>
          <w:szCs w:val="24"/>
          <w:u w:val="single"/>
        </w:rPr>
        <w:t>г.</w:t>
      </w:r>
      <w:r w:rsidRPr="009545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458B">
        <w:rPr>
          <w:rFonts w:ascii="Times New Roman" w:hAnsi="Times New Roman"/>
          <w:sz w:val="24"/>
          <w:szCs w:val="24"/>
        </w:rPr>
        <w:t xml:space="preserve"> </w:t>
      </w:r>
      <w:r w:rsidR="00A34713">
        <w:rPr>
          <w:rFonts w:ascii="Times New Roman" w:hAnsi="Times New Roman"/>
          <w:sz w:val="24"/>
          <w:szCs w:val="24"/>
          <w:u w:val="single"/>
        </w:rPr>
        <w:t>№  5 -</w:t>
      </w:r>
      <w:r w:rsidRPr="00C05C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415C">
        <w:rPr>
          <w:rFonts w:ascii="Times New Roman" w:hAnsi="Times New Roman"/>
          <w:sz w:val="24"/>
          <w:szCs w:val="24"/>
          <w:u w:val="single"/>
        </w:rPr>
        <w:t xml:space="preserve"> 856  </w:t>
      </w:r>
      <w:r w:rsidRPr="00C05CB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235F71" w:rsidRPr="00E17557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95458B">
        <w:rPr>
          <w:rFonts w:ascii="Times New Roman" w:hAnsi="Times New Roman"/>
          <w:sz w:val="24"/>
          <w:szCs w:val="24"/>
        </w:rPr>
        <w:t xml:space="preserve">                  </w:t>
      </w:r>
      <w:r w:rsidRPr="00E17557">
        <w:rPr>
          <w:rFonts w:ascii="Times New Roman" w:hAnsi="Times New Roman"/>
          <w:sz w:val="20"/>
          <w:szCs w:val="20"/>
        </w:rPr>
        <w:t>г. Фокино</w:t>
      </w:r>
    </w:p>
    <w:p w:rsidR="00235F71" w:rsidRPr="0095458B" w:rsidRDefault="00235F71" w:rsidP="00954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71" w:rsidRDefault="00235F71" w:rsidP="00C93D9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и дополнений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35F71" w:rsidRDefault="00235F71" w:rsidP="00C93D9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онтрольно - счётной </w:t>
      </w:r>
    </w:p>
    <w:p w:rsidR="00235F71" w:rsidRDefault="005F7DE5" w:rsidP="00C05C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палате города Фокино»</w:t>
      </w:r>
    </w:p>
    <w:p w:rsidR="00235F71" w:rsidRDefault="00235F71" w:rsidP="0095458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4713" w:rsidRDefault="00235F71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99415C">
        <w:rPr>
          <w:rFonts w:ascii="Times New Roman" w:hAnsi="Times New Roman"/>
          <w:sz w:val="24"/>
          <w:szCs w:val="24"/>
        </w:rPr>
        <w:t xml:space="preserve"> статьей</w:t>
      </w:r>
      <w:r w:rsidR="00A34713">
        <w:rPr>
          <w:rFonts w:ascii="Times New Roman" w:hAnsi="Times New Roman"/>
          <w:sz w:val="24"/>
          <w:szCs w:val="24"/>
        </w:rPr>
        <w:t xml:space="preserve"> 98 Федерального закона от 05.04.2013г. № 44-</w:t>
      </w:r>
      <w:r w:rsidR="0099415C">
        <w:rPr>
          <w:rFonts w:ascii="Times New Roman" w:hAnsi="Times New Roman"/>
          <w:sz w:val="24"/>
          <w:szCs w:val="24"/>
        </w:rPr>
        <w:t>ФЗ «О контрактной системе в сфер</w:t>
      </w:r>
      <w:r w:rsidR="00A34713">
        <w:rPr>
          <w:rFonts w:ascii="Times New Roman" w:hAnsi="Times New Roman"/>
          <w:sz w:val="24"/>
          <w:szCs w:val="24"/>
        </w:rPr>
        <w:t xml:space="preserve">е закупок товаров, работ, услуг для обеспечения государственных и муниципальных нужд», рассмотрев представление Прокуратуры  </w:t>
      </w:r>
      <w:proofErr w:type="gramStart"/>
      <w:r w:rsidR="00A34713">
        <w:rPr>
          <w:rFonts w:ascii="Times New Roman" w:hAnsi="Times New Roman"/>
          <w:sz w:val="24"/>
          <w:szCs w:val="24"/>
        </w:rPr>
        <w:t>г</w:t>
      </w:r>
      <w:proofErr w:type="gramEnd"/>
      <w:r w:rsidR="00A34713">
        <w:rPr>
          <w:rFonts w:ascii="Times New Roman" w:hAnsi="Times New Roman"/>
          <w:sz w:val="24"/>
          <w:szCs w:val="24"/>
        </w:rPr>
        <w:t xml:space="preserve">. Дятьково  от </w:t>
      </w:r>
      <w:r w:rsidR="0099415C">
        <w:rPr>
          <w:rFonts w:ascii="Times New Roman" w:hAnsi="Times New Roman"/>
          <w:sz w:val="24"/>
          <w:szCs w:val="24"/>
        </w:rPr>
        <w:t xml:space="preserve"> </w:t>
      </w:r>
      <w:r w:rsidR="00A34713">
        <w:rPr>
          <w:rFonts w:ascii="Times New Roman" w:hAnsi="Times New Roman"/>
          <w:sz w:val="24"/>
          <w:szCs w:val="24"/>
        </w:rPr>
        <w:t>09.06.2017</w:t>
      </w:r>
      <w:r>
        <w:rPr>
          <w:rFonts w:ascii="Times New Roman" w:hAnsi="Times New Roman"/>
          <w:sz w:val="24"/>
          <w:szCs w:val="24"/>
        </w:rPr>
        <w:t>г.</w:t>
      </w:r>
      <w:r w:rsidR="0099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34713">
        <w:rPr>
          <w:rFonts w:ascii="Times New Roman" w:hAnsi="Times New Roman"/>
          <w:sz w:val="24"/>
          <w:szCs w:val="24"/>
        </w:rPr>
        <w:t>№ 47-2017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34713" w:rsidRDefault="00A34713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A34713" w:rsidRDefault="00A34713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A3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A3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="00A3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3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Л:</w:t>
      </w:r>
    </w:p>
    <w:p w:rsidR="00A34713" w:rsidRDefault="00A34713" w:rsidP="00C62E9A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235F71" w:rsidRDefault="0099415C" w:rsidP="00A34713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дополнения в пункт 1. статьи </w:t>
      </w:r>
      <w:r w:rsidR="00A34713">
        <w:rPr>
          <w:rFonts w:ascii="Times New Roman" w:hAnsi="Times New Roman"/>
          <w:sz w:val="24"/>
          <w:szCs w:val="24"/>
        </w:rPr>
        <w:t>5   Положения</w:t>
      </w:r>
      <w:r w:rsidR="00235F71">
        <w:rPr>
          <w:rFonts w:ascii="Times New Roman" w:hAnsi="Times New Roman"/>
          <w:sz w:val="24"/>
          <w:szCs w:val="24"/>
        </w:rPr>
        <w:t xml:space="preserve"> «О Контрольно-счётной пал</w:t>
      </w:r>
      <w:r>
        <w:rPr>
          <w:rFonts w:ascii="Times New Roman" w:hAnsi="Times New Roman"/>
          <w:sz w:val="24"/>
          <w:szCs w:val="24"/>
        </w:rPr>
        <w:t>ате города Фокино», утвержденного</w:t>
      </w:r>
      <w:r w:rsidR="00235F71">
        <w:rPr>
          <w:rFonts w:ascii="Times New Roman" w:hAnsi="Times New Roman"/>
          <w:sz w:val="24"/>
          <w:szCs w:val="24"/>
        </w:rPr>
        <w:t xml:space="preserve"> решением Совета народных депутат</w:t>
      </w:r>
      <w:r>
        <w:rPr>
          <w:rFonts w:ascii="Times New Roman" w:hAnsi="Times New Roman"/>
          <w:sz w:val="24"/>
          <w:szCs w:val="24"/>
        </w:rPr>
        <w:t xml:space="preserve">ов города Фокино от 31.08.2011 года </w:t>
      </w:r>
      <w:r w:rsidR="00235F71">
        <w:rPr>
          <w:rFonts w:ascii="Times New Roman" w:hAnsi="Times New Roman"/>
          <w:sz w:val="24"/>
          <w:szCs w:val="24"/>
        </w:rPr>
        <w:t xml:space="preserve"> № 4</w:t>
      </w:r>
      <w:r w:rsidR="00A34713">
        <w:rPr>
          <w:rFonts w:ascii="Times New Roman" w:hAnsi="Times New Roman"/>
          <w:sz w:val="24"/>
          <w:szCs w:val="24"/>
        </w:rPr>
        <w:t xml:space="preserve">-575, </w:t>
      </w:r>
    </w:p>
    <w:p w:rsidR="00A34713" w:rsidRDefault="00A34713" w:rsidP="00A34713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Дополнив пунктом следующего содержания «17) аудит в сфере закупок, в пределах своих полномочий  анализ и оценка результата закупок, достижения цели осуществления закупок, экспертно-аналитическая, информационная и иная деятельность по 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  <w:proofErr w:type="gramEnd"/>
    </w:p>
    <w:p w:rsidR="00235F71" w:rsidRDefault="00235F71" w:rsidP="00A347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>2.</w:t>
      </w:r>
      <w:r w:rsidRPr="008A5190">
        <w:rPr>
          <w:rFonts w:ascii="Times New Roman" w:hAnsi="Times New Roman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 xml:space="preserve">Поручить  </w:t>
      </w:r>
      <w:r>
        <w:rPr>
          <w:rFonts w:ascii="Times New Roman" w:hAnsi="Times New Roman"/>
          <w:sz w:val="24"/>
          <w:szCs w:val="24"/>
        </w:rPr>
        <w:t>председателю Контрольно-счётной палаты</w:t>
      </w:r>
      <w:r w:rsidR="00394439">
        <w:rPr>
          <w:rFonts w:ascii="Times New Roman" w:hAnsi="Times New Roman"/>
          <w:sz w:val="24"/>
          <w:szCs w:val="24"/>
        </w:rPr>
        <w:t xml:space="preserve"> города Фокино Сычеву Николаю Семе</w:t>
      </w:r>
      <w:r>
        <w:rPr>
          <w:rFonts w:ascii="Times New Roman" w:hAnsi="Times New Roman"/>
          <w:sz w:val="24"/>
          <w:szCs w:val="24"/>
        </w:rPr>
        <w:t>новичу</w:t>
      </w:r>
      <w:r w:rsidRPr="008A5190">
        <w:rPr>
          <w:rFonts w:ascii="Times New Roman" w:hAnsi="Times New Roman"/>
          <w:sz w:val="24"/>
          <w:szCs w:val="24"/>
        </w:rPr>
        <w:t xml:space="preserve">,  выступить </w:t>
      </w:r>
      <w:r w:rsidR="00A34713">
        <w:rPr>
          <w:rFonts w:ascii="Times New Roman" w:hAnsi="Times New Roman"/>
          <w:sz w:val="24"/>
          <w:szCs w:val="24"/>
        </w:rPr>
        <w:t xml:space="preserve">заявителем при нотариальном удостоверении и </w:t>
      </w:r>
      <w:r w:rsidRPr="008A5190">
        <w:rPr>
          <w:rFonts w:ascii="Times New Roman" w:hAnsi="Times New Roman"/>
          <w:sz w:val="24"/>
          <w:szCs w:val="24"/>
        </w:rPr>
        <w:t>в качестве заявителя в межрайонной ИФНС России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>10 по Брянской области при подаче заявления о внесении в Единый государственный реестр юридич</w:t>
      </w:r>
      <w:r>
        <w:rPr>
          <w:rFonts w:ascii="Times New Roman" w:hAnsi="Times New Roman"/>
          <w:sz w:val="24"/>
          <w:szCs w:val="24"/>
        </w:rPr>
        <w:t>еских лиц изменений</w:t>
      </w:r>
      <w:r w:rsidRPr="008A5190">
        <w:rPr>
          <w:rFonts w:ascii="Times New Roman" w:hAnsi="Times New Roman"/>
          <w:sz w:val="24"/>
          <w:szCs w:val="24"/>
        </w:rPr>
        <w:t xml:space="preserve">, вносимых в учредительные документы юридического лица  </w:t>
      </w:r>
      <w:r>
        <w:rPr>
          <w:rFonts w:ascii="Times New Roman" w:hAnsi="Times New Roman"/>
          <w:sz w:val="24"/>
          <w:szCs w:val="24"/>
        </w:rPr>
        <w:t>- Контрольно Счётная палата города Фокино.</w:t>
      </w:r>
    </w:p>
    <w:p w:rsidR="00235F71" w:rsidRDefault="00235F71" w:rsidP="00A347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принятия.  Изменения в Положение «О Контрольно-счётной палате города Фокино» вступают в силу с момента их государственной регистрации.</w:t>
      </w: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Pr="008A5190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A34713">
        <w:rPr>
          <w:rFonts w:ascii="Times New Roman" w:hAnsi="Times New Roman"/>
          <w:sz w:val="24"/>
          <w:szCs w:val="24"/>
        </w:rPr>
        <w:t xml:space="preserve">                               О.В. Попович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35F71" w:rsidRPr="008A5190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Pr="008A5190" w:rsidRDefault="00235F71" w:rsidP="00C62E9A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C62E9A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6F795C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8115F6">
      <w:pPr>
        <w:rPr>
          <w:sz w:val="20"/>
          <w:szCs w:val="20"/>
        </w:rPr>
      </w:pPr>
    </w:p>
    <w:sectPr w:rsidR="00235F71" w:rsidSect="0051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58B"/>
    <w:rsid w:val="00022CD3"/>
    <w:rsid w:val="00033ED6"/>
    <w:rsid w:val="000551B5"/>
    <w:rsid w:val="00096D97"/>
    <w:rsid w:val="000A3D3F"/>
    <w:rsid w:val="001360E2"/>
    <w:rsid w:val="00142647"/>
    <w:rsid w:val="00150CBA"/>
    <w:rsid w:val="001F4708"/>
    <w:rsid w:val="002015FD"/>
    <w:rsid w:val="0020746D"/>
    <w:rsid w:val="00210A24"/>
    <w:rsid w:val="002207ED"/>
    <w:rsid w:val="00235F71"/>
    <w:rsid w:val="00280C9E"/>
    <w:rsid w:val="002A164A"/>
    <w:rsid w:val="00342F9B"/>
    <w:rsid w:val="00356034"/>
    <w:rsid w:val="00357AB1"/>
    <w:rsid w:val="00375E2A"/>
    <w:rsid w:val="00394439"/>
    <w:rsid w:val="003B7546"/>
    <w:rsid w:val="0046078C"/>
    <w:rsid w:val="004A0043"/>
    <w:rsid w:val="004B456B"/>
    <w:rsid w:val="004C71A3"/>
    <w:rsid w:val="004D7861"/>
    <w:rsid w:val="00501A50"/>
    <w:rsid w:val="00515D70"/>
    <w:rsid w:val="005463B8"/>
    <w:rsid w:val="00556703"/>
    <w:rsid w:val="0058473D"/>
    <w:rsid w:val="005F7DE5"/>
    <w:rsid w:val="00627980"/>
    <w:rsid w:val="00646F25"/>
    <w:rsid w:val="006F795C"/>
    <w:rsid w:val="0076075B"/>
    <w:rsid w:val="007C2879"/>
    <w:rsid w:val="008115F6"/>
    <w:rsid w:val="0082213A"/>
    <w:rsid w:val="00883F45"/>
    <w:rsid w:val="008A5190"/>
    <w:rsid w:val="008C2E95"/>
    <w:rsid w:val="0095458B"/>
    <w:rsid w:val="0099415C"/>
    <w:rsid w:val="00A029A4"/>
    <w:rsid w:val="00A34713"/>
    <w:rsid w:val="00A50853"/>
    <w:rsid w:val="00AE62CF"/>
    <w:rsid w:val="00B54FBD"/>
    <w:rsid w:val="00BE3538"/>
    <w:rsid w:val="00C05CBD"/>
    <w:rsid w:val="00C62E9A"/>
    <w:rsid w:val="00C66156"/>
    <w:rsid w:val="00C85A0F"/>
    <w:rsid w:val="00C93D95"/>
    <w:rsid w:val="00C9467E"/>
    <w:rsid w:val="00CC0097"/>
    <w:rsid w:val="00CE5813"/>
    <w:rsid w:val="00CF056F"/>
    <w:rsid w:val="00D12CA9"/>
    <w:rsid w:val="00D70C60"/>
    <w:rsid w:val="00DF1A59"/>
    <w:rsid w:val="00E17557"/>
    <w:rsid w:val="00E32F05"/>
    <w:rsid w:val="00E813CE"/>
    <w:rsid w:val="00EF3975"/>
    <w:rsid w:val="00F26090"/>
    <w:rsid w:val="00F750B8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ED6"/>
    <w:pPr>
      <w:ind w:left="720"/>
      <w:contextualSpacing/>
    </w:pPr>
  </w:style>
  <w:style w:type="paragraph" w:customStyle="1" w:styleId="ConsPlusNormal">
    <w:name w:val="ConsPlusNormal"/>
    <w:uiPriority w:val="99"/>
    <w:rsid w:val="00C05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142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B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42</cp:revision>
  <cp:lastPrinted>2017-06-30T11:53:00Z</cp:lastPrinted>
  <dcterms:created xsi:type="dcterms:W3CDTF">2012-06-25T09:26:00Z</dcterms:created>
  <dcterms:modified xsi:type="dcterms:W3CDTF">2017-06-30T12:35:00Z</dcterms:modified>
</cp:coreProperties>
</file>